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4991">
      <w:pPr>
        <w:rPr>
          <w:rFonts w:ascii="方正黑体_GBK" w:hAnsi="Calibri"/>
          <w:sz w:val="32"/>
          <w:szCs w:val="32"/>
        </w:rPr>
      </w:pPr>
      <w:bookmarkStart w:id="0" w:name="_GoBack"/>
      <w:bookmarkEnd w:id="0"/>
      <w:r>
        <w:rPr>
          <w:rFonts w:ascii="方正黑体_GBK" w:hAnsi="方正黑体_GBK"/>
          <w:kern w:val="0"/>
          <w:sz w:val="32"/>
          <w:szCs w:val="32"/>
        </w:rPr>
        <w:t>附件</w:t>
      </w:r>
      <w:r>
        <w:rPr>
          <w:rFonts w:ascii="方正黑体_GBK" w:hAnsi="黑体"/>
          <w:kern w:val="0"/>
          <w:sz w:val="32"/>
          <w:szCs w:val="32"/>
        </w:rPr>
        <w:t>1</w:t>
      </w:r>
    </w:p>
    <w:tbl>
      <w:tblPr>
        <w:tblStyle w:val="4"/>
        <w:tblW w:w="860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57"/>
        <w:gridCol w:w="1515"/>
        <w:gridCol w:w="10"/>
        <w:gridCol w:w="416"/>
        <w:gridCol w:w="1853"/>
        <w:gridCol w:w="2797"/>
      </w:tblGrid>
      <w:tr w14:paraId="6BDF5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F55A">
            <w:pPr>
              <w:widowControl/>
              <w:jc w:val="center"/>
              <w:rPr>
                <w:rFonts w:ascii="方正小标宋_GBK" w:hAnsi="黑体" w:eastAsia="方正小标宋_GBK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/>
                <w:bCs/>
                <w:kern w:val="0"/>
                <w:sz w:val="32"/>
                <w:szCs w:val="32"/>
              </w:rPr>
              <w:t>江苏省非营利组织免税资格认定申请表</w:t>
            </w:r>
          </w:p>
        </w:tc>
      </w:tr>
      <w:tr w14:paraId="54F4A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72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单位名称</w:t>
            </w:r>
          </w:p>
        </w:tc>
        <w:tc>
          <w:tcPr>
            <w:tcW w:w="6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F44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</w:tr>
      <w:tr w14:paraId="57C3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4F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注册地址</w:t>
            </w:r>
          </w:p>
        </w:tc>
        <w:tc>
          <w:tcPr>
            <w:tcW w:w="6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670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</w:tr>
      <w:tr w14:paraId="7863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5A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证照号码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6F6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CE6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登记管理机关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F85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B15F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56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设立或登记时间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ED4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A20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非营利组织法人登记证书号码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03D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EEB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47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单位执行的会计制度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A6B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524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主管税务机关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7D8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86A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D0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是否进行企业所得税申报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26E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是□  否□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B0B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业务范围内核准的公益事业内容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109CD">
            <w:pPr>
              <w:widowControl/>
              <w:ind w:left="118" w:leftChars="56" w:firstLine="139" w:firstLineChars="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A9A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6B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是否复审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BF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是□  否□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9C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免税资格到期年度（复审单位填报）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9FB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1F2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2F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财务报表所属年度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9D0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C42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申请免税资格开始年度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A4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62E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CF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联系人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8F4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6CE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80F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6FF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BF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是否符合以下条件：</w:t>
            </w:r>
          </w:p>
        </w:tc>
      </w:tr>
      <w:tr w14:paraId="3BCF7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5E88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单位性质</w:t>
            </w:r>
          </w:p>
          <w:p w14:paraId="698052A9"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事业单位    □     社会团体    □    基金会  □</w:t>
            </w:r>
          </w:p>
          <w:p w14:paraId="779B0967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社会服务机构□     宗教活动场所 □    宗教院校 □     其他 □</w:t>
            </w:r>
          </w:p>
        </w:tc>
      </w:tr>
      <w:tr w14:paraId="6C48E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6F70"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从事公益性或者非营利性活动。</w:t>
            </w:r>
          </w:p>
          <w:p w14:paraId="54D4A756">
            <w:pPr>
              <w:widowControl/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是□     否□</w:t>
            </w:r>
          </w:p>
        </w:tc>
      </w:tr>
      <w:tr w14:paraId="2E7E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A266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 xml:space="preserve">.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  <w:p w14:paraId="5A794331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是□     否□</w:t>
            </w:r>
          </w:p>
        </w:tc>
      </w:tr>
      <w:tr w14:paraId="3763A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39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财产及其孳息不用于分配，但不包括合理的工资薪金支出</w:t>
            </w:r>
          </w:p>
          <w:p w14:paraId="4F96A6A3">
            <w:pPr>
              <w:widowControl/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是□     否□</w:t>
            </w:r>
          </w:p>
        </w:tc>
      </w:tr>
      <w:tr w14:paraId="1D0EA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14B1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按照登记核定或者章程规定，该组织注销后的剩余财产用于公益性或者非营利性目的，或者由登记管理机关转赠给与该组织性质、宗旨相同的组织，并向社会公告</w:t>
            </w:r>
          </w:p>
          <w:p w14:paraId="31A4C763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是□     否□</w:t>
            </w:r>
          </w:p>
        </w:tc>
      </w:tr>
      <w:tr w14:paraId="2ADB1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E707"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  <w:p w14:paraId="68F90569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是□     否□</w:t>
            </w:r>
          </w:p>
        </w:tc>
      </w:tr>
      <w:tr w14:paraId="7D27B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4D58">
            <w:pPr>
              <w:widowControl/>
              <w:numPr>
                <w:ilvl w:val="0"/>
                <w:numId w:val="5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对取得的应纳税收入及其有关的成本、费用、损失应与免税收入及其有关的成本、费用、损失分别核算</w:t>
            </w:r>
          </w:p>
          <w:p w14:paraId="588F6F9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是□     否□</w:t>
            </w:r>
          </w:p>
        </w:tc>
      </w:tr>
      <w:tr w14:paraId="3A8AB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28CD">
            <w:pPr>
              <w:widowControl/>
              <w:numPr>
                <w:ilvl w:val="0"/>
                <w:numId w:val="6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工作人员工资福利开支控制在规定的比例内，不变相分配该组织的财产</w:t>
            </w:r>
          </w:p>
          <w:p w14:paraId="1FC55CFC">
            <w:pPr>
              <w:widowControl/>
              <w:ind w:firstLine="360" w:firstLineChars="15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工作人员平均工资福利水平：     元/人</w:t>
            </w:r>
          </w:p>
          <w:p w14:paraId="3BCB45AF"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工作人员工资福利支出占总支出的比例：    %</w:t>
            </w:r>
          </w:p>
        </w:tc>
      </w:tr>
      <w:tr w14:paraId="6ADD8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06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 xml:space="preserve">.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申请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上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一年度资金收入总额：       元</w:t>
            </w:r>
          </w:p>
          <w:p w14:paraId="1AC81A54">
            <w:pPr>
              <w:widowControl/>
              <w:ind w:firstLine="480" w:firstLineChars="20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免税收入：     元， 占比：       %</w:t>
            </w:r>
          </w:p>
          <w:p w14:paraId="52F29076">
            <w:pPr>
              <w:widowControl/>
              <w:ind w:firstLine="48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应税收入：     元， 占比：       %</w:t>
            </w:r>
          </w:p>
          <w:p w14:paraId="1A64D05C">
            <w:pPr>
              <w:widowControl/>
              <w:ind w:firstLine="48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不征税收入</w:t>
            </w:r>
            <w:r>
              <w:rPr>
                <w:rFonts w:ascii="宋体" w:hAnsi="宋体" w:eastAsia="宋体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元， 占比：       %</w:t>
            </w:r>
          </w:p>
          <w:p w14:paraId="750DA352"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上述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收入应与纳税申报表填列一致</w:t>
            </w:r>
          </w:p>
        </w:tc>
      </w:tr>
      <w:tr w14:paraId="3851D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5A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 xml:space="preserve">.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申请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上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一年度资金支出总额：        元</w:t>
            </w:r>
          </w:p>
          <w:p w14:paraId="076C21C4">
            <w:pPr>
              <w:widowControl/>
              <w:ind w:firstLine="480" w:firstLineChars="20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其中</w:t>
            </w:r>
            <w:r>
              <w:rPr>
                <w:rFonts w:ascii="宋体" w:hAnsi="宋体" w:eastAsia="宋体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公益性/非营利性支出：       元， 占比：      %</w:t>
            </w:r>
          </w:p>
          <w:p w14:paraId="6FBA102C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管理费用：       元， 占比：      %</w:t>
            </w:r>
          </w:p>
        </w:tc>
      </w:tr>
      <w:tr w14:paraId="2378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47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70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AC11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C354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附列资料</w:t>
            </w: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CB5C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事业单位、社会团体、基金会、社会服务机构的组织章程或宗教活动场所、宗教院校的管理制度           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有□     无□</w:t>
            </w:r>
          </w:p>
        </w:tc>
      </w:tr>
      <w:tr w14:paraId="5C258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72D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23C0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非营利组织法人登记证书的复印件       有□     无□</w:t>
            </w:r>
          </w:p>
        </w:tc>
      </w:tr>
      <w:tr w14:paraId="7246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536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DA2F7"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上一年度的资金来源及使用情况、公益活动和非营利活动的明细情况                        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有□     无□</w:t>
            </w:r>
          </w:p>
        </w:tc>
      </w:tr>
      <w:tr w14:paraId="4ECAB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1159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2AB63"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上一年度的工资薪金情况专项报告       有□     无□</w:t>
            </w:r>
          </w:p>
        </w:tc>
      </w:tr>
      <w:tr w14:paraId="0F3B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7473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58693">
            <w:pPr>
              <w:widowControl/>
              <w:ind w:left="4800" w:hanging="4800" w:hangingChars="200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ascii="宋体" w:hAnsi="宋体" w:eastAsia="宋体"/>
                <w:kern w:val="0"/>
                <w:sz w:val="24"/>
              </w:rPr>
              <w:t>审计报告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有□     无□</w:t>
            </w:r>
          </w:p>
        </w:tc>
      </w:tr>
      <w:tr w14:paraId="0892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9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3B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单位负责人(签章)       </w:t>
            </w:r>
          </w:p>
          <w:p w14:paraId="62F7D84B"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  <w:p w14:paraId="6D62300C">
            <w:pPr>
              <w:widowControl/>
              <w:ind w:firstLine="1560" w:firstLineChars="6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年  月  日</w:t>
            </w:r>
          </w:p>
        </w:tc>
        <w:tc>
          <w:tcPr>
            <w:tcW w:w="465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3D057">
            <w:pPr>
              <w:widowControl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/>
              </w:rPr>
              <w:t>声明：此表格及有关资料是根据《中华人民共和国企业所得税法》及有关规定填报的，是真实的、合法的、完整的。</w:t>
            </w:r>
          </w:p>
          <w:p w14:paraId="0CE50F9C">
            <w:pPr>
              <w:widowControl/>
              <w:rPr>
                <w:rFonts w:ascii="仿宋_GB2312" w:hAnsi="Calibri" w:eastAsia="仿宋_GB2312"/>
              </w:rPr>
            </w:pPr>
          </w:p>
          <w:p w14:paraId="36509679">
            <w:pPr>
              <w:widowControl/>
              <w:ind w:firstLine="1080" w:firstLineChars="45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单位 (签章)   </w:t>
            </w:r>
          </w:p>
          <w:p w14:paraId="1C660D15"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01D0C6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年  月  日</w:t>
            </w:r>
          </w:p>
        </w:tc>
      </w:tr>
      <w:tr w14:paraId="52C8C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75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EB9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0A6047B2"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24103F7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DFEF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17E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F9FBA"/>
    <w:multiLevelType w:val="singleLevel"/>
    <w:tmpl w:val="BF9F9FBA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EFDFC142"/>
    <w:multiLevelType w:val="singleLevel"/>
    <w:tmpl w:val="EFDFC142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7F6AE86"/>
    <w:multiLevelType w:val="singleLevel"/>
    <w:tmpl w:val="F7F6A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86FA9E2"/>
    <w:multiLevelType w:val="singleLevel"/>
    <w:tmpl w:val="F86FA9E2"/>
    <w:lvl w:ilvl="0" w:tentative="0">
      <w:start w:val="8"/>
      <w:numFmt w:val="decimal"/>
      <w:suff w:val="space"/>
      <w:lvlText w:val="%1."/>
      <w:lvlJc w:val="left"/>
    </w:lvl>
  </w:abstractNum>
  <w:abstractNum w:abstractNumId="4">
    <w:nsid w:val="FB7CA86F"/>
    <w:multiLevelType w:val="singleLevel"/>
    <w:tmpl w:val="FB7CA86F"/>
    <w:lvl w:ilvl="0" w:tentative="0">
      <w:start w:val="7"/>
      <w:numFmt w:val="decimal"/>
      <w:suff w:val="space"/>
      <w:lvlText w:val="%1."/>
      <w:lvlJc w:val="left"/>
    </w:lvl>
  </w:abstractNum>
  <w:abstractNum w:abstractNumId="5">
    <w:nsid w:val="7FE901BF"/>
    <w:multiLevelType w:val="singleLevel"/>
    <w:tmpl w:val="7FE901BF"/>
    <w:lvl w:ilvl="0" w:tentative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B3"/>
    <w:rsid w:val="00227982"/>
    <w:rsid w:val="00432937"/>
    <w:rsid w:val="00497828"/>
    <w:rsid w:val="005235B3"/>
    <w:rsid w:val="005F2469"/>
    <w:rsid w:val="00673C3F"/>
    <w:rsid w:val="006D6410"/>
    <w:rsid w:val="008A76AA"/>
    <w:rsid w:val="00A45E1E"/>
    <w:rsid w:val="00B67343"/>
    <w:rsid w:val="00DA4D31"/>
    <w:rsid w:val="00E13FB3"/>
    <w:rsid w:val="00E15B1A"/>
    <w:rsid w:val="47AD5342"/>
    <w:rsid w:val="54F3E32B"/>
    <w:rsid w:val="5BF9970E"/>
    <w:rsid w:val="77FFA4F0"/>
    <w:rsid w:val="79DFC2BC"/>
    <w:rsid w:val="D7F7BE67"/>
    <w:rsid w:val="F1FF7856"/>
    <w:rsid w:val="FEB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872</Words>
  <Characters>882</Characters>
  <Lines>9</Lines>
  <Paragraphs>2</Paragraphs>
  <TotalTime>9</TotalTime>
  <ScaleCrop>false</ScaleCrop>
  <LinksUpToDate>false</LinksUpToDate>
  <CharactersWithSpaces>1223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2025-09-28T08:58:00Z</dcterms:created>
  <dc:creator>user</dc:creator>
  <cp:lastModifiedBy>sun</cp:lastModifiedBy>
  <dcterms:modified xsi:type="dcterms:W3CDTF">2025-10-29T07:17:51Z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96155C28A1D84D83916BF6C244B16063_13</vt:lpwstr>
  </property>
</Properties>
</file>