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AB7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方正黑体_GBK" w:cs="Times New Roman"/>
          <w:i w:val="0"/>
          <w:caps w:val="0"/>
          <w:color w:val="11111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11111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 w14:paraId="5587B70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青海省企业职工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eastAsia="zh-CN"/>
        </w:rPr>
        <w:t>基本养老保险病残津贴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审核表</w:t>
      </w:r>
    </w:p>
    <w:tbl>
      <w:tblPr>
        <w:tblStyle w:val="6"/>
        <w:tblpPr w:leftFromText="180" w:rightFromText="180" w:vertAnchor="text" w:horzAnchor="margin" w:tblpXSpec="center" w:tblpY="158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92"/>
        <w:gridCol w:w="1592"/>
        <w:gridCol w:w="1357"/>
        <w:gridCol w:w="1031"/>
        <w:gridCol w:w="451"/>
        <w:gridCol w:w="2285"/>
      </w:tblGrid>
      <w:tr w14:paraId="3738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 w14:paraId="4592F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2" w:type="dxa"/>
            <w:vMerge w:val="restart"/>
            <w:noWrap w:val="0"/>
            <w:vAlign w:val="center"/>
          </w:tcPr>
          <w:p w14:paraId="4850D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noWrap w:val="0"/>
            <w:vAlign w:val="center"/>
          </w:tcPr>
          <w:p w14:paraId="766F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 w14:paraId="1BF95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 w:val="restart"/>
            <w:noWrap w:val="0"/>
            <w:vAlign w:val="center"/>
          </w:tcPr>
          <w:p w14:paraId="6D277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申领人员</w:t>
            </w:r>
          </w:p>
          <w:p w14:paraId="1C30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身份</w:t>
            </w:r>
          </w:p>
        </w:tc>
        <w:tc>
          <w:tcPr>
            <w:tcW w:w="2285" w:type="dxa"/>
            <w:noWrap w:val="0"/>
            <w:vAlign w:val="center"/>
          </w:tcPr>
          <w:p w14:paraId="48859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企业在职职工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□</w:t>
            </w:r>
          </w:p>
        </w:tc>
      </w:tr>
      <w:tr w14:paraId="3255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 w14:paraId="3A2B6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 w14:paraId="5041F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 w14:paraId="292D5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vMerge w:val="continue"/>
            <w:noWrap w:val="0"/>
            <w:vAlign w:val="center"/>
          </w:tcPr>
          <w:p w14:paraId="3E75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 w:val="continue"/>
            <w:noWrap w:val="0"/>
            <w:vAlign w:val="center"/>
          </w:tcPr>
          <w:p w14:paraId="76B8F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6D1A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灵活就业人员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□</w:t>
            </w:r>
          </w:p>
        </w:tc>
      </w:tr>
      <w:tr w14:paraId="3A28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1592" w:type="dxa"/>
            <w:noWrap w:val="0"/>
            <w:vAlign w:val="center"/>
          </w:tcPr>
          <w:p w14:paraId="5EB79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</w:t>
            </w:r>
          </w:p>
          <w:p w14:paraId="2DB6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 w14:paraId="1162B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88" w:type="dxa"/>
            <w:gridSpan w:val="2"/>
            <w:noWrap w:val="0"/>
            <w:vAlign w:val="center"/>
          </w:tcPr>
          <w:p w14:paraId="4C78D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社会保障卡</w:t>
            </w:r>
          </w:p>
          <w:p w14:paraId="05A15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 w14:paraId="05F69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5B3E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592" w:type="dxa"/>
            <w:noWrap w:val="0"/>
            <w:vAlign w:val="center"/>
          </w:tcPr>
          <w:p w14:paraId="364AB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档案出生日期</w:t>
            </w:r>
          </w:p>
        </w:tc>
        <w:tc>
          <w:tcPr>
            <w:tcW w:w="1592" w:type="dxa"/>
            <w:noWrap w:val="0"/>
            <w:vAlign w:val="center"/>
          </w:tcPr>
          <w:p w14:paraId="055B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32C5E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参加工作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7" w:type="dxa"/>
            <w:noWrap w:val="0"/>
            <w:vAlign w:val="center"/>
          </w:tcPr>
          <w:p w14:paraId="7425D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47B6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初次缴费</w:t>
            </w:r>
          </w:p>
          <w:p w14:paraId="4C17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85" w:type="dxa"/>
            <w:noWrap w:val="0"/>
            <w:vAlign w:val="center"/>
          </w:tcPr>
          <w:p w14:paraId="596A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388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592" w:type="dxa"/>
            <w:noWrap w:val="0"/>
            <w:vAlign w:val="center"/>
          </w:tcPr>
          <w:p w14:paraId="4F1A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劳动能力鉴定编号</w:t>
            </w:r>
          </w:p>
        </w:tc>
        <w:tc>
          <w:tcPr>
            <w:tcW w:w="1592" w:type="dxa"/>
            <w:noWrap w:val="0"/>
            <w:vAlign w:val="center"/>
          </w:tcPr>
          <w:p w14:paraId="01D02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noWrap w:val="0"/>
            <w:vAlign w:val="center"/>
          </w:tcPr>
          <w:p w14:paraId="19FC5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本次申领时间</w:t>
            </w:r>
          </w:p>
        </w:tc>
        <w:tc>
          <w:tcPr>
            <w:tcW w:w="1357" w:type="dxa"/>
            <w:noWrap w:val="0"/>
            <w:vAlign w:val="center"/>
          </w:tcPr>
          <w:p w14:paraId="2BF70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12961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申领人</w:t>
            </w:r>
          </w:p>
          <w:p w14:paraId="3826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5" w:type="dxa"/>
            <w:noWrap w:val="0"/>
            <w:vAlign w:val="center"/>
          </w:tcPr>
          <w:p w14:paraId="76DDE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6A9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 w14:paraId="6D89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户籍</w:t>
            </w:r>
          </w:p>
          <w:p w14:paraId="6522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4541" w:type="dxa"/>
            <w:gridSpan w:val="3"/>
            <w:vMerge w:val="restart"/>
            <w:noWrap w:val="0"/>
            <w:vAlign w:val="center"/>
          </w:tcPr>
          <w:p w14:paraId="64E8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92"/>
                <w:sz w:val="28"/>
                <w:szCs w:val="28"/>
                <w:lang w:eastAsia="zh-CN"/>
              </w:rPr>
            </w:pPr>
          </w:p>
        </w:tc>
        <w:tc>
          <w:tcPr>
            <w:tcW w:w="1482" w:type="dxa"/>
            <w:gridSpan w:val="2"/>
            <w:vMerge w:val="restart"/>
            <w:noWrap w:val="0"/>
            <w:vAlign w:val="center"/>
          </w:tcPr>
          <w:p w14:paraId="0753D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9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申领次数</w:t>
            </w:r>
          </w:p>
        </w:tc>
        <w:tc>
          <w:tcPr>
            <w:tcW w:w="2285" w:type="dxa"/>
            <w:noWrap w:val="0"/>
            <w:vAlign w:val="center"/>
          </w:tcPr>
          <w:p w14:paraId="7BCB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9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初次申领□</w:t>
            </w:r>
          </w:p>
        </w:tc>
      </w:tr>
      <w:tr w14:paraId="789C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 w14:paraId="48DC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3"/>
            <w:vMerge w:val="continue"/>
            <w:noWrap w:val="0"/>
            <w:vAlign w:val="center"/>
          </w:tcPr>
          <w:p w14:paraId="16092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Merge w:val="continue"/>
            <w:noWrap w:val="0"/>
            <w:vAlign w:val="center"/>
          </w:tcPr>
          <w:p w14:paraId="4375E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0FB10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次申领</w:t>
            </w:r>
          </w:p>
        </w:tc>
      </w:tr>
      <w:tr w14:paraId="5C39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exact"/>
          <w:jc w:val="center"/>
        </w:trPr>
        <w:tc>
          <w:tcPr>
            <w:tcW w:w="4776" w:type="dxa"/>
            <w:gridSpan w:val="3"/>
            <w:noWrap w:val="0"/>
            <w:vAlign w:val="top"/>
          </w:tcPr>
          <w:p w14:paraId="20CBE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  <w:t>市（州）人力资源社会保障</w:t>
            </w:r>
          </w:p>
          <w:p w14:paraId="726A9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  <w:t>行政部门初审意见</w:t>
            </w:r>
          </w:p>
          <w:p w14:paraId="318986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1.累计缴费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月，其中，视同缴费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月，实际缴费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月；</w:t>
            </w:r>
          </w:p>
          <w:p w14:paraId="3ECE4A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2.本次起领时点为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月，终止时点为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月，共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月；</w:t>
            </w:r>
          </w:p>
          <w:p w14:paraId="33D517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3.待遇领取地为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区（县）。</w:t>
            </w:r>
          </w:p>
          <w:p w14:paraId="2D784D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7D01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4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经办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人签字：</w:t>
            </w:r>
          </w:p>
          <w:p w14:paraId="1761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80" w:firstLineChars="4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日（盖章）</w:t>
            </w:r>
          </w:p>
        </w:tc>
        <w:tc>
          <w:tcPr>
            <w:tcW w:w="5124" w:type="dxa"/>
            <w:gridSpan w:val="4"/>
            <w:noWrap w:val="0"/>
            <w:vAlign w:val="top"/>
          </w:tcPr>
          <w:p w14:paraId="39FB5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  <w:t>省人力资源社会保障行政部门</w:t>
            </w:r>
          </w:p>
          <w:p w14:paraId="0BEA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eastAsia="zh-CN"/>
              </w:rPr>
              <w:t>审核意见</w:t>
            </w:r>
          </w:p>
          <w:p w14:paraId="3E91D7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1.累计缴费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月，其中，视同缴费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月，实际缴费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月；</w:t>
            </w:r>
          </w:p>
          <w:p w14:paraId="66B31A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2.本次起领时点为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月，终止时点为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月，共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月；</w:t>
            </w:r>
          </w:p>
          <w:p w14:paraId="5E40F5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3.待遇领取地为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区（县）。</w:t>
            </w:r>
          </w:p>
          <w:p w14:paraId="4E2E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 w14:paraId="2A6AA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4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 w:bidi="ar"/>
              </w:rPr>
              <w:t>经办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人签字：</w:t>
            </w:r>
          </w:p>
          <w:p w14:paraId="0797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960" w:firstLineChar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日（盖章）</w:t>
            </w:r>
          </w:p>
        </w:tc>
      </w:tr>
    </w:tbl>
    <w:p w14:paraId="75890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注：申领人对审核事项有异议的，可以向病残津贴申请受理地、初审地和省人力资源社会保障厅申请复核，也可以按规定提起行政复议或行政诉讼。</w:t>
      </w:r>
    </w:p>
    <w:p w14:paraId="5D33F3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D272D4-C8B1-4E77-A410-61734985EEA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D1A10B-B557-4A9A-91AE-C56C32237D5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000F1F-AC74-494F-8AB5-DC709B0ABB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3AB9"/>
    <w:rsid w:val="557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2025-02-20T03:27:00Z</dcterms:created>
  <dc:creator>呀小俐俐</dc:creator>
  <cp:lastModifiedBy>呀小俐俐</cp:lastModifiedBy>
  <dcterms:modified xsi:type="dcterms:W3CDTF">2025-02-20T03:27:57Z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228736B1ED1544D998BCED5ED4A9F6B8_11</vt:lpwstr>
  </property>
  <property fmtid="{D5CDD505-2E9C-101B-9397-08002B2CF9AE}" pid="4" name="KSOTemplateDocerSaveRecord">
    <vt:lpwstr>eyJoZGlkIjoiOTE2NzNhYzNhZTY0YTYwNzUxNDZkMWMxMmMwY2UyMzYiLCJ1c2VySWQiOiIzOTE5OTA0NjkifQ==</vt:lpwstr>
  </property>
</Properties>
</file>