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F47" w:rsidRPr="001D74F4" w:rsidRDefault="00535F47" w:rsidP="00535F47">
      <w:pPr>
        <w:widowControl/>
        <w:spacing w:line="560" w:lineRule="exact"/>
        <w:rPr>
          <w:rFonts w:eastAsia="方正仿宋简体"/>
          <w:color w:val="000000"/>
          <w:kern w:val="0"/>
          <w:sz w:val="30"/>
          <w:szCs w:val="30"/>
        </w:rPr>
      </w:pPr>
      <w:r w:rsidRPr="001D74F4">
        <w:rPr>
          <w:rFonts w:eastAsia="方正仿宋简体" w:hint="eastAsia"/>
          <w:color w:val="000000"/>
          <w:kern w:val="0"/>
          <w:sz w:val="30"/>
          <w:szCs w:val="30"/>
        </w:rPr>
        <w:t>附件：</w:t>
      </w:r>
    </w:p>
    <w:p w:rsidR="00535F47" w:rsidRDefault="00535F47" w:rsidP="00535F47">
      <w:pPr>
        <w:spacing w:line="240" w:lineRule="exact"/>
      </w:pPr>
    </w:p>
    <w:p w:rsidR="00535F47" w:rsidRDefault="00535F47" w:rsidP="00535F47">
      <w:pPr>
        <w:spacing w:line="240" w:lineRule="exact"/>
      </w:pPr>
    </w:p>
    <w:p w:rsidR="00535F47" w:rsidRPr="00BF7414" w:rsidRDefault="00535F47" w:rsidP="00535F47">
      <w:pPr>
        <w:spacing w:line="240" w:lineRule="exact"/>
      </w:pPr>
    </w:p>
    <w:p w:rsidR="00535F47" w:rsidRDefault="00535F47" w:rsidP="00535F47">
      <w:pPr>
        <w:jc w:val="center"/>
        <w:rPr>
          <w:rFonts w:ascii="方正小标宋简体" w:eastAsia="方正小标宋简体" w:hAnsi="Arial"/>
          <w:bCs/>
          <w:kern w:val="44"/>
          <w:sz w:val="40"/>
          <w:szCs w:val="40"/>
        </w:rPr>
      </w:pPr>
      <w:bookmarkStart w:id="0" w:name="_GoBack"/>
      <w:r>
        <w:rPr>
          <w:rFonts w:ascii="方正小标宋简体" w:eastAsia="方正小标宋简体" w:hAnsi="Arial" w:hint="eastAsia"/>
          <w:bCs/>
          <w:kern w:val="44"/>
          <w:sz w:val="40"/>
          <w:szCs w:val="40"/>
        </w:rPr>
        <w:t>深圳证券交易所证券交易</w:t>
      </w:r>
      <w:r w:rsidRPr="006F7F88">
        <w:rPr>
          <w:rFonts w:ascii="方正小标宋简体" w:eastAsia="方正小标宋简体" w:hAnsi="Arial" w:hint="eastAsia"/>
          <w:bCs/>
          <w:kern w:val="44"/>
          <w:sz w:val="40"/>
          <w:szCs w:val="40"/>
        </w:rPr>
        <w:t>资金前端</w:t>
      </w:r>
      <w:r>
        <w:rPr>
          <w:rFonts w:ascii="方正小标宋简体" w:eastAsia="方正小标宋简体" w:hAnsi="Arial" w:hint="eastAsia"/>
          <w:bCs/>
          <w:kern w:val="44"/>
          <w:sz w:val="40"/>
          <w:szCs w:val="40"/>
        </w:rPr>
        <w:t>风险</w:t>
      </w:r>
      <w:r w:rsidRPr="006F7F88">
        <w:rPr>
          <w:rFonts w:ascii="方正小标宋简体" w:eastAsia="方正小标宋简体" w:hAnsi="Arial" w:hint="eastAsia"/>
          <w:bCs/>
          <w:kern w:val="44"/>
          <w:sz w:val="40"/>
          <w:szCs w:val="40"/>
        </w:rPr>
        <w:t>控制</w:t>
      </w:r>
    </w:p>
    <w:p w:rsidR="00535F47" w:rsidRPr="006F7F88" w:rsidRDefault="00535F47" w:rsidP="00535F47">
      <w:pPr>
        <w:jc w:val="center"/>
        <w:rPr>
          <w:rFonts w:ascii="方正小标宋简体" w:eastAsia="方正小标宋简体" w:hAnsi="Arial"/>
          <w:bCs/>
          <w:kern w:val="44"/>
          <w:sz w:val="40"/>
          <w:szCs w:val="40"/>
        </w:rPr>
      </w:pPr>
      <w:r w:rsidRPr="006F7F88">
        <w:rPr>
          <w:rFonts w:ascii="方正小标宋简体" w:eastAsia="方正小标宋简体" w:hAnsi="Arial" w:hint="eastAsia"/>
          <w:bCs/>
          <w:kern w:val="44"/>
          <w:sz w:val="40"/>
          <w:szCs w:val="40"/>
        </w:rPr>
        <w:t>交易参与人业务指南</w:t>
      </w:r>
    </w:p>
    <w:bookmarkEnd w:id="0"/>
    <w:p w:rsidR="00535F47" w:rsidRDefault="00535F47" w:rsidP="00535F47">
      <w:pPr>
        <w:spacing w:line="240" w:lineRule="exact"/>
      </w:pPr>
    </w:p>
    <w:p w:rsidR="00535F47" w:rsidRPr="007570C9" w:rsidRDefault="00535F47" w:rsidP="00535F47">
      <w:pPr>
        <w:spacing w:line="240" w:lineRule="exact"/>
      </w:pPr>
    </w:p>
    <w:p w:rsidR="00535F47" w:rsidRPr="007570C9" w:rsidRDefault="00535F47" w:rsidP="00535F47">
      <w:pPr>
        <w:spacing w:line="240" w:lineRule="exact"/>
      </w:pP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特别说明：本指南仅为方便交易参与人在本所开展证券交易资金前端风险控制（以下简称资金前端控制）业务之用，并非本所业务规则或对规则的解释。如本指南与国家法律、法规及有关业务规则发生冲突，应当以法律、法规及有关业务规则为准。本所将根据资金前端控制的发展情况，对本指南作出修订，并保留对本指南的最终解释权。</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为指导资金前端控制的顺利开展，根据《上海证券交易所</w:t>
      </w:r>
      <w:r w:rsidRPr="001D74F4">
        <w:rPr>
          <w:rFonts w:eastAsia="方正仿宋简体" w:cs="MingLiU_HKSCS" w:hint="eastAsia"/>
          <w:color w:val="000000"/>
          <w:kern w:val="0"/>
          <w:sz w:val="30"/>
          <w:szCs w:val="30"/>
          <w:lang w:val="zh-TW" w:bidi="zh-TW"/>
        </w:rPr>
        <w:t xml:space="preserve"> </w:t>
      </w:r>
      <w:r w:rsidRPr="001D74F4">
        <w:rPr>
          <w:rFonts w:eastAsia="方正仿宋简体" w:cs="MingLiU_HKSCS" w:hint="eastAsia"/>
          <w:color w:val="000000"/>
          <w:kern w:val="0"/>
          <w:sz w:val="30"/>
          <w:szCs w:val="30"/>
          <w:lang w:val="zh-TW" w:bidi="zh-TW"/>
        </w:rPr>
        <w:t>深圳证券交易所</w:t>
      </w:r>
      <w:r w:rsidRPr="001D74F4">
        <w:rPr>
          <w:rFonts w:eastAsia="方正仿宋简体" w:cs="MingLiU_HKSCS" w:hint="eastAsia"/>
          <w:color w:val="000000"/>
          <w:kern w:val="0"/>
          <w:sz w:val="30"/>
          <w:szCs w:val="30"/>
          <w:lang w:val="zh-TW" w:bidi="zh-TW"/>
        </w:rPr>
        <w:t xml:space="preserve"> </w:t>
      </w:r>
      <w:r w:rsidRPr="001D74F4">
        <w:rPr>
          <w:rFonts w:eastAsia="方正仿宋简体" w:cs="MingLiU_HKSCS" w:hint="eastAsia"/>
          <w:color w:val="000000"/>
          <w:kern w:val="0"/>
          <w:sz w:val="30"/>
          <w:szCs w:val="30"/>
          <w:lang w:val="zh-TW" w:bidi="zh-TW"/>
        </w:rPr>
        <w:t>中国证券登记结算有限责任公司证券交易资金前端风险控制业务规则》《深圳证券交易所</w:t>
      </w:r>
      <w:r w:rsidRPr="001D74F4">
        <w:rPr>
          <w:rFonts w:eastAsia="方正仿宋简体" w:cs="MingLiU_HKSCS" w:hint="eastAsia"/>
          <w:color w:val="000000"/>
          <w:kern w:val="0"/>
          <w:sz w:val="30"/>
          <w:szCs w:val="30"/>
          <w:lang w:val="zh-TW" w:bidi="zh-TW"/>
        </w:rPr>
        <w:t xml:space="preserve"> </w:t>
      </w:r>
      <w:r w:rsidRPr="001D74F4">
        <w:rPr>
          <w:rFonts w:eastAsia="方正仿宋简体" w:cs="MingLiU_HKSCS" w:hint="eastAsia"/>
          <w:color w:val="000000"/>
          <w:kern w:val="0"/>
          <w:sz w:val="30"/>
          <w:szCs w:val="30"/>
          <w:lang w:val="zh-TW" w:bidi="zh-TW"/>
        </w:rPr>
        <w:t>中国证券登记结算有限责任公司证券交易资金前端风险控制业务实施细则》等有关规定，制定本指南。</w:t>
      </w:r>
    </w:p>
    <w:p w:rsidR="00535F47" w:rsidRPr="001D74F4" w:rsidRDefault="00535F47" w:rsidP="00535F47">
      <w:pPr>
        <w:spacing w:line="560" w:lineRule="exact"/>
        <w:ind w:firstLineChars="200" w:firstLine="560"/>
        <w:rPr>
          <w:rFonts w:eastAsia="方正仿宋简体" w:cs="MingLiU_HKSCS"/>
          <w:color w:val="000000"/>
          <w:kern w:val="0"/>
          <w:sz w:val="28"/>
          <w:szCs w:val="28"/>
          <w:lang w:val="zh-TW" w:bidi="zh-TW"/>
        </w:rPr>
      </w:pPr>
    </w:p>
    <w:p w:rsidR="00535F47" w:rsidRPr="001D74F4" w:rsidRDefault="00535F47" w:rsidP="00535F47">
      <w:pPr>
        <w:pStyle w:val="a3"/>
        <w:widowControl/>
        <w:numPr>
          <w:ilvl w:val="0"/>
          <w:numId w:val="1"/>
        </w:numPr>
        <w:spacing w:line="560" w:lineRule="exact"/>
        <w:ind w:firstLineChars="0"/>
        <w:jc w:val="center"/>
        <w:rPr>
          <w:rFonts w:eastAsia="方正仿宋简体"/>
          <w:b/>
          <w:sz w:val="30"/>
          <w:szCs w:val="30"/>
        </w:rPr>
      </w:pPr>
      <w:r w:rsidRPr="001D74F4">
        <w:rPr>
          <w:rFonts w:eastAsia="方正仿宋简体" w:hint="eastAsia"/>
          <w:b/>
          <w:sz w:val="30"/>
          <w:szCs w:val="30"/>
        </w:rPr>
        <w:t>概述</w:t>
      </w:r>
    </w:p>
    <w:p w:rsidR="00535F47" w:rsidRPr="001D74F4" w:rsidRDefault="00535F47" w:rsidP="00535F47">
      <w:pPr>
        <w:widowControl/>
        <w:spacing w:line="560" w:lineRule="exact"/>
        <w:jc w:val="center"/>
        <w:rPr>
          <w:rFonts w:eastAsia="方正仿宋简体"/>
          <w:b/>
          <w:sz w:val="28"/>
          <w:szCs w:val="28"/>
        </w:rPr>
      </w:pP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本指南所称资金前端控制，是指由本所、中国证券登记结算有限责任公司（以下简称中国结算）对交易参与人的全天净买入申报金额总量实施额度管理，并通过本所对交易参与人实施前端控制的制度。</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lastRenderedPageBreak/>
        <w:t>交易参与人在本所开展资金前端控制业务，应当严格遵守相关法律、行政法规、中国证券监督管理委员会（以下简称中国证监会）部门规章、规范性文件和本所相关业务规则和规定，切实执行资金前端控制内部管理制度，自觉接受中国证监会、本所的监督管理。</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bidi="zh-TW"/>
        </w:rPr>
        <w:t>交易参与人、结算参与人应当按照本所、中国结算深圳分公司的要求，及时申报有关信息，确保申报信息真实、完整、有效，切实履行资金前端控制各项职责。</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交易参与人办理与本所资金前端控制相关的业务，适用本指南。</w:t>
      </w:r>
    </w:p>
    <w:p w:rsidR="00535F47" w:rsidRPr="001D74F4" w:rsidRDefault="00535F47" w:rsidP="00535F47">
      <w:pPr>
        <w:pStyle w:val="a4"/>
        <w:spacing w:line="560" w:lineRule="exact"/>
        <w:ind w:firstLineChars="200" w:firstLine="420"/>
        <w:rPr>
          <w:rFonts w:eastAsia="方正仿宋简体"/>
          <w:lang w:val="zh-TW" w:bidi="zh-TW"/>
        </w:rPr>
      </w:pPr>
    </w:p>
    <w:p w:rsidR="00535F47" w:rsidRPr="001D74F4" w:rsidRDefault="00535F47" w:rsidP="00535F47">
      <w:pPr>
        <w:pStyle w:val="a3"/>
        <w:numPr>
          <w:ilvl w:val="0"/>
          <w:numId w:val="1"/>
        </w:numPr>
        <w:spacing w:line="560" w:lineRule="exact"/>
        <w:ind w:firstLineChars="0"/>
        <w:jc w:val="center"/>
        <w:rPr>
          <w:rFonts w:eastAsia="方正仿宋简体"/>
          <w:b/>
          <w:sz w:val="30"/>
          <w:szCs w:val="30"/>
        </w:rPr>
      </w:pPr>
      <w:r w:rsidRPr="001D74F4">
        <w:rPr>
          <w:rFonts w:eastAsia="方正仿宋简体" w:hint="eastAsia"/>
          <w:b/>
          <w:sz w:val="30"/>
          <w:szCs w:val="30"/>
        </w:rPr>
        <w:t>控制范围与控制方式</w:t>
      </w:r>
    </w:p>
    <w:p w:rsidR="00535F47" w:rsidRPr="001D74F4" w:rsidRDefault="00535F47" w:rsidP="00535F47">
      <w:pPr>
        <w:pStyle w:val="a3"/>
        <w:spacing w:line="560" w:lineRule="exact"/>
        <w:ind w:left="1275" w:firstLineChars="0" w:firstLine="0"/>
        <w:rPr>
          <w:rFonts w:eastAsia="方正仿宋简体"/>
          <w:b/>
          <w:sz w:val="28"/>
          <w:szCs w:val="28"/>
        </w:rPr>
      </w:pPr>
    </w:p>
    <w:p w:rsidR="00535F47" w:rsidRPr="001D74F4" w:rsidRDefault="00535F47" w:rsidP="00535F47">
      <w:pPr>
        <w:spacing w:line="560" w:lineRule="exact"/>
        <w:ind w:firstLineChars="150" w:firstLine="450"/>
        <w:rPr>
          <w:rFonts w:eastAsia="方正仿宋简体" w:cs="MingLiU_HKSCS"/>
          <w:b/>
          <w:color w:val="000000"/>
          <w:kern w:val="0"/>
          <w:sz w:val="30"/>
          <w:szCs w:val="30"/>
          <w:lang w:val="zh-TW" w:bidi="zh-TW"/>
        </w:rPr>
      </w:pPr>
      <w:r w:rsidRPr="001D74F4">
        <w:rPr>
          <w:rFonts w:eastAsia="方正仿宋简体" w:cs="MingLiU_HKSCS"/>
          <w:b/>
          <w:color w:val="000000"/>
          <w:kern w:val="0"/>
          <w:sz w:val="30"/>
          <w:szCs w:val="30"/>
          <w:lang w:val="zh-TW" w:bidi="zh-TW"/>
        </w:rPr>
        <w:t xml:space="preserve"> </w:t>
      </w:r>
      <w:r w:rsidRPr="001D74F4">
        <w:rPr>
          <w:rFonts w:eastAsia="方正仿宋简体" w:cs="MingLiU_HKSCS" w:hint="eastAsia"/>
          <w:b/>
          <w:color w:val="000000"/>
          <w:kern w:val="0"/>
          <w:sz w:val="30"/>
          <w:szCs w:val="30"/>
          <w:lang w:val="zh-TW" w:bidi="zh-TW"/>
        </w:rPr>
        <w:t>一、资金前端控制的交易单元类别</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bidi="zh-TW"/>
        </w:rPr>
        <w:t>本所对交易单元按控制类别</w:t>
      </w:r>
      <w:r w:rsidRPr="001D74F4">
        <w:rPr>
          <w:rFonts w:eastAsia="方正仿宋简体" w:cs="MingLiU_HKSCS" w:hint="eastAsia"/>
          <w:color w:val="000000"/>
          <w:kern w:val="0"/>
          <w:sz w:val="30"/>
          <w:szCs w:val="30"/>
          <w:lang w:val="zh-TW" w:bidi="zh-TW"/>
        </w:rPr>
        <w:t>实施资金前端控制。控制类别包括会员自营、会员资管和机构业务三类。交易参与人对每一控制类别设置一个自设额度，该控制类别下的所有交易单元共用该个自设额度。交易参与人控制类别与交易单元的对应关系如下：</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（一）会员自营类，即</w:t>
      </w:r>
      <w:r w:rsidRPr="001D74F4">
        <w:rPr>
          <w:rFonts w:eastAsia="方正仿宋简体" w:cs="MingLiU_HKSCS"/>
          <w:color w:val="000000"/>
          <w:kern w:val="0"/>
          <w:sz w:val="30"/>
          <w:szCs w:val="30"/>
          <w:lang w:val="zh-TW" w:bidi="zh-TW"/>
        </w:rPr>
        <w:t>证券公司</w:t>
      </w:r>
      <w:r w:rsidRPr="001D74F4">
        <w:rPr>
          <w:rFonts w:eastAsia="方正仿宋简体" w:cs="MingLiU_HKSCS" w:hint="eastAsia"/>
          <w:color w:val="000000"/>
          <w:kern w:val="0"/>
          <w:sz w:val="30"/>
          <w:szCs w:val="30"/>
          <w:lang w:val="zh-TW" w:bidi="zh-TW"/>
        </w:rPr>
        <w:t>用于</w:t>
      </w:r>
      <w:r w:rsidRPr="001D74F4">
        <w:rPr>
          <w:rFonts w:eastAsia="方正仿宋简体" w:cs="MingLiU_HKSCS"/>
          <w:color w:val="000000"/>
          <w:kern w:val="0"/>
          <w:sz w:val="30"/>
          <w:szCs w:val="30"/>
          <w:lang w:val="zh-TW" w:bidi="zh-TW"/>
        </w:rPr>
        <w:t>自营业务</w:t>
      </w:r>
      <w:r w:rsidRPr="001D74F4">
        <w:rPr>
          <w:rFonts w:eastAsia="方正仿宋简体" w:cs="MingLiU_HKSCS" w:hint="eastAsia"/>
          <w:color w:val="000000"/>
          <w:kern w:val="0"/>
          <w:sz w:val="30"/>
          <w:szCs w:val="30"/>
          <w:lang w:val="zh-TW" w:bidi="zh-TW"/>
        </w:rPr>
        <w:t>的</w:t>
      </w:r>
      <w:r w:rsidRPr="001D74F4">
        <w:rPr>
          <w:rFonts w:eastAsia="方正仿宋简体" w:cs="MingLiU_HKSCS"/>
          <w:color w:val="000000"/>
          <w:kern w:val="0"/>
          <w:sz w:val="30"/>
          <w:szCs w:val="30"/>
          <w:lang w:val="zh-TW" w:bidi="zh-TW"/>
        </w:rPr>
        <w:t>交易单元；</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（二）会员资管类，即</w:t>
      </w:r>
      <w:r w:rsidRPr="001D74F4">
        <w:rPr>
          <w:rFonts w:eastAsia="方正仿宋简体" w:cs="MingLiU_HKSCS"/>
          <w:color w:val="000000"/>
          <w:kern w:val="0"/>
          <w:sz w:val="30"/>
          <w:szCs w:val="30"/>
          <w:lang w:val="zh-TW" w:bidi="zh-TW"/>
        </w:rPr>
        <w:t>证券公司</w:t>
      </w:r>
      <w:r w:rsidRPr="001D74F4">
        <w:rPr>
          <w:rFonts w:eastAsia="方正仿宋简体" w:cs="MingLiU_HKSCS" w:hint="eastAsia"/>
          <w:color w:val="000000"/>
          <w:kern w:val="0"/>
          <w:sz w:val="30"/>
          <w:szCs w:val="30"/>
          <w:lang w:val="zh-TW" w:bidi="zh-TW"/>
        </w:rPr>
        <w:t>实行托管人结算的集合</w:t>
      </w:r>
      <w:r w:rsidRPr="001D74F4">
        <w:rPr>
          <w:rFonts w:eastAsia="方正仿宋简体" w:cs="MingLiU_HKSCS"/>
          <w:color w:val="000000"/>
          <w:kern w:val="0"/>
          <w:sz w:val="30"/>
          <w:szCs w:val="30"/>
          <w:lang w:val="zh-TW" w:bidi="zh-TW"/>
        </w:rPr>
        <w:t>资产管理业务</w:t>
      </w:r>
      <w:r w:rsidRPr="001D74F4">
        <w:rPr>
          <w:rFonts w:eastAsia="方正仿宋简体" w:cs="MingLiU_HKSCS" w:hint="eastAsia"/>
          <w:color w:val="000000"/>
          <w:kern w:val="0"/>
          <w:sz w:val="30"/>
          <w:szCs w:val="30"/>
          <w:lang w:val="zh-TW" w:bidi="zh-TW"/>
        </w:rPr>
        <w:t>、定向资产管理业务、公募基金业务（拥有公募基金资格的会员）的交易单元</w:t>
      </w:r>
      <w:r w:rsidRPr="001D74F4">
        <w:rPr>
          <w:rFonts w:eastAsia="方正仿宋简体" w:cs="MingLiU_HKSCS"/>
          <w:color w:val="000000"/>
          <w:kern w:val="0"/>
          <w:sz w:val="30"/>
          <w:szCs w:val="30"/>
          <w:lang w:val="zh-TW" w:bidi="zh-TW"/>
        </w:rPr>
        <w:t>；</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（三）机构业务类，即</w:t>
      </w:r>
      <w:r w:rsidRPr="001D74F4">
        <w:rPr>
          <w:rFonts w:eastAsia="方正仿宋简体" w:cs="MingLiU_HKSCS"/>
          <w:color w:val="000000"/>
          <w:kern w:val="0"/>
          <w:sz w:val="30"/>
          <w:szCs w:val="30"/>
          <w:lang w:val="zh-TW" w:bidi="zh-TW"/>
        </w:rPr>
        <w:t>基金管理公司</w:t>
      </w:r>
      <w:r w:rsidRPr="001D74F4">
        <w:rPr>
          <w:rFonts w:eastAsia="方正仿宋简体" w:cs="MingLiU_HKSCS" w:hint="eastAsia"/>
          <w:color w:val="000000"/>
          <w:kern w:val="0"/>
          <w:sz w:val="30"/>
          <w:szCs w:val="30"/>
          <w:lang w:val="zh-TW" w:bidi="zh-TW"/>
        </w:rPr>
        <w:t>、保险公司、保险资产管理公司、商业银行、证券公司资产管理公司</w:t>
      </w:r>
      <w:r w:rsidRPr="001D74F4">
        <w:rPr>
          <w:rFonts w:eastAsia="方正仿宋简体" w:cs="MingLiU_HKSCS"/>
          <w:color w:val="000000"/>
          <w:kern w:val="0"/>
          <w:sz w:val="30"/>
          <w:szCs w:val="30"/>
          <w:lang w:val="zh-TW" w:bidi="zh-TW"/>
        </w:rPr>
        <w:t>等机构持有或租用</w:t>
      </w:r>
      <w:r w:rsidRPr="001D74F4">
        <w:rPr>
          <w:rFonts w:eastAsia="方正仿宋简体" w:cs="MingLiU_HKSCS"/>
          <w:color w:val="000000"/>
          <w:kern w:val="0"/>
          <w:sz w:val="30"/>
          <w:szCs w:val="30"/>
          <w:lang w:val="zh-TW" w:bidi="zh-TW"/>
        </w:rPr>
        <w:lastRenderedPageBreak/>
        <w:t>的交易单</w:t>
      </w:r>
      <w:r w:rsidRPr="001D74F4">
        <w:rPr>
          <w:rFonts w:eastAsia="方正仿宋简体" w:cs="MingLiU_HKSCS" w:hint="eastAsia"/>
          <w:color w:val="000000"/>
          <w:kern w:val="0"/>
          <w:sz w:val="30"/>
          <w:szCs w:val="30"/>
          <w:lang w:val="zh-TW" w:bidi="zh-TW"/>
        </w:rPr>
        <w:t>元。</w:t>
      </w:r>
    </w:p>
    <w:p w:rsidR="00535F47" w:rsidRPr="001D74F4" w:rsidRDefault="00535F47" w:rsidP="00535F47">
      <w:pPr>
        <w:spacing w:line="560" w:lineRule="exact"/>
        <w:ind w:firstLine="600"/>
        <w:rPr>
          <w:rFonts w:eastAsia="方正仿宋简体" w:cs="MingLiU_HKSCS"/>
          <w:b/>
          <w:color w:val="000000"/>
          <w:kern w:val="0"/>
          <w:sz w:val="30"/>
          <w:szCs w:val="30"/>
          <w:lang w:val="zh-TW" w:bidi="zh-TW"/>
        </w:rPr>
      </w:pPr>
      <w:r w:rsidRPr="001D74F4">
        <w:rPr>
          <w:rFonts w:eastAsia="方正仿宋简体" w:cs="MingLiU_HKSCS" w:hint="eastAsia"/>
          <w:b/>
          <w:color w:val="000000"/>
          <w:kern w:val="0"/>
          <w:sz w:val="30"/>
          <w:szCs w:val="30"/>
          <w:lang w:val="zh-TW" w:bidi="zh-TW"/>
        </w:rPr>
        <w:t>二、资金前端控制的交易品种和交易方式</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本所实施竞价交易且为净额担保结算的交易品种和交易方式纳入资金前端控制范围，包括：</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eastAsia="zh-TW" w:bidi="zh-TW"/>
        </w:rPr>
      </w:pPr>
      <w:r w:rsidRPr="001D74F4">
        <w:rPr>
          <w:rFonts w:eastAsia="方正仿宋简体" w:cs="MingLiU_HKSCS" w:hint="eastAsia"/>
          <w:color w:val="000000"/>
          <w:kern w:val="0"/>
          <w:sz w:val="30"/>
          <w:szCs w:val="30"/>
          <w:lang w:val="zh-TW" w:eastAsia="zh-TW" w:bidi="zh-TW"/>
        </w:rPr>
        <w:t>（一）</w:t>
      </w:r>
      <w:r w:rsidRPr="001D74F4">
        <w:rPr>
          <w:rFonts w:eastAsia="方正仿宋简体" w:cs="MingLiU_HKSCS"/>
          <w:color w:val="000000"/>
          <w:kern w:val="0"/>
          <w:sz w:val="30"/>
          <w:szCs w:val="30"/>
          <w:lang w:val="zh-TW" w:eastAsia="zh-TW" w:bidi="zh-TW"/>
        </w:rPr>
        <w:t>A</w:t>
      </w:r>
      <w:r w:rsidRPr="001D74F4">
        <w:rPr>
          <w:rFonts w:eastAsia="方正仿宋简体" w:cs="MingLiU_HKSCS"/>
          <w:color w:val="000000"/>
          <w:kern w:val="0"/>
          <w:sz w:val="30"/>
          <w:szCs w:val="30"/>
          <w:lang w:val="zh-TW" w:eastAsia="zh-TW" w:bidi="zh-TW"/>
        </w:rPr>
        <w:t>股</w:t>
      </w:r>
      <w:r w:rsidRPr="001D74F4">
        <w:rPr>
          <w:rFonts w:eastAsia="方正仿宋简体" w:cs="MingLiU_HKSCS" w:hint="eastAsia"/>
          <w:color w:val="000000"/>
          <w:kern w:val="0"/>
          <w:sz w:val="30"/>
          <w:szCs w:val="30"/>
          <w:lang w:val="zh-TW" w:eastAsia="zh-TW" w:bidi="zh-TW"/>
        </w:rPr>
        <w:t>；</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eastAsia="zh-TW" w:bidi="zh-TW"/>
        </w:rPr>
      </w:pPr>
      <w:r w:rsidRPr="001D74F4">
        <w:rPr>
          <w:rFonts w:eastAsia="方正仿宋简体" w:cs="MingLiU_HKSCS" w:hint="eastAsia"/>
          <w:color w:val="000000"/>
          <w:kern w:val="0"/>
          <w:sz w:val="30"/>
          <w:szCs w:val="30"/>
          <w:lang w:val="zh-TW" w:eastAsia="zh-TW" w:bidi="zh-TW"/>
        </w:rPr>
        <w:t>（二）基金</w:t>
      </w:r>
      <w:r w:rsidRPr="001D74F4">
        <w:rPr>
          <w:rFonts w:eastAsia="方正仿宋简体" w:cs="MingLiU_HKSCS" w:hint="eastAsia"/>
          <w:color w:val="000000"/>
          <w:kern w:val="0"/>
          <w:sz w:val="30"/>
          <w:szCs w:val="30"/>
          <w:lang w:val="zh-TW" w:bidi="zh-TW"/>
        </w:rPr>
        <w:t>，包括</w:t>
      </w:r>
      <w:r w:rsidRPr="001D74F4">
        <w:rPr>
          <w:rFonts w:eastAsia="方正仿宋简体" w:cs="MingLiU_HKSCS" w:hint="eastAsia"/>
          <w:color w:val="000000"/>
          <w:kern w:val="0"/>
          <w:sz w:val="30"/>
          <w:szCs w:val="30"/>
          <w:lang w:val="zh-TW" w:eastAsia="zh-TW" w:bidi="zh-TW"/>
        </w:rPr>
        <w:t>ETF</w:t>
      </w:r>
      <w:r w:rsidRPr="001D74F4">
        <w:rPr>
          <w:rFonts w:eastAsia="方正仿宋简体" w:cs="MingLiU_HKSCS" w:hint="eastAsia"/>
          <w:color w:val="000000"/>
          <w:kern w:val="0"/>
          <w:sz w:val="30"/>
          <w:szCs w:val="30"/>
          <w:lang w:val="zh-TW" w:eastAsia="zh-TW" w:bidi="zh-TW"/>
        </w:rPr>
        <w:t>、</w:t>
      </w:r>
      <w:r w:rsidRPr="001D74F4">
        <w:rPr>
          <w:rFonts w:eastAsia="方正仿宋简体" w:cs="MingLiU_HKSCS" w:hint="eastAsia"/>
          <w:color w:val="000000"/>
          <w:kern w:val="0"/>
          <w:sz w:val="30"/>
          <w:szCs w:val="30"/>
          <w:lang w:val="zh-TW" w:eastAsia="zh-TW" w:bidi="zh-TW"/>
        </w:rPr>
        <w:t>LOF</w:t>
      </w:r>
      <w:r w:rsidRPr="001D74F4">
        <w:rPr>
          <w:rFonts w:eastAsia="方正仿宋简体" w:cs="MingLiU_HKSCS" w:hint="eastAsia"/>
          <w:color w:val="000000"/>
          <w:kern w:val="0"/>
          <w:sz w:val="30"/>
          <w:szCs w:val="30"/>
          <w:lang w:val="zh-TW" w:eastAsia="zh-TW" w:bidi="zh-TW"/>
        </w:rPr>
        <w:t>、</w:t>
      </w:r>
      <w:r w:rsidRPr="001D74F4">
        <w:rPr>
          <w:rFonts w:eastAsia="方正仿宋简体" w:cs="MingLiU_HKSCS" w:hint="eastAsia"/>
          <w:color w:val="000000"/>
          <w:kern w:val="0"/>
          <w:sz w:val="30"/>
          <w:szCs w:val="30"/>
          <w:lang w:val="zh-TW" w:bidi="zh-TW"/>
        </w:rPr>
        <w:t>分级基金、封闭式基金等</w:t>
      </w:r>
      <w:r w:rsidRPr="001D74F4">
        <w:rPr>
          <w:rFonts w:eastAsia="方正仿宋简体" w:cs="MingLiU_HKSCS" w:hint="eastAsia"/>
          <w:color w:val="000000"/>
          <w:kern w:val="0"/>
          <w:sz w:val="30"/>
          <w:szCs w:val="30"/>
          <w:lang w:val="zh-TW" w:eastAsia="zh-TW" w:bidi="zh-TW"/>
        </w:rPr>
        <w:t>；</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（三）债券，包括国债、公司债、企业债、可转债、可交换公司债等；</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（四）优先股；</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（五）权证；</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（六）债券质押式回购交易；</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（七）本所、中国结算认定的其他交易品种和交易方式。</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目前本所优先股为非公开发行，不采用竞价交易，暂不纳入资金前端控制范围。</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B</w:t>
      </w:r>
      <w:r w:rsidRPr="001D74F4">
        <w:rPr>
          <w:rFonts w:eastAsia="方正仿宋简体" w:cs="MingLiU_HKSCS" w:hint="eastAsia"/>
          <w:color w:val="000000"/>
          <w:kern w:val="0"/>
          <w:sz w:val="30"/>
          <w:szCs w:val="30"/>
          <w:lang w:val="zh-TW" w:bidi="zh-TW"/>
        </w:rPr>
        <w:t>股交易、大宗交易、新股</w:t>
      </w:r>
      <w:r w:rsidRPr="001D74F4">
        <w:rPr>
          <w:rFonts w:eastAsia="方正仿宋简体" w:cs="MingLiU_HKSCS" w:hint="eastAsia"/>
          <w:color w:val="000000"/>
          <w:kern w:val="0"/>
          <w:sz w:val="30"/>
          <w:szCs w:val="30"/>
          <w:lang w:val="zh-TW" w:bidi="zh-TW"/>
        </w:rPr>
        <w:t>IPO</w:t>
      </w:r>
      <w:r w:rsidRPr="001D74F4">
        <w:rPr>
          <w:rFonts w:eastAsia="方正仿宋简体" w:cs="MingLiU_HKSCS" w:hint="eastAsia"/>
          <w:color w:val="000000"/>
          <w:kern w:val="0"/>
          <w:sz w:val="30"/>
          <w:szCs w:val="30"/>
          <w:lang w:val="zh-TW" w:bidi="zh-TW"/>
        </w:rPr>
        <w:t>申购、配股、配债、</w:t>
      </w:r>
      <w:r w:rsidRPr="001D74F4">
        <w:rPr>
          <w:rFonts w:eastAsia="方正仿宋简体" w:cs="MingLiU_HKSCS" w:hint="eastAsia"/>
          <w:color w:val="000000"/>
          <w:kern w:val="0"/>
          <w:sz w:val="30"/>
          <w:szCs w:val="30"/>
          <w:lang w:val="zh-TW" w:bidi="zh-TW"/>
        </w:rPr>
        <w:t>ETF</w:t>
      </w:r>
      <w:r w:rsidRPr="001D74F4">
        <w:rPr>
          <w:rFonts w:eastAsia="方正仿宋简体" w:cs="MingLiU_HKSCS" w:hint="eastAsia"/>
          <w:color w:val="000000"/>
          <w:kern w:val="0"/>
          <w:sz w:val="30"/>
          <w:szCs w:val="30"/>
          <w:lang w:val="zh-TW" w:bidi="zh-TW"/>
        </w:rPr>
        <w:t>认购与申赎、债券出入库等业务不纳入资金前端控制范围。</w:t>
      </w:r>
    </w:p>
    <w:p w:rsidR="00535F47" w:rsidRPr="001D74F4" w:rsidRDefault="00535F47" w:rsidP="00535F47">
      <w:pPr>
        <w:spacing w:line="560" w:lineRule="exact"/>
        <w:ind w:firstLine="600"/>
        <w:rPr>
          <w:rFonts w:eastAsia="方正仿宋简体" w:cs="MingLiU_HKSCS"/>
          <w:b/>
          <w:color w:val="000000"/>
          <w:kern w:val="0"/>
          <w:sz w:val="30"/>
          <w:szCs w:val="30"/>
          <w:lang w:val="zh-TW" w:bidi="zh-TW"/>
        </w:rPr>
      </w:pPr>
      <w:r w:rsidRPr="001D74F4">
        <w:rPr>
          <w:rFonts w:eastAsia="方正仿宋简体" w:cs="MingLiU_HKSCS" w:hint="eastAsia"/>
          <w:b/>
          <w:color w:val="000000"/>
          <w:kern w:val="0"/>
          <w:sz w:val="30"/>
          <w:szCs w:val="30"/>
          <w:lang w:val="zh-TW" w:bidi="zh-TW"/>
        </w:rPr>
        <w:t>三、资金前端控制方式</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本所根据交易参与人每一控制类别的自设额度，对该控制类别下所有交易单元上的竞价交易，逐笔实时合并计算全天净买入申报金额，并对竞价交易买入申报逐笔实时实施资金前端控制。</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当某一交易单元上的某笔竞价交易买入申报使全天净买入申报金额超过自设额度时，该笔竞价交易买入申报为无效申报，本所交易系统将全额拒绝该笔买入申报，并向交易参与人反馈拒绝原因，该笔买入申报不计入全天净买入申报金额。此时，本所</w:t>
      </w:r>
      <w:r w:rsidRPr="001D74F4">
        <w:rPr>
          <w:rFonts w:eastAsia="方正仿宋简体" w:cs="MingLiU_HKSCS" w:hint="eastAsia"/>
          <w:color w:val="000000"/>
          <w:kern w:val="0"/>
          <w:sz w:val="30"/>
          <w:szCs w:val="30"/>
          <w:lang w:val="zh-TW" w:bidi="zh-TW"/>
        </w:rPr>
        <w:lastRenderedPageBreak/>
        <w:t>交易系统仍然接受撤销及卖出申报。</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对于债券质押式回购交易，当某一交易单元上的某笔融券方卖出申报使全天净买入申报金额超过自设额度的，该笔卖出申报为无效申报，本所交易系统将全额拒绝该笔卖出申报，并向交易参与人反馈拒绝原因，该笔卖出申报不计入全天净买入申报金额。此时，本所交易系统仍然接受撤销及融资方买入申报。回购到期不涉及交易申报，因此不计入全天净买入申报金额。</w:t>
      </w:r>
    </w:p>
    <w:p w:rsidR="00535F47" w:rsidRPr="001D74F4" w:rsidRDefault="00535F47" w:rsidP="00535F47">
      <w:pPr>
        <w:spacing w:line="560" w:lineRule="exact"/>
        <w:ind w:firstLine="600"/>
        <w:rPr>
          <w:rFonts w:eastAsia="方正仿宋简体" w:cs="MingLiU_HKSCS"/>
          <w:b/>
          <w:color w:val="000000"/>
          <w:kern w:val="0"/>
          <w:sz w:val="30"/>
          <w:szCs w:val="30"/>
          <w:lang w:val="zh-TW" w:bidi="zh-TW"/>
        </w:rPr>
      </w:pPr>
      <w:r w:rsidRPr="001D74F4">
        <w:rPr>
          <w:rFonts w:eastAsia="方正仿宋简体" w:cs="MingLiU_HKSCS" w:hint="eastAsia"/>
          <w:b/>
          <w:color w:val="000000"/>
          <w:kern w:val="0"/>
          <w:sz w:val="30"/>
          <w:szCs w:val="30"/>
          <w:lang w:val="zh-TW" w:bidi="zh-TW"/>
        </w:rPr>
        <w:t>四、全天净买入申报金额计算方式</w:t>
      </w:r>
    </w:p>
    <w:p w:rsidR="00535F47" w:rsidRPr="001D74F4" w:rsidRDefault="00535F47" w:rsidP="00535F47">
      <w:pPr>
        <w:spacing w:line="560" w:lineRule="exact"/>
        <w:ind w:firstLine="600"/>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全天净买入申报金额，是指全天实时竞价净买入申报的总金额。全天净买入申报金额的计算公式为：</w:t>
      </w:r>
    </w:p>
    <w:p w:rsidR="00535F47" w:rsidRPr="001D74F4" w:rsidRDefault="00535F47" w:rsidP="00535F47">
      <w:pPr>
        <w:spacing w:line="560" w:lineRule="exact"/>
        <w:ind w:firstLine="600"/>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全天净买入申报金额</w:t>
      </w:r>
      <w:r w:rsidRPr="001D74F4">
        <w:rPr>
          <w:rFonts w:eastAsia="方正仿宋简体" w:cs="MingLiU_HKSCS"/>
          <w:color w:val="000000"/>
          <w:kern w:val="0"/>
          <w:sz w:val="30"/>
          <w:szCs w:val="30"/>
          <w:lang w:val="x-none" w:bidi="zh-TW"/>
        </w:rPr>
        <w:t>=</w:t>
      </w:r>
      <w:proofErr w:type="spellStart"/>
      <w:r w:rsidRPr="001D74F4">
        <w:rPr>
          <w:rFonts w:eastAsia="方正仿宋简体" w:cs="MingLiU_HKSCS" w:hint="eastAsia"/>
          <w:color w:val="000000"/>
          <w:kern w:val="0"/>
          <w:sz w:val="30"/>
          <w:szCs w:val="30"/>
          <w:lang w:val="x-none" w:bidi="zh-TW"/>
        </w:rPr>
        <w:t>全天累计买入申报金额</w:t>
      </w:r>
      <w:proofErr w:type="spellEnd"/>
      <w:r w:rsidRPr="001D74F4">
        <w:rPr>
          <w:rFonts w:eastAsia="方正仿宋简体" w:cs="MingLiU_HKSCS"/>
          <w:color w:val="000000"/>
          <w:kern w:val="0"/>
          <w:sz w:val="30"/>
          <w:szCs w:val="30"/>
          <w:lang w:val="x-none" w:bidi="zh-TW"/>
        </w:rPr>
        <w:t>-</w:t>
      </w:r>
      <w:proofErr w:type="spellStart"/>
      <w:r w:rsidRPr="001D74F4">
        <w:rPr>
          <w:rFonts w:eastAsia="方正仿宋简体" w:cs="MingLiU_HKSCS" w:hint="eastAsia"/>
          <w:color w:val="000000"/>
          <w:kern w:val="0"/>
          <w:sz w:val="30"/>
          <w:szCs w:val="30"/>
          <w:lang w:val="x-none" w:bidi="zh-TW"/>
        </w:rPr>
        <w:t>全天累计卖出成交金额</w:t>
      </w:r>
      <w:proofErr w:type="spellEnd"/>
      <w:r w:rsidRPr="001D74F4">
        <w:rPr>
          <w:rFonts w:eastAsia="方正仿宋简体" w:cs="MingLiU_HKSCS"/>
          <w:color w:val="000000"/>
          <w:kern w:val="0"/>
          <w:sz w:val="30"/>
          <w:szCs w:val="30"/>
          <w:lang w:val="x-none" w:bidi="zh-TW"/>
        </w:rPr>
        <w:t>-</w:t>
      </w:r>
      <w:proofErr w:type="spellStart"/>
      <w:r w:rsidRPr="001D74F4">
        <w:rPr>
          <w:rFonts w:eastAsia="方正仿宋简体" w:cs="MingLiU_HKSCS" w:hint="eastAsia"/>
          <w:color w:val="000000"/>
          <w:kern w:val="0"/>
          <w:sz w:val="30"/>
          <w:szCs w:val="30"/>
          <w:lang w:val="x-none" w:bidi="zh-TW"/>
        </w:rPr>
        <w:t>全天累计买入申报撤单金额</w:t>
      </w:r>
      <w:proofErr w:type="spellEnd"/>
      <w:r w:rsidRPr="001D74F4">
        <w:rPr>
          <w:rFonts w:eastAsia="方正仿宋简体" w:cs="MingLiU_HKSCS"/>
          <w:color w:val="000000"/>
          <w:kern w:val="0"/>
          <w:sz w:val="30"/>
          <w:szCs w:val="30"/>
          <w:lang w:val="x-none" w:bidi="zh-TW"/>
        </w:rPr>
        <w:t>-</w:t>
      </w:r>
      <w:proofErr w:type="spellStart"/>
      <w:r w:rsidRPr="001D74F4">
        <w:rPr>
          <w:rFonts w:eastAsia="方正仿宋简体" w:cs="MingLiU_HKSCS" w:hint="eastAsia"/>
          <w:color w:val="000000"/>
          <w:kern w:val="0"/>
          <w:sz w:val="30"/>
          <w:szCs w:val="30"/>
          <w:lang w:val="x-none" w:bidi="zh-TW"/>
        </w:rPr>
        <w:t>全天累计买入成交金额低于买入申报金额的差额</w:t>
      </w:r>
      <w:proofErr w:type="spellEnd"/>
    </w:p>
    <w:p w:rsidR="00535F47" w:rsidRPr="001D74F4" w:rsidRDefault="00535F47" w:rsidP="00535F47">
      <w:pPr>
        <w:spacing w:line="560" w:lineRule="exact"/>
        <w:ind w:firstLine="600"/>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其中：</w:t>
      </w:r>
    </w:p>
    <w:p w:rsidR="00535F47" w:rsidRPr="001D74F4" w:rsidRDefault="00535F47" w:rsidP="00535F47">
      <w:pPr>
        <w:spacing w:line="560" w:lineRule="exact"/>
        <w:ind w:left="284" w:firstLineChars="100" w:firstLine="300"/>
        <w:jc w:val="left"/>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（一）全天累计买入申报金额</w:t>
      </w:r>
      <w:r w:rsidRPr="001D74F4">
        <w:rPr>
          <w:rFonts w:eastAsia="方正仿宋简体" w:cs="MingLiU_HKSCS" w:hint="eastAsia"/>
          <w:color w:val="000000"/>
          <w:kern w:val="0"/>
          <w:sz w:val="30"/>
          <w:szCs w:val="30"/>
          <w:lang w:val="x-none" w:bidi="zh-TW"/>
        </w:rPr>
        <w:t xml:space="preserve"> </w:t>
      </w:r>
      <w:r w:rsidRPr="001D74F4">
        <w:rPr>
          <w:rFonts w:eastAsia="方正仿宋简体" w:cs="MingLiU_HKSCS"/>
          <w:color w:val="000000"/>
          <w:kern w:val="0"/>
          <w:sz w:val="30"/>
          <w:szCs w:val="30"/>
          <w:lang w:val="x-none" w:bidi="zh-TW"/>
        </w:rPr>
        <w:fldChar w:fldCharType="begin"/>
      </w:r>
      <w:r w:rsidRPr="001D74F4">
        <w:rPr>
          <w:rFonts w:eastAsia="方正仿宋简体" w:cs="MingLiU_HKSCS"/>
          <w:color w:val="000000"/>
          <w:kern w:val="0"/>
          <w:sz w:val="30"/>
          <w:szCs w:val="30"/>
          <w:lang w:val="x-none" w:bidi="zh-TW"/>
        </w:rPr>
        <w:instrText xml:space="preserve"> QUOTE </w:instrText>
      </w:r>
      <w:r>
        <w:rPr>
          <w:rFonts w:eastAsia="方正仿宋简体"/>
          <w:position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revisionView w:markup=&quot;off&quot;/&gt;&lt;w:documentProtection w:edit=&quot;tracked-changes&quot; w:enforcement=&quot;of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63B2D&quot;/&gt;&lt;wsp:rsid wsp:val=&quot;00022A9B&quot;/&gt;&lt;wsp:rsid wsp:val=&quot;00024EA4&quot;/&gt;&lt;wsp:rsid wsp:val=&quot;00045219&quot;/&gt;&lt;wsp:rsid wsp:val=&quot;0005296A&quot;/&gt;&lt;wsp:rsid wsp:val=&quot;0005460B&quot;/&gt;&lt;wsp:rsid wsp:val=&quot;00063B2D&quot;/&gt;&lt;wsp:rsid wsp:val=&quot;0007736F&quot;/&gt;&lt;wsp:rsid wsp:val=&quot;000935F7&quot;/&gt;&lt;wsp:rsid wsp:val=&quot;000A6BDA&quot;/&gt;&lt;wsp:rsid wsp:val=&quot;000B5BA5&quot;/&gt;&lt;wsp:rsid wsp:val=&quot;000E7D31&quot;/&gt;&lt;wsp:rsid wsp:val=&quot;00106A7B&quot;/&gt;&lt;wsp:rsid wsp:val=&quot;00157421&quot;/&gt;&lt;wsp:rsid wsp:val=&quot;00157ACB&quot;/&gt;&lt;wsp:rsid wsp:val=&quot;001657D0&quot;/&gt;&lt;wsp:rsid wsp:val=&quot;001742D5&quot;/&gt;&lt;wsp:rsid wsp:val=&quot;001B0D0A&quot;/&gt;&lt;wsp:rsid wsp:val=&quot;001C1400&quot;/&gt;&lt;wsp:rsid wsp:val=&quot;001C5EA4&quot;/&gt;&lt;wsp:rsid wsp:val=&quot;001D74F4&quot;/&gt;&lt;wsp:rsid wsp:val=&quot;001F3CB3&quot;/&gt;&lt;wsp:rsid wsp:val=&quot;00207BE7&quot;/&gt;&lt;wsp:rsid wsp:val=&quot;00236240&quot;/&gt;&lt;wsp:rsid wsp:val=&quot;00241798&quot;/&gt;&lt;wsp:rsid wsp:val=&quot;00242208&quot;/&gt;&lt;wsp:rsid wsp:val=&quot;002423D2&quot;/&gt;&lt;wsp:rsid wsp:val=&quot;002A2EFE&quot;/&gt;&lt;wsp:rsid wsp:val=&quot;002A699F&quot;/&gt;&lt;wsp:rsid wsp:val=&quot;002B3CA6&quot;/&gt;&lt;wsp:rsid wsp:val=&quot;002C253A&quot;/&gt;&lt;wsp:rsid wsp:val=&quot;002C4D9A&quot;/&gt;&lt;wsp:rsid wsp:val=&quot;002D3870&quot;/&gt;&lt;wsp:rsid wsp:val=&quot;002D534F&quot;/&gt;&lt;wsp:rsid wsp:val=&quot;002D57D1&quot;/&gt;&lt;wsp:rsid wsp:val=&quot;002D6404&quot;/&gt;&lt;wsp:rsid wsp:val=&quot;002D673A&quot;/&gt;&lt;wsp:rsid wsp:val=&quot;002E4BE4&quot;/&gt;&lt;wsp:rsid wsp:val=&quot;002F5F0A&quot;/&gt;&lt;wsp:rsid wsp:val=&quot;002F6C96&quot;/&gt;&lt;wsp:rsid wsp:val=&quot;003044C8&quot;/&gt;&lt;wsp:rsid wsp:val=&quot;0033425E&quot;/&gt;&lt;wsp:rsid wsp:val=&quot;00366A0E&quot;/&gt;&lt;wsp:rsid wsp:val=&quot;003811DB&quot;/&gt;&lt;wsp:rsid wsp:val=&quot;00385A53&quot;/&gt;&lt;wsp:rsid wsp:val=&quot;00387227&quot;/&gt;&lt;wsp:rsid wsp:val=&quot;003907CB&quot;/&gt;&lt;wsp:rsid wsp:val=&quot;003947F7&quot;/&gt;&lt;wsp:rsid wsp:val=&quot;003957C5&quot;/&gt;&lt;wsp:rsid wsp:val=&quot;003A327C&quot;/&gt;&lt;wsp:rsid wsp:val=&quot;003A74CE&quot;/&gt;&lt;wsp:rsid wsp:val=&quot;003B1C13&quot;/&gt;&lt;wsp:rsid wsp:val=&quot;003B1F78&quot;/&gt;&lt;wsp:rsid wsp:val=&quot;003D3DB8&quot;/&gt;&lt;wsp:rsid wsp:val=&quot;003D466A&quot;/&gt;&lt;wsp:rsid wsp:val=&quot;003E2BDF&quot;/&gt;&lt;wsp:rsid wsp:val=&quot;003E33EE&quot;/&gt;&lt;wsp:rsid wsp:val=&quot;00420915&quot;/&gt;&lt;wsp:rsid wsp:val=&quot;00423A21&quot;/&gt;&lt;wsp:rsid wsp:val=&quot;00456CA4&quot;/&gt;&lt;wsp:rsid wsp:val=&quot;00471291&quot;/&gt;&lt;wsp:rsid wsp:val=&quot;004766EC&quot;/&gt;&lt;wsp:rsid wsp:val=&quot;00495BBE&quot;/&gt;&lt;wsp:rsid wsp:val=&quot;004B0431&quot;/&gt;&lt;wsp:rsid wsp:val=&quot;004B311F&quot;/&gt;&lt;wsp:rsid wsp:val=&quot;004B63A5&quot;/&gt;&lt;wsp:rsid wsp:val=&quot;004B7295&quot;/&gt;&lt;wsp:rsid wsp:val=&quot;004D1414&quot;/&gt;&lt;wsp:rsid wsp:val=&quot;004D3576&quot;/&gt;&lt;wsp:rsid wsp:val=&quot;004D6845&quot;/&gt;&lt;wsp:rsid wsp:val=&quot;004E69CE&quot;/&gt;&lt;wsp:rsid wsp:val=&quot;0051477C&quot;/&gt;&lt;wsp:rsid wsp:val=&quot;0052797B&quot;/&gt;&lt;wsp:rsid wsp:val=&quot;0055502A&quot;/&gt;&lt;wsp:rsid wsp:val=&quot;00564F15&quot;/&gt;&lt;wsp:rsid wsp:val=&quot;00573F41&quot;/&gt;&lt;wsp:rsid wsp:val=&quot;00575858&quot;/&gt;&lt;wsp:rsid wsp:val=&quot;00596E30&quot;/&gt;&lt;wsp:rsid wsp:val=&quot;005A0239&quot;/&gt;&lt;wsp:rsid wsp:val=&quot;005B2588&quot;/&gt;&lt;wsp:rsid wsp:val=&quot;005B5103&quot;/&gt;&lt;wsp:rsid wsp:val=&quot;005C1ED3&quot;/&gt;&lt;wsp:rsid wsp:val=&quot;005C363F&quot;/&gt;&lt;wsp:rsid wsp:val=&quot;005E4F46&quot;/&gt;&lt;wsp:rsid wsp:val=&quot;0060193D&quot;/&gt;&lt;wsp:rsid wsp:val=&quot;006029D8&quot;/&gt;&lt;wsp:rsid wsp:val=&quot;00606B6B&quot;/&gt;&lt;wsp:rsid wsp:val=&quot;00620670&quot;/&gt;&lt;wsp:rsid wsp:val=&quot;006224B3&quot;/&gt;&lt;wsp:rsid wsp:val=&quot;00625E58&quot;/&gt;&lt;wsp:rsid wsp:val=&quot;00636B67&quot;/&gt;&lt;wsp:rsid wsp:val=&quot;00661835&quot;/&gt;&lt;wsp:rsid wsp:val=&quot;00676B62&quot;/&gt;&lt;wsp:rsid wsp:val=&quot;006776F3&quot;/&gt;&lt;wsp:rsid wsp:val=&quot;006A24ED&quot;/&gt;&lt;wsp:rsid wsp:val=&quot;006B0264&quot;/&gt;&lt;wsp:rsid wsp:val=&quot;006D5BE1&quot;/&gt;&lt;wsp:rsid wsp:val=&quot;00755454&quot;/&gt;&lt;wsp:rsid wsp:val=&quot;00764BF9&quot;/&gt;&lt;wsp:rsid wsp:val=&quot;00765169&quot;/&gt;&lt;wsp:rsid wsp:val=&quot;007A2733&quot;/&gt;&lt;wsp:rsid wsp:val=&quot;007B09BE&quot;/&gt;&lt;wsp:rsid wsp:val=&quot;007B0C91&quot;/&gt;&lt;wsp:rsid wsp:val=&quot;007B45E3&quot;/&gt;&lt;wsp:rsid wsp:val=&quot;007B501A&quot;/&gt;&lt;wsp:rsid wsp:val=&quot;007D1FF7&quot;/&gt;&lt;wsp:rsid wsp:val=&quot;007E5C0A&quot;/&gt;&lt;wsp:rsid wsp:val=&quot;007F65F9&quot;/&gt;&lt;wsp:rsid wsp:val=&quot;00834633&quot;/&gt;&lt;wsp:rsid wsp:val=&quot;00842C00&quot;/&gt;&lt;wsp:rsid wsp:val=&quot;00843F03&quot;/&gt;&lt;wsp:rsid wsp:val=&quot;0084430B&quot;/&gt;&lt;wsp:rsid wsp:val=&quot;00861868&quot;/&gt;&lt;wsp:rsid wsp:val=&quot;00861F3E&quot;/&gt;&lt;wsp:rsid wsp:val=&quot;0086577E&quot;/&gt;&lt;wsp:rsid wsp:val=&quot;00866DA0&quot;/&gt;&lt;wsp:rsid wsp:val=&quot;00882234&quot;/&gt;&lt;wsp:rsid wsp:val=&quot;0088510D&quot;/&gt;&lt;wsp:rsid wsp:val=&quot;00886507&quot;/&gt;&lt;wsp:rsid wsp:val=&quot;008A0F70&quot;/&gt;&lt;wsp:rsid wsp:val=&quot;008A4D72&quot;/&gt;&lt;wsp:rsid wsp:val=&quot;008C244A&quot;/&gt;&lt;wsp:rsid wsp:val=&quot;008C3A43&quot;/&gt;&lt;wsp:rsid wsp:val=&quot;008D1FEF&quot;/&gt;&lt;wsp:rsid wsp:val=&quot;008D5DAB&quot;/&gt;&lt;wsp:rsid wsp:val=&quot;008F35C6&quot;/&gt;&lt;wsp:rsid wsp:val=&quot;00933E4F&quot;/&gt;&lt;wsp:rsid wsp:val=&quot;0093596F&quot;/&gt;&lt;wsp:rsid wsp:val=&quot;00945F5C&quot;/&gt;&lt;wsp:rsid wsp:val=&quot;00990366&quot;/&gt;&lt;wsp:rsid wsp:val=&quot;00992CCE&quot;/&gt;&lt;wsp:rsid wsp:val=&quot;009A0085&quot;/&gt;&lt;wsp:rsid wsp:val=&quot;009B705C&quot;/&gt;&lt;wsp:rsid wsp:val=&quot;009D145A&quot;/&gt;&lt;wsp:rsid wsp:val=&quot;009F5036&quot;/&gt;&lt;wsp:rsid wsp:val=&quot;00A0123C&quot;/&gt;&lt;wsp:rsid wsp:val=&quot;00A30FFE&quot;/&gt;&lt;wsp:rsid wsp:val=&quot;00A41420&quot;/&gt;&lt;wsp:rsid wsp:val=&quot;00A42B03&quot;/&gt;&lt;wsp:rsid wsp:val=&quot;00A5258C&quot;/&gt;&lt;wsp:rsid wsp:val=&quot;00A76C55&quot;/&gt;&lt;wsp:rsid wsp:val=&quot;00A80A71&quot;/&gt;&lt;wsp:rsid wsp:val=&quot;00A80BBB&quot;/&gt;&lt;wsp:rsid wsp:val=&quot;00A94AC7&quot;/&gt;&lt;wsp:rsid wsp:val=&quot;00AB0C91&quot;/&gt;&lt;wsp:rsid wsp:val=&quot;00AD7C15&quot;/&gt;&lt;wsp:rsid wsp:val=&quot;00B05782&quot;/&gt;&lt;wsp:rsid wsp:val=&quot;00B05B68&quot;/&gt;&lt;wsp:rsid wsp:val=&quot;00B474DC&quot;/&gt;&lt;wsp:rsid wsp:val=&quot;00B70C1A&quot;/&gt;&lt;wsp:rsid wsp:val=&quot;00BC50F8&quot;/&gt;&lt;wsp:rsid wsp:val=&quot;00BD49EE&quot;/&gt;&lt;wsp:rsid wsp:val=&quot;00C01742&quot;/&gt;&lt;wsp:rsid wsp:val=&quot;00C504A8&quot;/&gt;&lt;wsp:rsid wsp:val=&quot;00C75E87&quot;/&gt;&lt;wsp:rsid wsp:val=&quot;00C87C57&quot;/&gt;&lt;wsp:rsid wsp:val=&quot;00C9686F&quot;/&gt;&lt;wsp:rsid wsp:val=&quot;00CC7153&quot;/&gt;&lt;wsp:rsid wsp:val=&quot;00CD7166&quot;/&gt;&lt;wsp:rsid wsp:val=&quot;00CD77FC&quot;/&gt;&lt;wsp:rsid wsp:val=&quot;00CE01A3&quot;/&gt;&lt;wsp:rsid wsp:val=&quot;00D34FAB&quot;/&gt;&lt;wsp:rsid wsp:val=&quot;00D73715&quot;/&gt;&lt;wsp:rsid wsp:val=&quot;00DD1B24&quot;/&gt;&lt;wsp:rsid wsp:val=&quot;00DD37AE&quot;/&gt;&lt;wsp:rsid wsp:val=&quot;00DE46B2&quot;/&gt;&lt;wsp:rsid wsp:val=&quot;00DF0F58&quot;/&gt;&lt;wsp:rsid wsp:val=&quot;00DF3838&quot;/&gt;&lt;wsp:rsid wsp:val=&quot;00E04845&quot;/&gt;&lt;wsp:rsid wsp:val=&quot;00E073F6&quot;/&gt;&lt;wsp:rsid wsp:val=&quot;00E3562E&quot;/&gt;&lt;wsp:rsid wsp:val=&quot;00E35D48&quot;/&gt;&lt;wsp:rsid wsp:val=&quot;00E36E1C&quot;/&gt;&lt;wsp:rsid wsp:val=&quot;00E44B88&quot;/&gt;&lt;wsp:rsid wsp:val=&quot;00E612A6&quot;/&gt;&lt;wsp:rsid wsp:val=&quot;00E731F2&quot;/&gt;&lt;wsp:rsid wsp:val=&quot;00E752FF&quot;/&gt;&lt;wsp:rsid wsp:val=&quot;00E9798C&quot;/&gt;&lt;wsp:rsid wsp:val=&quot;00EC3969&quot;/&gt;&lt;wsp:rsid wsp:val=&quot;00F07774&quot;/&gt;&lt;wsp:rsid wsp:val=&quot;00F2499D&quot;/&gt;&lt;wsp:rsid wsp:val=&quot;00F4364B&quot;/&gt;&lt;wsp:rsid wsp:val=&quot;00F57CDA&quot;/&gt;&lt;wsp:rsid wsp:val=&quot;00FA20D8&quot;/&gt;&lt;wsp:rsid wsp:val=&quot;00FC4007&quot;/&gt;&lt;wsp:rsid wsp:val=&quot;00FD61EF&quot;/&gt;&lt;wsp:rsid wsp:val=&quot;00FF3726&quot;/&gt;&lt;wsp:rsid wsp:val=&quot;00FF7789&quot;/&gt;&lt;/wsp:rsids&gt;&lt;/w:docPr&gt;&lt;w:body&gt;&lt;wx:sect&gt;&lt;w:p wsp:rsidR=&quot;00000000&quot; wsp:rsidRDefault=&quot;003957C5&quot; wsp:rsidP=&quot;003957C5&quot;&gt;&lt;m:oMathPara&gt;&lt;m:oMath&gt;&lt;m:r&gt;&lt;aml:annotation aml:id=&quot;0&quot; w:type=&quot;Word.Insertion&quot; aml:author=&quot;鍚存灉鑺甗grwu01.oth]&quot; aml:createdate=&quot;2018-03-29T13:44:00Z&quot;&gt;&lt;aml:content&gt;&lt;m:rPr&gt;&lt;m:sty m:val=&quot;p&quot;/&gt;&lt;/m:rPr&gt;&lt;w:rPr&gt;&lt;w:rFonts w:sidRDsidRDascii=&quot;Cambria Math&quot; w:fareast=&quot;鏂规浠垮畫绠€浣? w:h-ansi=&quot;Cambria Math&quot; w:cs=&quot;MingLiU_HKSCS&quot;/&gt;&lt;wx:font wx:val=&quot;Cambria Math&quot;/&gt;&lt;w:color w:val=&quot;000000&quot;/&gt;&lt;w:kern w:val=&quot;0&quot;/&gt;&lt;w:sz w:val=&quot;30&quot;/&gt;&lt;w:sz-cs w:val=&quot;30&quot;/&gt;&lt;w:lang w:bidi=&quot;ZH-TW&quot;/&gt;&lt;/w:rPr&gt;&lt;m:t&gt;= w:sidRD&lt;/m:s w:sidRDt&gt;&lt;/aml:content&gt;&lt;/aml:annotation&gt;&lt;/m:r&gt;&lt;m:nary&gt;&lt;m:naryPr&gt;&lt;m:chr m:val=&quot;鈭?/&gt;&lt;m:limLoc m:val=&quot;undOvr&quot;/&gt;&lt;m:supHide m:val=&quot;1&quot;/&gt;&lt;m:ctrlPr&gt;&lt;aml:annotation aml:id=&quot;1&quot; w:type=&quot;Word.Insertion&quot; aml:author=&quot;鍚存灉鑺甗grwu01.oth]&quot; aml:createdate=&quot;2018-0:sidRD3-29T13:44:0w:sidRD0Z&quot;&gt;&lt;aml:content&gt;&lt;w:rPr&gt;&lt;w:rFonts w:ascii=&quot;Cambria Math&quot; w:fareast=&quot;鏂规浠垮畫绠€浣? w:h-ansi=&quot;Cambria Math&quot; w:cs=&quot;MingLiU_HKSCS&quot; w:hint=&quot;fareast&quot;/&gt;&lt;wx:font wx:val=&quot;Cambria Math&quot;/&gt;&lt;w:color w:val=&quot;000000&quot;/&gt;&lt;w:kern w:val=&quot;0&quot;/&gt;&lt;w:sz w:va-0:sidRDl=&quot;30&quot;/&gt;&lt;w:sz-cs w:0w:sidRD:val=&quot;30&quot;/&gt;&lt;w:lang w:bidi=&quot;ZH-TW&quot;/&gt;&lt;/w:rPr&gt;&lt;/aml:content&gt;&lt;/aml:annotation&gt;&lt;/m:ctrlPr&gt;&lt;/m:naryPr&gt;&lt;m:sub&gt;&lt;m:r&gt;&lt;aml:annotation aml:id=&quot;2&quot; w:type=&quot;Word.Insertion&quot; aml:author=&quot;鍚存灉鑺甗grwu01.oth]&quot; aml:createdate=&quot;2018-03-29T13:44:0sidRD0Z&quot;&gt;&lt;aml:content&gt;&lt;m:rPr&gt;&lt;m:sidRDsty m:val=&quot;p&quot;/&gt;&lt;/m:rPr&gt;&lt;w:rPr&gt;&lt;w:rFonts w:ascii=&quot;Cambria Math&quot; w:fareast=&quot;鏂规浠垮畫绠€浣? w:h-ansi=&quot;Cambria Math&quot; w:cs=&quot;MingLiU_HKSCS&quot; w:hint=&quot;fareast&quot;/&gt;&lt;wx:font wx:val=&quot;鏂规浠垮畫绠€浣?/&gt;&lt;w:color w:val=&quot;000000&quot;/&gt;&lt;w:ke-29T13:44:0sidRDrn w:val=&quot;0&quot;/&gt;&lt;w:sz w:val=&quot;30&quot;nt&gt;&lt;m:rPr&gt;&lt;m:sidRD/&gt;&lt;w:sz-cs w:val=&quot;30&quot;/&gt;&lt;w:lang w:bidi=&quot;ZH-TW&quot;/&gt;&lt;/w:rPr&gt;&lt;m:t&gt;姣忕瑪涔?/m:t&gt;&lt;/aml:content&gt;&lt;/aml:annotation&gt;&lt;/m:r&gt;&lt;m:r&gt;&lt;aml:annotation aml:id=&quot;3&quot; w:type=&quot;Word.Insertion&quot; aml:author=&quot;鍚存灉鑺甗grwu01.oth]&quot; aml:c44:0sidRDreatedate=&quot;2018-03-29T13:44:00Z&quot;&gt;&lt;aml:content&gt;&lt;r&gt;&lt;m:sidRDm:rPr&gt;&lt;m:sty m:val=&quot;p&quot;/&gt;&lt;/m:rPr&gt;&lt;w:rPr&gt;&lt;w:rFonts w:ascii=&quot;Cambria Math&quot; w:fareast=&quot;鏂规浠垮畫绠€浣? w:h-ansi=&quot;Cambria Math&quot; w:cs=&quot;MingLiU_HKSCS&quot;/&gt;&lt;wx:font wx:val=&quot;鏂规浠垮畫绠€浣?/&gt;&lt;w:color w:va&quot; aml:c44:0sidRDl=&quot;000000&quot;/&gt;&lt;w:kern w:val=&quot;0&quot;/&gt;&lt;w:sz w:val=&quot;30&quot;/&gt;&lt;w:sz-ontent&gt;&lt;r&gt;&lt;m:sidRDcs w:val=&quot;30&quot;/&gt;&lt;w:lang w:bidi=&quot;ZH-TW&quot;/&gt;&lt;/w:rPr&gt;&lt;m:t&gt;鍏ョ敵鎶ュ強&lt;/m:t&gt;&lt;/aml:content&gt;&lt;/aml:annotation&gt;&lt;/m:r&gt;&lt;m:r&gt;&lt;aml:annotation aml:id=&quot;4&quot; w:type=&quot;Word.Insertion&quot; aml:author=&quot;鍚存灉?44:0sidRD姰[grwu01.oth]&quot; aml:createdate=&quot;2018-03-29T13:44:00Z&quot;&gt;&lt;aml:content&gt;&lt;m:rPr&lt;r&gt;&lt;m:sidRD&gt;&lt;m:sty m:val=&quot;p&quot;/&gt;&lt;/m:rPr&gt;&lt;w:rPr&gt;&lt;w:rFonts w:ascii=&quot;Cambria Math&quot; w:fareast=&quot;鏂规浠垮畫绠€浣? w:h-ansi=&quot;Cambria Math&quot; w:cs=&quot;MingLiU_HKSCS&quot; w:hint=&quot;fareast&quot;/&gt;&lt;wx:font wx44:0sidRD:val=&quot;鏂规浠垮畫绠€浣?/&gt;&lt;w:color w:val=&quot;000000&quot;/&gt;&lt;w:kern w:val=&quot;0&quot;/&gt;&lt;w:sz w:val=&gt;&lt;m:rPr&lt;r&gt;&lt;m:sidRD&quot;30&quot;/&gt;&lt;w:sz-cs w:val=&quot;30&quot;/&gt;&lt;w:lang w:bidi=&quot;ZH-TW&quot;/&gt;&lt;/w:rPr&gt;&lt;m:t&gt;璐ㄦ娂寮忓洖璐?/m:t&gt;&lt;/aml:content&gt;&lt;/aml:annotation&gt;&lt;/m:r&gt;&lt;m:r&gt;&lt;aml:annotation aml:id=&quot;5&quot; w:ont wx44:0sidRDtype=&quot;Word.Insertion&quot; aml:author=&quot;鍚存灉鑺甗grwu01.oth]&quot; aml:createdate=&quot;2018-03-29T13:44:00Z&quot;&gt;&lt;amlPr&lt;r&gt;&lt;m:sidRD:content&gt;&lt;m:rPr&gt;&lt;m:sty m:val=&quot;p&quot;/&gt;&lt;/m:rPr&gt;&lt;w:rPr&gt;&lt;w:rFonts w:ascii=&quot;Cambria Math&quot; w:fareast=&quot;鏂规浠垮畫绠€浣? w:h-ansi=&quot;Cambria Math&quot; w:cs=&quot;Mt wx44:0sidRDingLiU_HKSCS&quot;/&gt;&lt;wx:font wx:val=&quot;鏂规浠垮畫绠€浣?/&gt;&lt;w:color w:val=&quot;000000&quot;/&gt;&lt;w:kern w:val=&quot;0&quot;/&gt;&lt;w:sz w:val=&quot;3&gt;&lt;amlPr&lt;r&gt;&lt;m:sidRD0&quot;/&gt;&lt;w:sz-cs w:val=&quot;30&quot;/&gt;&lt;w:lang w:bidi=&quot;ZH-TW&quot;/&gt;&lt;/w:rPr&gt;&lt;m:t&gt;铻嶅埜鏂瑰崠鍑虹敵鎶?/m:t&gt;&lt;/aml:content&gt;&lt;/aml:annotation&gt;&lt;/m:r&gt;&lt;/cs=&quot;Mt wx44:0sidRDm:sub&gt;&lt;m:sup/&gt;&lt;m:e&gt;&lt;m:r&gt;&lt;aml:annotation aml:id=&quot;6&quot; w:type=&quot;Word.Insertion&quot; aml:author=&quot;鍚存灉鑺甗grwu01.oth]&quot; aml:createdate=&quot;2amlPr&lt;r&gt;&lt;m:sidRD018-03-29T13:44:00Z&quot;&gt;&lt;aml:content&gt;&lt;m:rPr&gt;&lt;m:sty m:val=&quot;p&quot;/&gt;&lt;/m:rPr&gt;&lt;w:rPr&gt;&lt;w:rFonts w:ascii=&quot;Cambria Math&quot; w:farsidRDeast=&quot;鏂规浠垮畫绠€浣? w:h-ansi=&quot;Cambria Math&quot; w:cs=&quot;MingLiU_HKSCS&quot;/&gt;&lt;wx:font wx:val=&quot;鏂规浠垮畫绠€浣?/&gt;&lt;w:color w:val=&quot;000000&quot;/&gt;&lt;w:kern &quot;2amlPr&lt;r&gt;&lt;m:sidRDw:val=&quot;0&quot;/&gt;&lt;w:sz w:val=&quot;30&quot;/&gt;&lt;w:sz-cs w:val=&quot;30&quot;/&gt;&lt;w:lang w:bidi=&quot;ZH-TW&quot;/&gt;&lt;/w:rPr&gt;&lt;m:t&gt;鐢虫姤&lt;/mia Math&quot; w:farsidRD:t&gt;&lt;/aml:content&gt;&lt;/aml:annotation&gt;&lt;/m:r&gt;&lt;m:r&gt;&lt;aml:annotation aml:id=&quot;7&quot; w:type=&quot;Word.Insertion&quot; aml:author=&quot;鍚存灉鑺甗grwu01.oth]&quot; aml:createdate=&quot;2018-03-29T1&lt;m:sidRD3:44:00Z&quot;&gt;&lt;aml:content&gt;&lt;m:rPr&gt;&lt;m:sty m:val=&quot;p&quot;/&gt;&lt;/m:rPr&gt;&lt;w:rPr&gt;&lt;w:rFonts w:ascii=&quot;CambrisidRDa Math&quot; w:fareast=&quot;鏂规浠垮畫绠€浣? w:h-ansi=&quot;Cambria Math&quot; w:cs=&quot;MingLiU_HKSCS&quot; w:hint=&quot;fareast&quot;/&gt;&lt;wx:font wx:val=&quot;鏂规浠垮畫绠€浣?/&gt;&lt;w:color w:val=&quot;000000&quot;/&gt;&lt;w18-03-29T1&lt;m:sidRD:kern w:val=&quot;0&quot;/&gt;&lt;w:sz w:val=&quot;30&quot;/&gt;&lt;w:sz-cs w:val=&quot;30&quot;/&gt;&lt;w:lang w:bidi=&quot;cii=&quot;CambrisidRDZH-TW&quot;/&gt;&lt;/w:rPr&gt;&lt;m:t&gt;浠锋牸脳&lt;/m:t&gt;&lt;/aml:content&gt;&lt;/aml:annotation&gt;&lt;/m:r&gt;&lt;m:r&gt;&lt;aml:annotation aml:id=&quot;8&quot; w:type=&quot;Word.Insertion&quot; aml:author=&quot;鍚存灉鑺甗grwu01.oth]&quot; aml:createdate=&quot;20181&lt;m:sidRD-03-29T13:44:00Z&quot;&gt;&lt;aml:content&gt;&lt;m:rPr&gt;&lt;m:sty m:val=&quot;p&quot;/&gt;&lt;/m:rPrmbrisidRD&gt;&lt;w:rPr&gt;&lt;w:rFonts w:ascii=&quot;Cambria Math&quot; w:fareast=&quot;鏂规浠垮畫绠€浣? w:h-ansi=&quot;Cambria Math&quot; w:cs=&quot;MingLiU_HKSCS&quot;/&gt;&lt;wx:font wx:val=&quot;鏂规浠垮畫绠€浣?/&gt;&lt;w:color w:val=&quot;000000&quot;/&gt;&lt;w:kern w:vate=&quot;20181&lt;m:sidRDal=&quot;0&quot;/&gt;&lt;w:sz w:val=&quot;30&quot;/&gt;&lt;w:sz-cs w:val=&quot;30&quot;/&gt;&lt;/m:rPrmbrisidRD&lt;w:lang w:bidi=&quot;ZH-TW&quot;/&gt;&lt;/w:rPr&gt;&lt;m:t&gt;鐢虫姤鏁伴噺&lt;/m:t&gt;&lt;/aml:content&gt;&lt;/aml:annotation&gt;&lt;/m:r&gt;&lt;/m:e&gt;&lt;/m:nary&gt;&lt;/m:oMath&gt;&lt;/m:oMathPara&gt;&lt;/w:p&gt;&lt;w:sectPr wsp:rsidR=&quot;00000000&quot;&gt;&lt;w:pgSz w:w=&quot;12240&quot; w:h=&quot;15840&quot;/&gt;&lt;w:pgMa:sidRDr w:top=&quot;1440&quot; w:right=&quot;1800&quot; w:bottom=&quot;1isidRD440&quot; w:left=&quot;1800&quot; w:header=&quot;720&quot; w:footer=&quot;720&quot; w:gutter=&quot;0&quot;/&gt;&lt;w:cols w:space=&quot;720&quot;/&gt;&lt;/w:sectPr&gt;&lt;/wx:sect&gt;&lt;/w:body&gt;&lt;/w:wordDocument&gt;">
            <v:imagedata r:id="rId6" o:title="" chromakey="white"/>
          </v:shape>
        </w:pict>
      </w:r>
      <w:r w:rsidRPr="001D74F4">
        <w:rPr>
          <w:rFonts w:eastAsia="方正仿宋简体" w:cs="MingLiU_HKSCS"/>
          <w:color w:val="000000"/>
          <w:kern w:val="0"/>
          <w:sz w:val="30"/>
          <w:szCs w:val="30"/>
          <w:lang w:val="x-none" w:bidi="zh-TW"/>
        </w:rPr>
        <w:instrText xml:space="preserve"> </w:instrText>
      </w:r>
      <w:r w:rsidRPr="001D74F4">
        <w:rPr>
          <w:rFonts w:eastAsia="方正仿宋简体" w:cs="MingLiU_HKSCS"/>
          <w:color w:val="000000"/>
          <w:kern w:val="0"/>
          <w:sz w:val="30"/>
          <w:szCs w:val="30"/>
          <w:lang w:val="x-none" w:bidi="zh-TW"/>
        </w:rPr>
        <w:fldChar w:fldCharType="separate"/>
      </w:r>
      <w:r>
        <w:rPr>
          <w:rFonts w:eastAsia="方正仿宋简体"/>
          <w:position w:val="-23"/>
        </w:rPr>
        <w:pict>
          <v:shape id="_x0000_i1026" type="#_x0000_t75" style="width:365.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revisionView w:markup=&quot;off&quot;/&gt;&lt;w:documentProtection w:edit=&quot;tracked-changes&quot; w:enforcement=&quot;of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63B2D&quot;/&gt;&lt;wsp:rsid wsp:val=&quot;00022A9B&quot;/&gt;&lt;wsp:rsid wsp:val=&quot;00024EA4&quot;/&gt;&lt;wsp:rsid wsp:val=&quot;00045219&quot;/&gt;&lt;wsp:rsid wsp:val=&quot;0005296A&quot;/&gt;&lt;wsp:rsid wsp:val=&quot;0005460B&quot;/&gt;&lt;wsp:rsid wsp:val=&quot;00063B2D&quot;/&gt;&lt;wsp:rsid wsp:val=&quot;0007736F&quot;/&gt;&lt;wsp:rsid wsp:val=&quot;000935F7&quot;/&gt;&lt;wsp:rsid wsp:val=&quot;000A6BDA&quot;/&gt;&lt;wsp:rsid wsp:val=&quot;000B5BA5&quot;/&gt;&lt;wsp:rsid wsp:val=&quot;000E7D31&quot;/&gt;&lt;wsp:rsid wsp:val=&quot;00106A7B&quot;/&gt;&lt;wsp:rsid wsp:val=&quot;00157421&quot;/&gt;&lt;wsp:rsid wsp:val=&quot;00157ACB&quot;/&gt;&lt;wsp:rsid wsp:val=&quot;001657D0&quot;/&gt;&lt;wsp:rsid wsp:val=&quot;001742D5&quot;/&gt;&lt;wsp:rsid wsp:val=&quot;001B0D0A&quot;/&gt;&lt;wsp:rsid wsp:val=&quot;001C1400&quot;/&gt;&lt;wsp:rsid wsp:val=&quot;001C5EA4&quot;/&gt;&lt;wsp:rsid wsp:val=&quot;001D74F4&quot;/&gt;&lt;wsp:rsid wsp:val=&quot;001F3CB3&quot;/&gt;&lt;wsp:rsid wsp:val=&quot;00207BE7&quot;/&gt;&lt;wsp:rsid wsp:val=&quot;00236240&quot;/&gt;&lt;wsp:rsid wsp:val=&quot;00241798&quot;/&gt;&lt;wsp:rsid wsp:val=&quot;00242208&quot;/&gt;&lt;wsp:rsid wsp:val=&quot;002423D2&quot;/&gt;&lt;wsp:rsid wsp:val=&quot;002A2EFE&quot;/&gt;&lt;wsp:rsid wsp:val=&quot;002A699F&quot;/&gt;&lt;wsp:rsid wsp:val=&quot;002B3CA6&quot;/&gt;&lt;wsp:rsid wsp:val=&quot;002C253A&quot;/&gt;&lt;wsp:rsid wsp:val=&quot;002C4D9A&quot;/&gt;&lt;wsp:rsid wsp:val=&quot;002D3870&quot;/&gt;&lt;wsp:rsid wsp:val=&quot;002D534F&quot;/&gt;&lt;wsp:rsid wsp:val=&quot;002D57D1&quot;/&gt;&lt;wsp:rsid wsp:val=&quot;002D6404&quot;/&gt;&lt;wsp:rsid wsp:val=&quot;002D673A&quot;/&gt;&lt;wsp:rsid wsp:val=&quot;002E4BE4&quot;/&gt;&lt;wsp:rsid wsp:val=&quot;002F5F0A&quot;/&gt;&lt;wsp:rsid wsp:val=&quot;002F6C96&quot;/&gt;&lt;wsp:rsid wsp:val=&quot;003044C8&quot;/&gt;&lt;wsp:rsid wsp:val=&quot;0033425E&quot;/&gt;&lt;wsp:rsid wsp:val=&quot;00366A0E&quot;/&gt;&lt;wsp:rsid wsp:val=&quot;003811DB&quot;/&gt;&lt;wsp:rsid wsp:val=&quot;00385A53&quot;/&gt;&lt;wsp:rsid wsp:val=&quot;00387227&quot;/&gt;&lt;wsp:rsid wsp:val=&quot;003907CB&quot;/&gt;&lt;wsp:rsid wsp:val=&quot;003947F7&quot;/&gt;&lt;wsp:rsid wsp:val=&quot;003957C5&quot;/&gt;&lt;wsp:rsid wsp:val=&quot;003A327C&quot;/&gt;&lt;wsp:rsid wsp:val=&quot;003A74CE&quot;/&gt;&lt;wsp:rsid wsp:val=&quot;003B1C13&quot;/&gt;&lt;wsp:rsid wsp:val=&quot;003B1F78&quot;/&gt;&lt;wsp:rsid wsp:val=&quot;003D3DB8&quot;/&gt;&lt;wsp:rsid wsp:val=&quot;003D466A&quot;/&gt;&lt;wsp:rsid wsp:val=&quot;003E2BDF&quot;/&gt;&lt;wsp:rsid wsp:val=&quot;003E33EE&quot;/&gt;&lt;wsp:rsid wsp:val=&quot;00420915&quot;/&gt;&lt;wsp:rsid wsp:val=&quot;00423A21&quot;/&gt;&lt;wsp:rsid wsp:val=&quot;00456CA4&quot;/&gt;&lt;wsp:rsid wsp:val=&quot;00471291&quot;/&gt;&lt;wsp:rsid wsp:val=&quot;004766EC&quot;/&gt;&lt;wsp:rsid wsp:val=&quot;00495BBE&quot;/&gt;&lt;wsp:rsid wsp:val=&quot;004B0431&quot;/&gt;&lt;wsp:rsid wsp:val=&quot;004B311F&quot;/&gt;&lt;wsp:rsid wsp:val=&quot;004B63A5&quot;/&gt;&lt;wsp:rsid wsp:val=&quot;004B7295&quot;/&gt;&lt;wsp:rsid wsp:val=&quot;004D1414&quot;/&gt;&lt;wsp:rsid wsp:val=&quot;004D3576&quot;/&gt;&lt;wsp:rsid wsp:val=&quot;004D6845&quot;/&gt;&lt;wsp:rsid wsp:val=&quot;004E69CE&quot;/&gt;&lt;wsp:rsid wsp:val=&quot;0051477C&quot;/&gt;&lt;wsp:rsid wsp:val=&quot;0052797B&quot;/&gt;&lt;wsp:rsid wsp:val=&quot;0055502A&quot;/&gt;&lt;wsp:rsid wsp:val=&quot;00564F15&quot;/&gt;&lt;wsp:rsid wsp:val=&quot;00573F41&quot;/&gt;&lt;wsp:rsid wsp:val=&quot;00575858&quot;/&gt;&lt;wsp:rsid wsp:val=&quot;00596E30&quot;/&gt;&lt;wsp:rsid wsp:val=&quot;005A0239&quot;/&gt;&lt;wsp:rsid wsp:val=&quot;005B2588&quot;/&gt;&lt;wsp:rsid wsp:val=&quot;005B5103&quot;/&gt;&lt;wsp:rsid wsp:val=&quot;005C1ED3&quot;/&gt;&lt;wsp:rsid wsp:val=&quot;005C363F&quot;/&gt;&lt;wsp:rsid wsp:val=&quot;005E4F46&quot;/&gt;&lt;wsp:rsid wsp:val=&quot;0060193D&quot;/&gt;&lt;wsp:rsid wsp:val=&quot;006029D8&quot;/&gt;&lt;wsp:rsid wsp:val=&quot;00606B6B&quot;/&gt;&lt;wsp:rsid wsp:val=&quot;00620670&quot;/&gt;&lt;wsp:rsid wsp:val=&quot;006224B3&quot;/&gt;&lt;wsp:rsid wsp:val=&quot;00625E58&quot;/&gt;&lt;wsp:rsid wsp:val=&quot;00636B67&quot;/&gt;&lt;wsp:rsid wsp:val=&quot;00661835&quot;/&gt;&lt;wsp:rsid wsp:val=&quot;00676B62&quot;/&gt;&lt;wsp:rsid wsp:val=&quot;006776F3&quot;/&gt;&lt;wsp:rsid wsp:val=&quot;006A24ED&quot;/&gt;&lt;wsp:rsid wsp:val=&quot;006B0264&quot;/&gt;&lt;wsp:rsid wsp:val=&quot;006D5BE1&quot;/&gt;&lt;wsp:rsid wsp:val=&quot;00755454&quot;/&gt;&lt;wsp:rsid wsp:val=&quot;00764BF9&quot;/&gt;&lt;wsp:rsid wsp:val=&quot;00765169&quot;/&gt;&lt;wsp:rsid wsp:val=&quot;007A2733&quot;/&gt;&lt;wsp:rsid wsp:val=&quot;007B09BE&quot;/&gt;&lt;wsp:rsid wsp:val=&quot;007B0C91&quot;/&gt;&lt;wsp:rsid wsp:val=&quot;007B45E3&quot;/&gt;&lt;wsp:rsid wsp:val=&quot;007B501A&quot;/&gt;&lt;wsp:rsid wsp:val=&quot;007D1FF7&quot;/&gt;&lt;wsp:rsid wsp:val=&quot;007E5C0A&quot;/&gt;&lt;wsp:rsid wsp:val=&quot;007F65F9&quot;/&gt;&lt;wsp:rsid wsp:val=&quot;00834633&quot;/&gt;&lt;wsp:rsid wsp:val=&quot;00842C00&quot;/&gt;&lt;wsp:rsid wsp:val=&quot;00843F03&quot;/&gt;&lt;wsp:rsid wsp:val=&quot;0084430B&quot;/&gt;&lt;wsp:rsid wsp:val=&quot;00861868&quot;/&gt;&lt;wsp:rsid wsp:val=&quot;00861F3E&quot;/&gt;&lt;wsp:rsid wsp:val=&quot;0086577E&quot;/&gt;&lt;wsp:rsid wsp:val=&quot;00866DA0&quot;/&gt;&lt;wsp:rsid wsp:val=&quot;00882234&quot;/&gt;&lt;wsp:rsid wsp:val=&quot;0088510D&quot;/&gt;&lt;wsp:rsid wsp:val=&quot;00886507&quot;/&gt;&lt;wsp:rsid wsp:val=&quot;008A0F70&quot;/&gt;&lt;wsp:rsid wsp:val=&quot;008A4D72&quot;/&gt;&lt;wsp:rsid wsp:val=&quot;008C244A&quot;/&gt;&lt;wsp:rsid wsp:val=&quot;008C3A43&quot;/&gt;&lt;wsp:rsid wsp:val=&quot;008D1FEF&quot;/&gt;&lt;wsp:rsid wsp:val=&quot;008D5DAB&quot;/&gt;&lt;wsp:rsid wsp:val=&quot;008F35C6&quot;/&gt;&lt;wsp:rsid wsp:val=&quot;00933E4F&quot;/&gt;&lt;wsp:rsid wsp:val=&quot;0093596F&quot;/&gt;&lt;wsp:rsid wsp:val=&quot;00945F5C&quot;/&gt;&lt;wsp:rsid wsp:val=&quot;00990366&quot;/&gt;&lt;wsp:rsid wsp:val=&quot;00992CCE&quot;/&gt;&lt;wsp:rsid wsp:val=&quot;009A0085&quot;/&gt;&lt;wsp:rsid wsp:val=&quot;009B705C&quot;/&gt;&lt;wsp:rsid wsp:val=&quot;009D145A&quot;/&gt;&lt;wsp:rsid wsp:val=&quot;009F5036&quot;/&gt;&lt;wsp:rsid wsp:val=&quot;00A0123C&quot;/&gt;&lt;wsp:rsid wsp:val=&quot;00A30FFE&quot;/&gt;&lt;wsp:rsid wsp:val=&quot;00A41420&quot;/&gt;&lt;wsp:rsid wsp:val=&quot;00A42B03&quot;/&gt;&lt;wsp:rsid wsp:val=&quot;00A5258C&quot;/&gt;&lt;wsp:rsid wsp:val=&quot;00A76C55&quot;/&gt;&lt;wsp:rsid wsp:val=&quot;00A80A71&quot;/&gt;&lt;wsp:rsid wsp:val=&quot;00A80BBB&quot;/&gt;&lt;wsp:rsid wsp:val=&quot;00A94AC7&quot;/&gt;&lt;wsp:rsid wsp:val=&quot;00AB0C91&quot;/&gt;&lt;wsp:rsid wsp:val=&quot;00AD7C15&quot;/&gt;&lt;wsp:rsid wsp:val=&quot;00B05782&quot;/&gt;&lt;wsp:rsid wsp:val=&quot;00B05B68&quot;/&gt;&lt;wsp:rsid wsp:val=&quot;00B474DC&quot;/&gt;&lt;wsp:rsid wsp:val=&quot;00B70C1A&quot;/&gt;&lt;wsp:rsid wsp:val=&quot;00BC50F8&quot;/&gt;&lt;wsp:rsid wsp:val=&quot;00BD49EE&quot;/&gt;&lt;wsp:rsid wsp:val=&quot;00C01742&quot;/&gt;&lt;wsp:rsid wsp:val=&quot;00C504A8&quot;/&gt;&lt;wsp:rsid wsp:val=&quot;00C75E87&quot;/&gt;&lt;wsp:rsid wsp:val=&quot;00C87C57&quot;/&gt;&lt;wsp:rsid wsp:val=&quot;00C9686F&quot;/&gt;&lt;wsp:rsid wsp:val=&quot;00CC7153&quot;/&gt;&lt;wsp:rsid wsp:val=&quot;00CD7166&quot;/&gt;&lt;wsp:rsid wsp:val=&quot;00CD77FC&quot;/&gt;&lt;wsp:rsid wsp:val=&quot;00CE01A3&quot;/&gt;&lt;wsp:rsid wsp:val=&quot;00D34FAB&quot;/&gt;&lt;wsp:rsid wsp:val=&quot;00D73715&quot;/&gt;&lt;wsp:rsid wsp:val=&quot;00DD1B24&quot;/&gt;&lt;wsp:rsid wsp:val=&quot;00DD37AE&quot;/&gt;&lt;wsp:rsid wsp:val=&quot;00DE46B2&quot;/&gt;&lt;wsp:rsid wsp:val=&quot;00DF0F58&quot;/&gt;&lt;wsp:rsid wsp:val=&quot;00DF3838&quot;/&gt;&lt;wsp:rsid wsp:val=&quot;00E04845&quot;/&gt;&lt;wsp:rsid wsp:val=&quot;00E073F6&quot;/&gt;&lt;wsp:rsid wsp:val=&quot;00E3562E&quot;/&gt;&lt;wsp:rsid wsp:val=&quot;00E35D48&quot;/&gt;&lt;wsp:rsid wsp:val=&quot;00E36E1C&quot;/&gt;&lt;wsp:rsid wsp:val=&quot;00E44B88&quot;/&gt;&lt;wsp:rsid wsp:val=&quot;00E612A6&quot;/&gt;&lt;wsp:rsid wsp:val=&quot;00E731F2&quot;/&gt;&lt;wsp:rsid wsp:val=&quot;00E752FF&quot;/&gt;&lt;wsp:rsid wsp:val=&quot;00E9798C&quot;/&gt;&lt;wsp:rsid wsp:val=&quot;00EC3969&quot;/&gt;&lt;wsp:rsid wsp:val=&quot;00F07774&quot;/&gt;&lt;wsp:rsid wsp:val=&quot;00F2499D&quot;/&gt;&lt;wsp:rsid wsp:val=&quot;00F4364B&quot;/&gt;&lt;wsp:rsid wsp:val=&quot;00F57CDA&quot;/&gt;&lt;wsp:rsid wsp:val=&quot;00FA20D8&quot;/&gt;&lt;wsp:rsid wsp:val=&quot;00FC4007&quot;/&gt;&lt;wsp:rsid wsp:val=&quot;00FD61EF&quot;/&gt;&lt;wsp:rsid wsp:val=&quot;00FF3726&quot;/&gt;&lt;wsp:rsid wsp:val=&quot;00FF7789&quot;/&gt;&lt;/wsp:rsids&gt;&lt;/w:docPr&gt;&lt;w:body&gt;&lt;wx:sect&gt;&lt;w:p wsp:rsidR=&quot;00000000&quot; wsp:rsidRDefault=&quot;003957C5&quot; wsp:rsidP=&quot;003957C5&quot;&gt;&lt;m:oMathPara&gt;&lt;m:oMath&gt;&lt;m:r&gt;&lt;aml:annotation aml:id=&quot;0&quot; w:type=&quot;Word.Insertion&quot; aml:author=&quot;鍚存灉鑺甗grwu01.oth]&quot; aml:createdate=&quot;2018-03-29T13:44:00Z&quot;&gt;&lt;aml:content&gt;&lt;m:rPr&gt;&lt;m:sty m:val=&quot;p&quot;/&gt;&lt;/m:rPr&gt;&lt;w:rPr&gt;&lt;w:rFonts w:sidRDsidRDascii=&quot;Cambria Math&quot; w:fareast=&quot;鏂规浠垮畫绠€浣? w:h-ansi=&quot;Cambria Math&quot; w:cs=&quot;MingLiU_HKSCS&quot;/&gt;&lt;wx:font wx:val=&quot;Cambria Math&quot;/&gt;&lt;w:color w:val=&quot;000000&quot;/&gt;&lt;w:kern w:val=&quot;0&quot;/&gt;&lt;w:sz w:val=&quot;30&quot;/&gt;&lt;w:sz-cs w:val=&quot;30&quot;/&gt;&lt;w:lang w:bidi=&quot;ZH-TW&quot;/&gt;&lt;/w:rPr&gt;&lt;m:t&gt;= w:sidRD&lt;/m:s w:sidRDt&gt;&lt;/aml:content&gt;&lt;/aml:annotation&gt;&lt;/m:r&gt;&lt;m:nary&gt;&lt;m:naryPr&gt;&lt;m:chr m:val=&quot;鈭?/&gt;&lt;m:limLoc m:val=&quot;undOvr&quot;/&gt;&lt;m:supHide m:val=&quot;1&quot;/&gt;&lt;m:ctrlPr&gt;&lt;aml:annotation aml:id=&quot;1&quot; w:type=&quot;Word.Insertion&quot; aml:author=&quot;鍚存灉鑺甗grwu01.oth]&quot; aml:createdate=&quot;2018-0:sidRD3-29T13:44:0w:sidRD0Z&quot;&gt;&lt;aml:content&gt;&lt;w:rPr&gt;&lt;w:rFonts w:ascii=&quot;Cambria Math&quot; w:fareast=&quot;鏂规浠垮畫绠€浣? w:h-ansi=&quot;Cambria Math&quot; w:cs=&quot;MingLiU_HKSCS&quot; w:hint=&quot;fareast&quot;/&gt;&lt;wx:font wx:val=&quot;Cambria Math&quot;/&gt;&lt;w:color w:val=&quot;000000&quot;/&gt;&lt;w:kern w:val=&quot;0&quot;/&gt;&lt;w:sz w:va-0:sidRDl=&quot;30&quot;/&gt;&lt;w:sz-cs w:0w:sidRD:val=&quot;30&quot;/&gt;&lt;w:lang w:bidi=&quot;ZH-TW&quot;/&gt;&lt;/w:rPr&gt;&lt;/aml:content&gt;&lt;/aml:annotation&gt;&lt;/m:ctrlPr&gt;&lt;/m:naryPr&gt;&lt;m:sub&gt;&lt;m:r&gt;&lt;aml:annotation aml:id=&quot;2&quot; w:type=&quot;Word.Insertion&quot; aml:author=&quot;鍚存灉鑺甗grwu01.oth]&quot; aml:createdate=&quot;2018-03-29T13:44:0sidRD0Z&quot;&gt;&lt;aml:content&gt;&lt;m:rPr&gt;&lt;m:sidRDsty m:val=&quot;p&quot;/&gt;&lt;/m:rPr&gt;&lt;w:rPr&gt;&lt;w:rFonts w:ascii=&quot;Cambria Math&quot; w:fareast=&quot;鏂规浠垮畫绠€浣? w:h-ansi=&quot;Cambria Math&quot; w:cs=&quot;MingLiU_HKSCS&quot; w:hint=&quot;fareast&quot;/&gt;&lt;wx:font wx:val=&quot;鏂规浠垮畫绠€浣?/&gt;&lt;w:color w:val=&quot;000000&quot;/&gt;&lt;w:ke-29T13:44:0sidRDrn w:val=&quot;0&quot;/&gt;&lt;w:sz w:val=&quot;30&quot;nt&gt;&lt;m:rPr&gt;&lt;m:sidRD/&gt;&lt;w:sz-cs w:val=&quot;30&quot;/&gt;&lt;w:lang w:bidi=&quot;ZH-TW&quot;/&gt;&lt;/w:rPr&gt;&lt;m:t&gt;姣忕瑪涔?/m:t&gt;&lt;/aml:content&gt;&lt;/aml:annotation&gt;&lt;/m:r&gt;&lt;m:r&gt;&lt;aml:annotation aml:id=&quot;3&quot; w:type=&quot;Word.Insertion&quot; aml:author=&quot;鍚存灉鑺甗grwu01.oth]&quot; aml:c44:0sidRDreatedate=&quot;2018-03-29T13:44:00Z&quot;&gt;&lt;aml:content&gt;&lt;r&gt;&lt;m:sidRDm:rPr&gt;&lt;m:sty m:val=&quot;p&quot;/&gt;&lt;/m:rPr&gt;&lt;w:rPr&gt;&lt;w:rFonts w:ascii=&quot;Cambria Math&quot; w:fareast=&quot;鏂规浠垮畫绠€浣? w:h-ansi=&quot;Cambria Math&quot; w:cs=&quot;MingLiU_HKSCS&quot;/&gt;&lt;wx:font wx:val=&quot;鏂规浠垮畫绠€浣?/&gt;&lt;w:color w:va&quot; aml:c44:0sidRDl=&quot;000000&quot;/&gt;&lt;w:kern w:val=&quot;0&quot;/&gt;&lt;w:sz w:val=&quot;30&quot;/&gt;&lt;w:sz-ontent&gt;&lt;r&gt;&lt;m:sidRDcs w:val=&quot;30&quot;/&gt;&lt;w:lang w:bidi=&quot;ZH-TW&quot;/&gt;&lt;/w:rPr&gt;&lt;m:t&gt;鍏ョ敵鎶ュ強&lt;/m:t&gt;&lt;/aml:content&gt;&lt;/aml:annotation&gt;&lt;/m:r&gt;&lt;m:r&gt;&lt;aml:annotation aml:id=&quot;4&quot; w:type=&quot;Word.Insertion&quot; aml:author=&quot;鍚存灉?44:0sidRD姰[grwu01.oth]&quot; aml:createdate=&quot;2018-03-29T13:44:00Z&quot;&gt;&lt;aml:content&gt;&lt;m:rPr&lt;r&gt;&lt;m:sidRD&gt;&lt;m:sty m:val=&quot;p&quot;/&gt;&lt;/m:rPr&gt;&lt;w:rPr&gt;&lt;w:rFonts w:ascii=&quot;Cambria Math&quot; w:fareast=&quot;鏂规浠垮畫绠€浣? w:h-ansi=&quot;Cambria Math&quot; w:cs=&quot;MingLiU_HKSCS&quot; w:hint=&quot;fareast&quot;/&gt;&lt;wx:font wx44:0sidRD:val=&quot;鏂规浠垮畫绠€浣?/&gt;&lt;w:color w:val=&quot;000000&quot;/&gt;&lt;w:kern w:val=&quot;0&quot;/&gt;&lt;w:sz w:val=&gt;&lt;m:rPr&lt;r&gt;&lt;m:sidRD&quot;30&quot;/&gt;&lt;w:sz-cs w:val=&quot;30&quot;/&gt;&lt;w:lang w:bidi=&quot;ZH-TW&quot;/&gt;&lt;/w:rPr&gt;&lt;m:t&gt;璐ㄦ娂寮忓洖璐?/m:t&gt;&lt;/aml:content&gt;&lt;/aml:annotation&gt;&lt;/m:r&gt;&lt;m:r&gt;&lt;aml:annotation aml:id=&quot;5&quot; w:ont wx44:0sidRDtype=&quot;Word.Insertion&quot; aml:author=&quot;鍚存灉鑺甗grwu01.oth]&quot; aml:createdate=&quot;2018-03-29T13:44:00Z&quot;&gt;&lt;amlPr&lt;r&gt;&lt;m:sidRD:content&gt;&lt;m:rPr&gt;&lt;m:sty m:val=&quot;p&quot;/&gt;&lt;/m:rPr&gt;&lt;w:rPr&gt;&lt;w:rFonts w:ascii=&quot;Cambria Math&quot; w:fareast=&quot;鏂规浠垮畫绠€浣? w:h-ansi=&quot;Cambria Math&quot; w:cs=&quot;Mt wx44:0sidRDingLiU_HKSCS&quot;/&gt;&lt;wx:font wx:val=&quot;鏂规浠垮畫绠€浣?/&gt;&lt;w:color w:val=&quot;000000&quot;/&gt;&lt;w:kern w:val=&quot;0&quot;/&gt;&lt;w:sz w:val=&quot;3&gt;&lt;amlPr&lt;r&gt;&lt;m:sidRD0&quot;/&gt;&lt;w:sz-cs w:val=&quot;30&quot;/&gt;&lt;w:lang w:bidi=&quot;ZH-TW&quot;/&gt;&lt;/w:rPr&gt;&lt;m:t&gt;铻嶅埜鏂瑰崠鍑虹敵鎶?/m:t&gt;&lt;/aml:content&gt;&lt;/aml:annotation&gt;&lt;/m:r&gt;&lt;/cs=&quot;Mt wx44:0sidRDm:sub&gt;&lt;m:sup/&gt;&lt;m:e&gt;&lt;m:r&gt;&lt;aml:annotation aml:id=&quot;6&quot; w:type=&quot;Word.Insertion&quot; aml:author=&quot;鍚存灉鑺甗grwu01.oth]&quot; aml:createdate=&quot;2amlPr&lt;r&gt;&lt;m:sidRD018-03-29T13:44:00Z&quot;&gt;&lt;aml:content&gt;&lt;m:rPr&gt;&lt;m:sty m:val=&quot;p&quot;/&gt;&lt;/m:rPr&gt;&lt;w:rPr&gt;&lt;w:rFonts w:ascii=&quot;Cambria Math&quot; w:farsidRDeast=&quot;鏂规浠垮畫绠€浣? w:h-ansi=&quot;Cambria Math&quot; w:cs=&quot;MingLiU_HKSCS&quot;/&gt;&lt;wx:font wx:val=&quot;鏂规浠垮畫绠€浣?/&gt;&lt;w:color w:val=&quot;000000&quot;/&gt;&lt;w:kern &quot;2amlPr&lt;r&gt;&lt;m:sidRDw:val=&quot;0&quot;/&gt;&lt;w:sz w:val=&quot;30&quot;/&gt;&lt;w:sz-cs w:val=&quot;30&quot;/&gt;&lt;w:lang w:bidi=&quot;ZH-TW&quot;/&gt;&lt;/w:rPr&gt;&lt;m:t&gt;鐢虫姤&lt;/mia Math&quot; w:farsidRD:t&gt;&lt;/aml:content&gt;&lt;/aml:annotation&gt;&lt;/m:r&gt;&lt;m:r&gt;&lt;aml:annotation aml:id=&quot;7&quot; w:type=&quot;Word.Insertion&quot; aml:author=&quot;鍚存灉鑺甗grwu01.oth]&quot; aml:createdate=&quot;2018-03-29T1&lt;m:sidRD3:44:00Z&quot;&gt;&lt;aml:content&gt;&lt;m:rPr&gt;&lt;m:sty m:val=&quot;p&quot;/&gt;&lt;/m:rPr&gt;&lt;w:rPr&gt;&lt;w:rFonts w:ascii=&quot;CambrisidRDa Math&quot; w:fareast=&quot;鏂规浠垮畫绠€浣? w:h-ansi=&quot;Cambria Math&quot; w:cs=&quot;MingLiU_HKSCS&quot; w:hint=&quot;fareast&quot;/&gt;&lt;wx:font wx:val=&quot;鏂规浠垮畫绠€浣?/&gt;&lt;w:color w:val=&quot;000000&quot;/&gt;&lt;w18-03-29T1&lt;m:sidRD:kern w:val=&quot;0&quot;/&gt;&lt;w:sz w:val=&quot;30&quot;/&gt;&lt;w:sz-cs w:val=&quot;30&quot;/&gt;&lt;w:lang w:bidi=&quot;cii=&quot;CambrisidRDZH-TW&quot;/&gt;&lt;/w:rPr&gt;&lt;m:t&gt;浠锋牸脳&lt;/m:t&gt;&lt;/aml:content&gt;&lt;/aml:annotation&gt;&lt;/m:r&gt;&lt;m:r&gt;&lt;aml:annotation aml:id=&quot;8&quot; w:type=&quot;Word.Insertion&quot; aml:author=&quot;鍚存灉鑺甗grwu01.oth]&quot; aml:createdate=&quot;20181&lt;m:sidRD-03-29T13:44:00Z&quot;&gt;&lt;aml:content&gt;&lt;m:rPr&gt;&lt;m:sty m:val=&quot;p&quot;/&gt;&lt;/m:rPrmbrisidRD&gt;&lt;w:rPr&gt;&lt;w:rFonts w:ascii=&quot;Cambria Math&quot; w:fareast=&quot;鏂规浠垮畫绠€浣? w:h-ansi=&quot;Cambria Math&quot; w:cs=&quot;MingLiU_HKSCS&quot;/&gt;&lt;wx:font wx:val=&quot;鏂规浠垮畫绠€浣?/&gt;&lt;w:color w:val=&quot;000000&quot;/&gt;&lt;w:kern w:vate=&quot;20181&lt;m:sidRDal=&quot;0&quot;/&gt;&lt;w:sz w:val=&quot;30&quot;/&gt;&lt;w:sz-cs w:val=&quot;30&quot;/&gt;&lt;/m:rPrmbrisidRD&lt;w:lang w:bidi=&quot;ZH-TW&quot;/&gt;&lt;/w:rPr&gt;&lt;m:t&gt;鐢虫姤鏁伴噺&lt;/m:t&gt;&lt;/aml:content&gt;&lt;/aml:annotation&gt;&lt;/m:r&gt;&lt;/m:e&gt;&lt;/m:nary&gt;&lt;/m:oMath&gt;&lt;/m:oMathPara&gt;&lt;/w:p&gt;&lt;w:sectPr wsp:rsidR=&quot;00000000&quot;&gt;&lt;w:pgSz w:w=&quot;12240&quot; w:h=&quot;15840&quot;/&gt;&lt;w:pgMa:sidRDr w:top=&quot;1440&quot; w:right=&quot;1800&quot; w:bottom=&quot;1isidRD440&quot; w:left=&quot;1800&quot; w:header=&quot;720&quot; w:footer=&quot;720&quot; w:gutter=&quot;0&quot;/&gt;&lt;w:cols w:space=&quot;720&quot;/&gt;&lt;/w:sectPr&gt;&lt;/wx:sect&gt;&lt;/w:body&gt;&lt;/w:wordDocument&gt;">
            <v:imagedata r:id="rId6" o:title="" chromakey="white"/>
          </v:shape>
        </w:pict>
      </w:r>
      <w:r w:rsidRPr="001D74F4">
        <w:rPr>
          <w:rFonts w:eastAsia="方正仿宋简体" w:cs="MingLiU_HKSCS"/>
          <w:color w:val="000000"/>
          <w:kern w:val="0"/>
          <w:sz w:val="30"/>
          <w:szCs w:val="30"/>
          <w:lang w:val="x-none" w:bidi="zh-TW"/>
        </w:rPr>
        <w:fldChar w:fldCharType="end"/>
      </w:r>
      <w:r w:rsidRPr="001D74F4">
        <w:rPr>
          <w:rFonts w:eastAsia="方正仿宋简体" w:cs="MingLiU_HKSCS" w:hint="eastAsia"/>
          <w:color w:val="000000"/>
          <w:kern w:val="0"/>
          <w:sz w:val="30"/>
          <w:szCs w:val="30"/>
          <w:lang w:val="x-none" w:bidi="zh-TW"/>
        </w:rPr>
        <w:t>。</w:t>
      </w:r>
    </w:p>
    <w:p w:rsidR="00535F47" w:rsidRPr="001D74F4" w:rsidRDefault="00535F47" w:rsidP="00535F47">
      <w:pPr>
        <w:spacing w:line="560" w:lineRule="exact"/>
        <w:ind w:left="480" w:firstLineChars="50" w:firstLine="150"/>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对于质押式回购融券方卖出申报时，“申报价格”为</w:t>
      </w:r>
      <w:r w:rsidRPr="001D74F4">
        <w:rPr>
          <w:rFonts w:eastAsia="方正仿宋简体" w:cs="MingLiU_HKSCS" w:hint="eastAsia"/>
          <w:color w:val="000000"/>
          <w:kern w:val="0"/>
          <w:sz w:val="30"/>
          <w:szCs w:val="30"/>
          <w:lang w:val="x-none" w:bidi="zh-TW"/>
        </w:rPr>
        <w:t>100</w:t>
      </w:r>
    </w:p>
    <w:p w:rsidR="00535F47" w:rsidRPr="001D74F4" w:rsidRDefault="00535F47" w:rsidP="00535F47">
      <w:pPr>
        <w:spacing w:line="560" w:lineRule="exact"/>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元。</w:t>
      </w:r>
    </w:p>
    <w:p w:rsidR="00535F47" w:rsidRPr="001D74F4" w:rsidRDefault="00535F47" w:rsidP="00535F47">
      <w:pPr>
        <w:spacing w:line="560" w:lineRule="exact"/>
        <w:ind w:left="284" w:firstLineChars="100" w:firstLine="300"/>
        <w:jc w:val="left"/>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（二）全天累计卖出成交金额</w:t>
      </w:r>
      <w:r w:rsidRPr="001D74F4">
        <w:rPr>
          <w:rFonts w:eastAsia="方正仿宋简体" w:cs="MingLiU_HKSCS" w:hint="eastAsia"/>
          <w:color w:val="000000"/>
          <w:kern w:val="0"/>
          <w:sz w:val="30"/>
          <w:szCs w:val="30"/>
          <w:lang w:val="x-none" w:bidi="zh-TW"/>
        </w:rPr>
        <w:t xml:space="preserve"> </w:t>
      </w:r>
      <w:r w:rsidRPr="001D74F4">
        <w:rPr>
          <w:rFonts w:eastAsia="方正仿宋简体" w:cs="MingLiU_HKSCS"/>
          <w:color w:val="000000"/>
          <w:kern w:val="0"/>
          <w:sz w:val="30"/>
          <w:szCs w:val="30"/>
          <w:lang w:val="x-none" w:bidi="zh-TW"/>
        </w:rPr>
        <w:fldChar w:fldCharType="begin"/>
      </w:r>
      <w:r w:rsidRPr="001D74F4">
        <w:rPr>
          <w:rFonts w:eastAsia="方正仿宋简体" w:cs="MingLiU_HKSCS"/>
          <w:color w:val="000000"/>
          <w:kern w:val="0"/>
          <w:sz w:val="30"/>
          <w:szCs w:val="30"/>
          <w:lang w:val="x-none" w:bidi="zh-TW"/>
        </w:rPr>
        <w:instrText xml:space="preserve"> QUOTE </w:instrText>
      </w:r>
      <w:r>
        <w:rPr>
          <w:rFonts w:eastAsia="方正仿宋简体"/>
          <w:position w:val="-23"/>
        </w:rPr>
        <w:pict>
          <v:shape id="_x0000_i1027" type="#_x0000_t75" style="width:365.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revisionView w:markup=&quot;off&quot;/&gt;&lt;w:documentProtection w:edit=&quot;tracked-changes&quot; w:enforcement=&quot;of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63B2D&quot;/&gt;&lt;wsp:rsid wsp:val=&quot;00022A9B&quot;/&gt;&lt;wsp:rsid wsp:val=&quot;00024EA4&quot;/&gt;&lt;wsp:rsid wsp:val=&quot;00045219&quot;/&gt;&lt;wsp:rsid wsp:val=&quot;0005296A&quot;/&gt;&lt;wsp:rsid wsp:val=&quot;0005460B&quot;/&gt;&lt;wsp:rsid wsp:val=&quot;00063B2D&quot;/&gt;&lt;wsp:rsid wsp:val=&quot;0007736F&quot;/&gt;&lt;wsp:rsid wsp:val=&quot;000935F7&quot;/&gt;&lt;wsp:rsid wsp:val=&quot;000A6BDA&quot;/&gt;&lt;wsp:rsid wsp:val=&quot;000B5BA5&quot;/&gt;&lt;wsp:rsid wsp:val=&quot;000E7D31&quot;/&gt;&lt;wsp:rsid wsp:val=&quot;00106A7B&quot;/&gt;&lt;wsp:rsid wsp:val=&quot;00157421&quot;/&gt;&lt;wsp:rsid wsp:val=&quot;00157ACB&quot;/&gt;&lt;wsp:rsid wsp:val=&quot;001657D0&quot;/&gt;&lt;wsp:rsid wsp:val=&quot;001742D5&quot;/&gt;&lt;wsp:rsid wsp:val=&quot;001B0D0A&quot;/&gt;&lt;wsp:rsid wsp:val=&quot;001C1400&quot;/&gt;&lt;wsp:rsid wsp:val=&quot;001C5EA4&quot;/&gt;&lt;wsp:rsid wsp:val=&quot;001D74F4&quot;/&gt;&lt;wsp:rsid wsp:val=&quot;001F3CB3&quot;/&gt;&lt;wsp:rsid wsp:val=&quot;00207BE7&quot;/&gt;&lt;wsp:rsid wsp:val=&quot;00236240&quot;/&gt;&lt;wsp:rsid wsp:val=&quot;00241798&quot;/&gt;&lt;wsp:rsid wsp:val=&quot;00242208&quot;/&gt;&lt;wsp:rsid wsp:val=&quot;002423D2&quot;/&gt;&lt;wsp:rsid wsp:val=&quot;002A2EFE&quot;/&gt;&lt;wsp:rsid wsp:val=&quot;002A699F&quot;/&gt;&lt;wsp:rsid wsp:val=&quot;002B3CA6&quot;/&gt;&lt;wsp:rsid wsp:val=&quot;002C253A&quot;/&gt;&lt;wsp:rsid wsp:val=&quot;002C4D9A&quot;/&gt;&lt;wsp:rsid wsp:val=&quot;002D3870&quot;/&gt;&lt;wsp:rsid wsp:val=&quot;002D534F&quot;/&gt;&lt;wsp:rsid wsp:val=&quot;002D57D1&quot;/&gt;&lt;wsp:rsid wsp:val=&quot;002D6404&quot;/&gt;&lt;wsp:rsid wsp:val=&quot;002D673A&quot;/&gt;&lt;wsp:rsid wsp:val=&quot;002E4BE4&quot;/&gt;&lt;wsp:rsid wsp:val=&quot;002F5F0A&quot;/&gt;&lt;wsp:rsid wsp:val=&quot;002F6C96&quot;/&gt;&lt;wsp:rsid wsp:val=&quot;003044C8&quot;/&gt;&lt;wsp:rsid wsp:val=&quot;0033425E&quot;/&gt;&lt;wsp:rsid wsp:val=&quot;00366A0E&quot;/&gt;&lt;wsp:rsid wsp:val=&quot;003811DB&quot;/&gt;&lt;wsp:rsid wsp:val=&quot;00385A53&quot;/&gt;&lt;wsp:rsid wsp:val=&quot;00387227&quot;/&gt;&lt;wsp:rsid wsp:val=&quot;003907CB&quot;/&gt;&lt;wsp:rsid wsp:val=&quot;003947F7&quot;/&gt;&lt;wsp:rsid wsp:val=&quot;003A327C&quot;/&gt;&lt;wsp:rsid wsp:val=&quot;003A74CE&quot;/&gt;&lt;wsp:rsid wsp:val=&quot;003B1C13&quot;/&gt;&lt;wsp:rsid wsp:val=&quot;003B1F78&quot;/&gt;&lt;wsp:rsid wsp:val=&quot;003D3DB8&quot;/&gt;&lt;wsp:rsid wsp:val=&quot;003D466A&quot;/&gt;&lt;wsp:rsid wsp:val=&quot;003E2BDF&quot;/&gt;&lt;wsp:rsid wsp:val=&quot;003E33EE&quot;/&gt;&lt;wsp:rsid wsp:val=&quot;00420915&quot;/&gt;&lt;wsp:rsid wsp:val=&quot;00423A21&quot;/&gt;&lt;wsp:rsid wsp:val=&quot;00456CA4&quot;/&gt;&lt;wsp:rsid wsp:val=&quot;00471291&quot;/&gt;&lt;wsp:rsid wsp:val=&quot;004766EC&quot;/&gt;&lt;wsp:rsid wsp:val=&quot;00495BBE&quot;/&gt;&lt;wsp:rsid wsp:val=&quot;004B0431&quot;/&gt;&lt;wsp:rsid wsp:val=&quot;004B311F&quot;/&gt;&lt;wsp:rsid wsp:val=&quot;004B63A5&quot;/&gt;&lt;wsp:rsid wsp:val=&quot;004B7295&quot;/&gt;&lt;wsp:rsid wsp:val=&quot;004D1414&quot;/&gt;&lt;wsp:rsid wsp:val=&quot;004D3576&quot;/&gt;&lt;wsp:rsid wsp:val=&quot;004D6845&quot;/&gt;&lt;wsp:rsid wsp:val=&quot;004E69CE&quot;/&gt;&lt;wsp:rsid wsp:val=&quot;0051477C&quot;/&gt;&lt;wsp:rsid wsp:val=&quot;0052797B&quot;/&gt;&lt;wsp:rsid wsp:val=&quot;0055502A&quot;/&gt;&lt;wsp:rsid wsp:val=&quot;00564F15&quot;/&gt;&lt;wsp:rsid wsp:val=&quot;00573F41&quot;/&gt;&lt;wsp:rsid wsp:val=&quot;00575858&quot;/&gt;&lt;wsp:rsid wsp:val=&quot;00596E30&quot;/&gt;&lt;wsp:rsid wsp:val=&quot;005A0239&quot;/&gt;&lt;wsp:rsid wsp:val=&quot;005B2588&quot;/&gt;&lt;wsp:rsid wsp:val=&quot;005B5103&quot;/&gt;&lt;wsp:rsid wsp:val=&quot;005C1ED3&quot;/&gt;&lt;wsp:rsid wsp:val=&quot;005C363F&quot;/&gt;&lt;wsp:rsid wsp:val=&quot;005E4F46&quot;/&gt;&lt;wsp:rsid wsp:val=&quot;0060193D&quot;/&gt;&lt;wsp:rsid wsp:val=&quot;006029D8&quot;/&gt;&lt;wsp:rsid wsp:val=&quot;00606B6B&quot;/&gt;&lt;wsp:rsid wsp:val=&quot;00620670&quot;/&gt;&lt;wsp:rsid wsp:val=&quot;006224B3&quot;/&gt;&lt;wsp:rsid wsp:val=&quot;00625E58&quot;/&gt;&lt;wsp:rsid wsp:val=&quot;00636B67&quot;/&gt;&lt;wsp:rsid wsp:val=&quot;00661835&quot;/&gt;&lt;wsp:rsid wsp:val=&quot;00676B62&quot;/&gt;&lt;wsp:rsid wsp:val=&quot;006776F3&quot;/&gt;&lt;wsp:rsid wsp:val=&quot;006A24ED&quot;/&gt;&lt;wsp:rsid wsp:val=&quot;006B0264&quot;/&gt;&lt;wsp:rsid wsp:val=&quot;006D5BE1&quot;/&gt;&lt;wsp:rsid wsp:val=&quot;00755454&quot;/&gt;&lt;wsp:rsid wsp:val=&quot;00764BF9&quot;/&gt;&lt;wsp:rsid wsp:val=&quot;00765169&quot;/&gt;&lt;wsp:rsid wsp:val=&quot;007A2733&quot;/&gt;&lt;wsp:rsid wsp:val=&quot;007B09BE&quot;/&gt;&lt;wsp:rsid wsp:val=&quot;007B0C91&quot;/&gt;&lt;wsp:rsid wsp:val=&quot;007B45E3&quot;/&gt;&lt;wsp:rsid wsp:val=&quot;007B501A&quot;/&gt;&lt;wsp:rsid wsp:val=&quot;007D1FF7&quot;/&gt;&lt;wsp:rsid wsp:val=&quot;007E5C0A&quot;/&gt;&lt;wsp:rsid wsp:val=&quot;007F65F9&quot;/&gt;&lt;wsp:rsid wsp:val=&quot;00834633&quot;/&gt;&lt;wsp:rsid wsp:val=&quot;00842C00&quot;/&gt;&lt;wsp:rsid wsp:val=&quot;00843F03&quot;/&gt;&lt;wsp:rsid wsp:val=&quot;0084430B&quot;/&gt;&lt;wsp:rsid wsp:val=&quot;00861868&quot;/&gt;&lt;wsp:rsid wsp:val=&quot;00861F3E&quot;/&gt;&lt;wsp:rsid wsp:val=&quot;0086577E&quot;/&gt;&lt;wsp:rsid wsp:val=&quot;00866DA0&quot;/&gt;&lt;wsp:rsid wsp:val=&quot;00882234&quot;/&gt;&lt;wsp:rsid wsp:val=&quot;0088510D&quot;/&gt;&lt;wsp:rsid wsp:val=&quot;00886507&quot;/&gt;&lt;wsp:rsid wsp:val=&quot;008A0F70&quot;/&gt;&lt;wsp:rsid wsp:val=&quot;008A4D72&quot;/&gt;&lt;wsp:rsid wsp:val=&quot;008C244A&quot;/&gt;&lt;wsp:rsid wsp:val=&quot;008C3A43&quot;/&gt;&lt;wsp:rsid wsp:val=&quot;008D1FEF&quot;/&gt;&lt;wsp:rsid wsp:val=&quot;008D5DAB&quot;/&gt;&lt;wsp:rsid wsp:val=&quot;008F35C6&quot;/&gt;&lt;wsp:rsid wsp:val=&quot;00933E4F&quot;/&gt;&lt;wsp:rsid wsp:val=&quot;0093596F&quot;/&gt;&lt;wsp:rsid wsp:val=&quot;00945F5C&quot;/&gt;&lt;wsp:rsid wsp:val=&quot;00990366&quot;/&gt;&lt;wsp:rsid wsp:val=&quot;00992CCE&quot;/&gt;&lt;wsp:rsid wsp:val=&quot;009A0085&quot;/&gt;&lt;wsp:rsid wsp:val=&quot;009B705C&quot;/&gt;&lt;wsp:rsid wsp:val=&quot;009D145A&quot;/&gt;&lt;wsp:rsid wsp:val=&quot;009F5036&quot;/&gt;&lt;wsp:rsid wsp:val=&quot;00A0123C&quot;/&gt;&lt;wsp:rsid wsp:val=&quot;00A30FFE&quot;/&gt;&lt;wsp:rsid wsp:val=&quot;00A41420&quot;/&gt;&lt;wsp:rsid wsp:val=&quot;00A42B03&quot;/&gt;&lt;wsp:rsid wsp:val=&quot;00A5258C&quot;/&gt;&lt;wsp:rsid wsp:val=&quot;00A76C55&quot;/&gt;&lt;wsp:rsid wsp:val=&quot;00A80A71&quot;/&gt;&lt;wsp:rsid wsp:val=&quot;00A80BBB&quot;/&gt;&lt;wsp:rsid wsp:val=&quot;00A94AC7&quot;/&gt;&lt;wsp:rsid wsp:val=&quot;00AB0C91&quot;/&gt;&lt;wsp:rsid wsp:val=&quot;00AD7C15&quot;/&gt;&lt;wsp:rsid wsp:val=&quot;00B05782&quot;/&gt;&lt;wsp:rsid wsp:val=&quot;00B05B68&quot;/&gt;&lt;wsp:rsid wsp:val=&quot;00B474DC&quot;/&gt;&lt;wsp:rsid wsp:val=&quot;00B70C1A&quot;/&gt;&lt;wsp:rsid wsp:val=&quot;00BC50F8&quot;/&gt;&lt;wsp:rsid wsp:val=&quot;00BD49EE&quot;/&gt;&lt;wsp:rsid wsp:val=&quot;00C01742&quot;/&gt;&lt;wsp:rsid wsp:val=&quot;00C504A8&quot;/&gt;&lt;wsp:rsid wsp:val=&quot;00C75E87&quot;/&gt;&lt;wsp:rsid wsp:val=&quot;00C87C57&quot;/&gt;&lt;wsp:rsid wsp:val=&quot;00C9686F&quot;/&gt;&lt;wsp:rsid wsp:val=&quot;00CC7153&quot;/&gt;&lt;wsp:rsid wsp:val=&quot;00CD7166&quot;/&gt;&lt;wsp:rsid wsp:val=&quot;00CD77FC&quot;/&gt;&lt;wsp:rsid wsp:val=&quot;00CE01A3&quot;/&gt;&lt;wsp:rsid wsp:val=&quot;00D34FAB&quot;/&gt;&lt;wsp:rsid wsp:val=&quot;00D73715&quot;/&gt;&lt;wsp:rsid wsp:val=&quot;00DD1B24&quot;/&gt;&lt;wsp:rsid wsp:val=&quot;00DD37AE&quot;/&gt;&lt;wsp:rsid wsp:val=&quot;00DE46B2&quot;/&gt;&lt;wsp:rsid wsp:val=&quot;00DF0F58&quot;/&gt;&lt;wsp:rsid wsp:val=&quot;00DF3838&quot;/&gt;&lt;wsp:rsid wsp:val=&quot;00E04845&quot;/&gt;&lt;wsp:rsid wsp:val=&quot;00E073F6&quot;/&gt;&lt;wsp:rsid wsp:val=&quot;00E3562E&quot;/&gt;&lt;wsp:rsid wsp:val=&quot;00E35D48&quot;/&gt;&lt;wsp:rsid wsp:val=&quot;00E36E1C&quot;/&gt;&lt;wsp:rsid wsp:val=&quot;00E44B88&quot;/&gt;&lt;wsp:rsid wsp:val=&quot;00E612A6&quot;/&gt;&lt;wsp:rsid wsp:val=&quot;00E731F2&quot;/&gt;&lt;wsp:rsid wsp:val=&quot;00E752FF&quot;/&gt;&lt;wsp:rsid wsp:val=&quot;00E9798C&quot;/&gt;&lt;wsp:rsid wsp:val=&quot;00EA1E0C&quot;/&gt;&lt;wsp:rsid wsp:val=&quot;00EC3969&quot;/&gt;&lt;wsp:rsid wsp:val=&quot;00F07774&quot;/&gt;&lt;wsp:rsid wsp:val=&quot;00F2499D&quot;/&gt;&lt;wsp:rsid wsp:val=&quot;00F4364B&quot;/&gt;&lt;wsp:rsid wsp:val=&quot;00F57CDA&quot;/&gt;&lt;wsp:rsid wsp:val=&quot;00FA20D8&quot;/&gt;&lt;wsp:rsid wsp:val=&quot;00FC4007&quot;/&gt;&lt;wsp:rsid wsp:val=&quot;00FD61EF&quot;/&gt;&lt;wsp:rsid wsp:val=&quot;00FF3726&quot;/&gt;&lt;wsp:rsid wsp:val=&quot;00FF7789&quot;/&gt;&lt;/wsp:rsids&gt;&lt;/w:docPr&gt;&lt;w:body&gt;&lt;wx:sect&gt;&lt;w:p wsp:rsidR=&quot;00000000&quot; wsp:rsidRDefault=&quot;00EA1E0C&quot; wsp:rsidP=&quot;00EA1E0C&quot;&gt;&lt;m:oMathPara&gt;&lt;m:oMath&gt;&lt;m:r&gt;&lt;aml:annotation aml:id=&quot;0&quot; w:type=&quot;Word.Insertion&quot; aml:author=&quot;鍚存灉鑺甗grwu01.oth]&quot; aml:createdate=&quot;2018-03-29T13:44:00Z&quot;&gt;&lt;aml:content&gt;&lt;m:rPr&gt;&lt;m:sty m:val=&quot;p&quot;/&gt;&lt;/m:rPr&gt;&lt;w:rPr&gt;&lt;w:rFonts w:sidRDsidRDascii=&quot;Cambria Math&quot; w:fareast=&quot;鏂规浠垮畫绠€浣? w:h-ansi=&quot;Cambria Math&quot; w:cs=&quot;MingLiU_HKSCS&quot;/&gt;&lt;wx:font wx:val=&quot;Cambria Math&quot;/&gt;&lt;w:color w:val=&quot;000000&quot;/&gt;&lt;w:kern w:val=&quot;0&quot;/&gt;&lt;w:sz w:val=&quot;30&quot;/&gt;&lt;w:sz-cs w:val=&quot;30&quot;/&gt;&lt;w:lang w:bidi=&quot;ZH-TW&quot;/&gt;&lt;/w:rPr&gt;&lt;m:t&gt;= w:sidRD&lt;/m:s w:sidRDt&gt;&lt;/aml:content&gt;&lt;/aml:annotation&gt;&lt;/m:r&gt;&lt;m:nary&gt;&lt;m:naryPr&gt;&lt;m:chr m:val=&quot;鈭?/&gt;&lt;m:limLoc m:val=&quot;undOvr&quot;/&gt;&lt;m:supHide m:val=&quot;1&quot;/&gt;&lt;m:ctrlPr&gt;&lt;aml:annotation aml:id=&quot;1&quot; w:type=&quot;Word.Insertion&quot; aml:author=&quot;鍚存灉鑺甗grwu01.oth]&quot; aml:createdate=&quot;2018-0:sidRD3-29T13:44:0w:sidRD0Z&quot;&gt;&lt;aml:content&gt;&lt;w:rPr&gt;&lt;w:rFonts w:ascii=&quot;Cambria Math&quot; w:fareast=&quot;鏂规浠垮畫绠€浣? w:h-ansi=&quot;Cambria Math&quot; w:cs=&quot;MingLiU_HKSCS&quot; w:hint=&quot;fareast&quot;/&gt;&lt;wx:font wx:val=&quot;Cambria Math&quot;/&gt;&lt;w:color w:val=&quot;000000&quot;/&gt;&lt;w:kern w:val=&quot;0&quot;/&gt;&lt;w:sz w:va-0:sidRDl=&quot;30&quot;/&gt;&lt;w:sz-cs w:0w:sidRD:val=&quot;30&quot;/&gt;&lt;w:lang w:bidi=&quot;ZH-TW&quot;/&gt;&lt;/w:rPr&gt;&lt;/aml:content&gt;&lt;/aml:annotation&gt;&lt;/m:ctrlPr&gt;&lt;/m:naryPr&gt;&lt;m:sub&gt;&lt;m:r&gt;&lt;aml:annotation aml:id=&quot;2&quot; w:type=&quot;Word.Insertion&quot; aml:author=&quot;鍚存灉鑺甗grwu01.oth]&quot; aml:createdate=&quot;2018-03-29T13:44:0sidRD0Z&quot;&gt;&lt;aml:content&gt;&lt;m:rPr&gt;&lt;m:sidRDsty m:val=&quot;p&quot;/&gt;&lt;/m:rPr&gt;&lt;w:rPr&gt;&lt;w:rFonts w:ascii=&quot;Cambria Math&quot; w:fareast=&quot;鏂规浠垮畫绠€浣? w:h-ansi=&quot;Cambria Math&quot; w:cs=&quot;MingLiU_HKSCS&quot; w:hint=&quot;fareast&quot;/&gt;&lt;wx:font wx:val=&quot;鏂规浠垮畫绠€浣?/&gt;&lt;w:color w:val=&quot;000000&quot;/&gt;&lt;w:ke-29T13:44:0sidRDrn w:val=&quot;0&quot;/&gt;&lt;w:sz w:val=&quot;30&quot;nt&gt;&lt;m:rPr&gt;&lt;m:sidRD/&gt;&lt;w:sz-cs w:val=&quot;30&quot;/&gt;&lt;w:lang w:bidi=&quot;ZH-TW&quot;/&gt;&lt;/w:rPr&gt;&lt;m:t&gt;姣忕瑪鍗?/m:t&gt;&lt;/aml:content&gt;&lt;/aml:annotation&gt;&lt;/m:r&gt;&lt;m:r&gt;&lt;aml:annotation aml:id=&quot;3&quot; w:type=&quot;Word.Insertion&quot; aml:author=&quot;鍚存灉鑺甗grwu01.oth]&quot; aml:c44:0sidRDreatedate=&quot;2018-03-29T13:44:00Z&quot;&gt;&lt;aml:content&gt;&lt;r&gt;&lt;m:sidRDm:rPr&gt;&lt;m:sty m:val=&quot;p&quot;/&gt;&lt;/m:rPr&gt;&lt;w:rPr&gt;&lt;w:rFonts w:ascii=&quot;Cambria Math&quot; w:fareast=&quot;鏂规浠垮畫绠€浣? w:h-ansi=&quot;Cambria Math&quot; w:cs=&quot;MingLiU_HKSCS&quot;/&gt;&lt;wx:font wx:val=&quot;鏂规浠垮畫绠€浣?/&gt;&lt;w:color w:va&quot; aml:c44:0sidRDl=&quot;000000&quot;/&gt;&lt;w:kern w:val=&quot;0&quot;/&gt;&lt;w:sz w:val=&quot;30&quot;/&gt;&lt;w:sz-ontent&gt;&lt;r&gt;&lt;m:sidRDcs w:val=&quot;30&quot;/&gt;&lt;w:lang w:bidi=&quot;ZH-TW&quot;/&gt;&lt;/w:rPr&gt;&lt;m:t&gt;鍑?/m:t&gt;&lt;/aml:content&gt;&lt;/aml:annotation&gt;&lt;/m:r&gt;&lt;m:r&gt;&lt;aml:annotation aml:id=&quot;4&quot; w:type=&quot;Word.Insertion&quot; aml:author=&quot;鍚存灉鑺甗grwu01.0sidRDoth]&quot; aml:createdate=&quot;2018-03-29T13:44:00Z&quot;&gt;&lt;aml:content&gt;&lt;m:rPr&gt;&lt;m:sty mm:sidRD:val=&quot;p&quot;/&gt;&lt;/m:rPr&gt;&lt;w:rPr&gt;&lt;w:rFonts w:ascii=&quot;Cambria Math&quot; w:fareast=&quot;鏂规浠垮畫绠€浣? w:h-ansi=&quot;Cambria Math&quot; w:cs=&quot;MingLiU_HKSCS&quot; w:hint=&quot;fareast&quot;/&gt;&lt;wx:font wx:val=&quot;鏂规浠rwu01.0sidRD垮畫绠€浣?/&gt;&lt;w:color w:val=&quot;000000&quot;/&gt;&lt;w:kern w:val=&quot;0&quot;/&gt;&lt;w:sz w:val=&quot;30&quot;/&gt;&lt;w:Pr&gt;&lt;m:sty mm:sidRDsz-cs w:val=&quot;30&quot;/&gt;&lt;w:lang w:bidi=&quot;ZH-TW&quot;/&gt;&lt;/w:rPr&gt;&lt;m:t&gt;鎴愪氦&lt;/m:t&gt;&lt;/aml:content&gt;&lt;/aml:annotation&gt;&lt;/m:r&gt;&lt;m:r&gt;&lt;aml:annotation aml:id=&quot;5&quot; w:type=&quot;Word.Insertion&quot; .0sidRDaml:author=&quot;鍚存灉鑺甗grwu01.oth]&quot; aml:createdate=&quot;2018-03-29T13:44:00Z&quot;&gt;&lt;aml:content&gt;&lt;m:rPr&gt;&lt;mmm:sidRD:sty m:val=&quot;p&quot;/&gt;&lt;/m:rPr&gt;&lt;w:rPr&gt;&lt;w:rFonts w:ascii=&quot;Cambria Math&quot; w:fareast=&quot;鏂规浠垮畫绠€浣? w:h-ansi=&quot;Cambria Math&quot; w:cs=&quot;MingLiU_HKSCS&quot;/&gt;&lt;wx:font wx:tion&quot; .0sidRDval=&quot;鏂规浠垮畫绠€浣?/&gt;&lt;w:color w:val=&quot;000000&quot;/&gt;&lt;w:kern w:val=&quot;0&quot;/&gt;&lt;w:sz w:val=&quot;30&quot;/&gt;&lt;w:sz-cs w:val&gt;&lt;m:rPr&gt;&lt;mmm:sidRD=&quot;30&quot;/&gt;&lt;w:lang w:bidi=&quot;ZH-TW&quot;/&gt;&lt;/w:rPr&gt;&lt;m:t&gt;鍙?/m:t&gt;&lt;/aml:content&gt;&lt;/aml:annotation&gt;&lt;/m:r&gt;&lt;m:r&gt;&lt;aml:annotation aml:id=&quot;6&quot; w:type=&quot;Word.In&quot; .0sidRDsertion&quot; aml:author=&quot;鍚存灉鑺甗grwu01.oth]&quot; aml:createdate=&quot;2018-03-29T13:44:00Z&quot;&gt;&lt;aml:content&gt;&lt;m:rPr&gt;&lt;m:sty m:val=&quot;p&quot;m:sidRD/&gt;&lt;/m:rPr&gt;&lt;w:rPr&gt;&lt;w:rFonts w:ascii=&quot;Cambria Math&quot; w:fareast=&quot;鏂规浠垮畫绠€浣? w:h-ansi=&quot;Cambria Math&quot; w:cs=&quot;MingLiU_HKSCS&quot; w:hind.In&quot; .0sidRDt=&quot;fareast&quot;/&gt;&lt;wx:font wx:val=&quot;鏂规浠垮畫绠€浣?/&gt;&lt;w:color w:val=&quot;000000&quot;/&gt;&lt;w:kern w:val=&quot;0&quot;/&gt;&lt;w:sz w:val=&quot;30&quot;/&gt;&lt;w:sz-cs w:y m:val=&quot;p&quot;m:sidRDval=&quot;30&quot;/&gt;&lt;w:lang w:bidi=&quot;ZH-TW&quot;/&gt;&lt;/w:rPr&gt;&lt;m:t&gt;璐ㄦ娂寮忓洖璐?/m:t&gt;&lt;/aml:content&gt;&lt;/aml:annotation&gt;&lt;/m:r&gt;&lt;m:r&gt;&lt;aml:ind.In&quot; .0sidRDannotation aml:id=&quot;7&quot; w:type=&quot;Word.Insertion&quot; aml:author=&quot;鍚存灉鑺甗grwu01.oth]&quot; aml:createdate=&quot;2018-03-29T13:44:00Z&quot;&gt;&lt;aml:content&gt;&lt;m:rPr&gt;&lt;al=&quot;p&quot;m:sidRDm:sty m:val=&quot;p&quot;/&gt;&lt;/m:rPr&gt;&lt;w:rPr&gt;&lt;w:rFonts w:ascii=&quot;Cambria Math&quot; w:fareast=&quot;鏂规浠垮畫绠€浣? w:h-ansd.In&quot; .0sidRDi=&quot;Cambria Math&quot; w:cs=&quot;MingLiU_HKSCS&quot;/&gt;&lt;wx:font wx:val=&quot;鏂规浠垮畫绠€浣?/&gt;&lt;w:color w:val=&quot;000000&quot;/&gt;&lt;w:kern w:val=&quot;0&quot;/&gt;&lt;w:sz w:val=&quot;30&quot;/&gt;&lt;w:sz-cs w:varPr&gt;&lt;al=&quot;p&quot;m:sidRDl=&quot;30&quot;/&gt;&lt;w:lang w:bidi=&quot;ZH-TW&quot;/&gt;&lt;/w:rPr&gt;&lt;m:t&gt;铻嶈祫鏂逛拱鍏?/m:t&gt;&lt;/aml:content&gt;&lt;/aml:ansd.In&quot; .0sidRDnnotation&gt;&lt;/m:r&gt;&lt;m:r&gt;&lt;aml:annotation aml:id=&quot;8&quot; w:type=&quot;Word.Insertion&quot; aml:author=&quot;鍚存灉鑺甗grwu01.oth]&quot; aml:createdate=&quot;2018-03-29T13:44:00Z&quot;&gt;&lt;aml:content&gt;&lt;m:rPr&gt;&lt;m:al=&quot;p&quot;m:sidRDsty m:val=&quot;p&quot;/&gt;&lt;/m:rPr&gt;&lt;w:rPr&gt;&lt;w:rFonts w:ascii=&quot;Cambria Math&quot; w:fareast=&quot;sidRD鏂规浠垮畫绠€浣? w:h-ansi=&quot;Cambria Math&quot; w:cs=&quot;MingLiU_HKSCS&quot; w:hint=&quot;fareast&quot;/&gt;&lt;wx:font wx:val=&quot;鏂规浠垮畫绠€浣?/&gt;&lt;w:color w:val=&quot;000000&quot;/&gt;&lt;w:kern w:val=&quot;0&quot;/&gt;&lt;w:sz w:val=&quot;30&quot;r&gt;&lt;m:al=&quot;p&quot;m:sidRD/&gt;&lt;w:sz-cs w:val=&quot;30&quot;/&gt;&lt;w:lang w:bidi=&quot;ZH-TW&quot;/&gt;&lt;/w:rPr&gt;&lt;m:w:fareast=&quot;sidRDt&gt;鎴愪氦&lt;/m:t&gt;&lt;/aml:content&gt;&lt;/aml:annotation&gt;&lt;/m:r&gt;&lt;/m:sub&gt;&lt;m:sup/&gt;&lt;m:e&gt;&lt;m:r&gt;&lt;aml:annotation aml:id=&quot;9&quot; w:type=&quot;Word.Insertion&quot; aml:author=&quot;鍚存灉鑺甗grwu01.oth]&quot; aml:createdate=&quot;2018-03-29T13:44:0&quot;m:sidRD0Z&quot;&gt;&lt;aml:content&gt;&lt;m:rPr&gt;&lt;m:sty m:val=&quot;p&quot;/&gt;&lt;/m:rPr&gt;t=&quot;sidRD&lt;w:rPr&gt;&lt;w:rFonts w:ascii=&quot;Cambria Math&quot; w:fareast=&quot;鏂规浠垮畫绠€浣? w:h-ansi=&quot;Cambria Math&quot; w:cs=&quot;MingLiU_HKSCS&quot; w:hint=&quot;fareast&quot;/&gt;&lt;wx:font wx:val=&quot;鏂规浠垮畫绠€浣?/&gt;&lt;w:color w:val=&quot;000000&quot;/&gt;&lt;w:kern 29T13:44:0&quot;m:sidRDw:val=&quot;0&quot;/&gt;&lt;w:sz w:val=&quot;30&quot;/&gt;&lt;w:sz&lt;/m:rPr&gt;t=&quot;sidRD-cs w:val=&quot;30&quot;/&gt;&lt;w:lang w:bidi=&quot;ZH-TW&quot;/&gt;&lt;/w:rPr&gt;&lt;m:t&gt;鎴愪氦浠锋牸脳鎴愪氦鏁伴噺&lt;/m:t&gt;&lt;/aml:content&gt;&lt;/aml:annotation&gt;&lt;/m:r&gt;&lt;/m:e&gt;&lt;/m:nary&gt;&lt;/m:oMath&gt;&lt;/m:oMathPara&gt;&lt;/w:p&gt;&lt;w:sectPr wsp:rsidR=&quot;00000000&quot;&gt;&lt;w:pgSz w:w=&quot;12240&quot; w:h:44:0&quot;m:sidRD=&quot;15840&quot;/&gt;&lt;w:pgMar w::rPr&gt;t=&quot;sidRDtop=&quot;1440&quot; w:right=&quot;1800&quot; w:bottom=&quot;1440&quot; w:left=&quot;1800&quot; w:header=&quot;720&quot; w:footer=&quot;720&quot; w:gutter=&quot;0&quot;/&gt;&lt;w:cols w:space=&quot;720&quot;/&gt;&lt;/w:sectPr&gt;&lt;/wx:sect&gt;&lt;/w:body&gt;&lt;/w:wordDocument&gt;">
            <v:imagedata r:id="rId7" o:title="" chromakey="white"/>
          </v:shape>
        </w:pict>
      </w:r>
      <w:r w:rsidRPr="001D74F4">
        <w:rPr>
          <w:rFonts w:eastAsia="方正仿宋简体" w:cs="MingLiU_HKSCS"/>
          <w:color w:val="000000"/>
          <w:kern w:val="0"/>
          <w:sz w:val="30"/>
          <w:szCs w:val="30"/>
          <w:lang w:val="x-none" w:bidi="zh-TW"/>
        </w:rPr>
        <w:instrText xml:space="preserve"> </w:instrText>
      </w:r>
      <w:r w:rsidRPr="001D74F4">
        <w:rPr>
          <w:rFonts w:eastAsia="方正仿宋简体" w:cs="MingLiU_HKSCS"/>
          <w:color w:val="000000"/>
          <w:kern w:val="0"/>
          <w:sz w:val="30"/>
          <w:szCs w:val="30"/>
          <w:lang w:val="x-none" w:bidi="zh-TW"/>
        </w:rPr>
        <w:fldChar w:fldCharType="separate"/>
      </w:r>
      <w:r>
        <w:rPr>
          <w:rFonts w:eastAsia="方正仿宋简体"/>
          <w:position w:val="-23"/>
        </w:rPr>
        <w:pict>
          <v:shape id="_x0000_i1028" type="#_x0000_t75" style="width:365.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revisionView w:markup=&quot;off&quot;/&gt;&lt;w:documentProtection w:edit=&quot;tracked-changes&quot; w:enforcement=&quot;of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63B2D&quot;/&gt;&lt;wsp:rsid wsp:val=&quot;00022A9B&quot;/&gt;&lt;wsp:rsid wsp:val=&quot;00024EA4&quot;/&gt;&lt;wsp:rsid wsp:val=&quot;00045219&quot;/&gt;&lt;wsp:rsid wsp:val=&quot;0005296A&quot;/&gt;&lt;wsp:rsid wsp:val=&quot;0005460B&quot;/&gt;&lt;wsp:rsid wsp:val=&quot;00063B2D&quot;/&gt;&lt;wsp:rsid wsp:val=&quot;0007736F&quot;/&gt;&lt;wsp:rsid wsp:val=&quot;000935F7&quot;/&gt;&lt;wsp:rsid wsp:val=&quot;000A6BDA&quot;/&gt;&lt;wsp:rsid wsp:val=&quot;000B5BA5&quot;/&gt;&lt;wsp:rsid wsp:val=&quot;000E7D31&quot;/&gt;&lt;wsp:rsid wsp:val=&quot;00106A7B&quot;/&gt;&lt;wsp:rsid wsp:val=&quot;00157421&quot;/&gt;&lt;wsp:rsid wsp:val=&quot;00157ACB&quot;/&gt;&lt;wsp:rsid wsp:val=&quot;001657D0&quot;/&gt;&lt;wsp:rsid wsp:val=&quot;001742D5&quot;/&gt;&lt;wsp:rsid wsp:val=&quot;001B0D0A&quot;/&gt;&lt;wsp:rsid wsp:val=&quot;001C1400&quot;/&gt;&lt;wsp:rsid wsp:val=&quot;001C5EA4&quot;/&gt;&lt;wsp:rsid wsp:val=&quot;001D74F4&quot;/&gt;&lt;wsp:rsid wsp:val=&quot;001F3CB3&quot;/&gt;&lt;wsp:rsid wsp:val=&quot;00207BE7&quot;/&gt;&lt;wsp:rsid wsp:val=&quot;00236240&quot;/&gt;&lt;wsp:rsid wsp:val=&quot;00241798&quot;/&gt;&lt;wsp:rsid wsp:val=&quot;00242208&quot;/&gt;&lt;wsp:rsid wsp:val=&quot;002423D2&quot;/&gt;&lt;wsp:rsid wsp:val=&quot;002A2EFE&quot;/&gt;&lt;wsp:rsid wsp:val=&quot;002A699F&quot;/&gt;&lt;wsp:rsid wsp:val=&quot;002B3CA6&quot;/&gt;&lt;wsp:rsid wsp:val=&quot;002C253A&quot;/&gt;&lt;wsp:rsid wsp:val=&quot;002C4D9A&quot;/&gt;&lt;wsp:rsid wsp:val=&quot;002D3870&quot;/&gt;&lt;wsp:rsid wsp:val=&quot;002D534F&quot;/&gt;&lt;wsp:rsid wsp:val=&quot;002D57D1&quot;/&gt;&lt;wsp:rsid wsp:val=&quot;002D6404&quot;/&gt;&lt;wsp:rsid wsp:val=&quot;002D673A&quot;/&gt;&lt;wsp:rsid wsp:val=&quot;002E4BE4&quot;/&gt;&lt;wsp:rsid wsp:val=&quot;002F5F0A&quot;/&gt;&lt;wsp:rsid wsp:val=&quot;002F6C96&quot;/&gt;&lt;wsp:rsid wsp:val=&quot;003044C8&quot;/&gt;&lt;wsp:rsid wsp:val=&quot;0033425E&quot;/&gt;&lt;wsp:rsid wsp:val=&quot;00366A0E&quot;/&gt;&lt;wsp:rsid wsp:val=&quot;003811DB&quot;/&gt;&lt;wsp:rsid wsp:val=&quot;00385A53&quot;/&gt;&lt;wsp:rsid wsp:val=&quot;00387227&quot;/&gt;&lt;wsp:rsid wsp:val=&quot;003907CB&quot;/&gt;&lt;wsp:rsid wsp:val=&quot;003947F7&quot;/&gt;&lt;wsp:rsid wsp:val=&quot;003A327C&quot;/&gt;&lt;wsp:rsid wsp:val=&quot;003A74CE&quot;/&gt;&lt;wsp:rsid wsp:val=&quot;003B1C13&quot;/&gt;&lt;wsp:rsid wsp:val=&quot;003B1F78&quot;/&gt;&lt;wsp:rsid wsp:val=&quot;003D3DB8&quot;/&gt;&lt;wsp:rsid wsp:val=&quot;003D466A&quot;/&gt;&lt;wsp:rsid wsp:val=&quot;003E2BDF&quot;/&gt;&lt;wsp:rsid wsp:val=&quot;003E33EE&quot;/&gt;&lt;wsp:rsid wsp:val=&quot;00420915&quot;/&gt;&lt;wsp:rsid wsp:val=&quot;00423A21&quot;/&gt;&lt;wsp:rsid wsp:val=&quot;00456CA4&quot;/&gt;&lt;wsp:rsid wsp:val=&quot;00471291&quot;/&gt;&lt;wsp:rsid wsp:val=&quot;004766EC&quot;/&gt;&lt;wsp:rsid wsp:val=&quot;00495BBE&quot;/&gt;&lt;wsp:rsid wsp:val=&quot;004B0431&quot;/&gt;&lt;wsp:rsid wsp:val=&quot;004B311F&quot;/&gt;&lt;wsp:rsid wsp:val=&quot;004B63A5&quot;/&gt;&lt;wsp:rsid wsp:val=&quot;004B7295&quot;/&gt;&lt;wsp:rsid wsp:val=&quot;004D1414&quot;/&gt;&lt;wsp:rsid wsp:val=&quot;004D3576&quot;/&gt;&lt;wsp:rsid wsp:val=&quot;004D6845&quot;/&gt;&lt;wsp:rsid wsp:val=&quot;004E69CE&quot;/&gt;&lt;wsp:rsid wsp:val=&quot;0051477C&quot;/&gt;&lt;wsp:rsid wsp:val=&quot;0052797B&quot;/&gt;&lt;wsp:rsid wsp:val=&quot;0055502A&quot;/&gt;&lt;wsp:rsid wsp:val=&quot;00564F15&quot;/&gt;&lt;wsp:rsid wsp:val=&quot;00573F41&quot;/&gt;&lt;wsp:rsid wsp:val=&quot;00575858&quot;/&gt;&lt;wsp:rsid wsp:val=&quot;00596E30&quot;/&gt;&lt;wsp:rsid wsp:val=&quot;005A0239&quot;/&gt;&lt;wsp:rsid wsp:val=&quot;005B2588&quot;/&gt;&lt;wsp:rsid wsp:val=&quot;005B5103&quot;/&gt;&lt;wsp:rsid wsp:val=&quot;005C1ED3&quot;/&gt;&lt;wsp:rsid wsp:val=&quot;005C363F&quot;/&gt;&lt;wsp:rsid wsp:val=&quot;005E4F46&quot;/&gt;&lt;wsp:rsid wsp:val=&quot;0060193D&quot;/&gt;&lt;wsp:rsid wsp:val=&quot;006029D8&quot;/&gt;&lt;wsp:rsid wsp:val=&quot;00606B6B&quot;/&gt;&lt;wsp:rsid wsp:val=&quot;00620670&quot;/&gt;&lt;wsp:rsid wsp:val=&quot;006224B3&quot;/&gt;&lt;wsp:rsid wsp:val=&quot;00625E58&quot;/&gt;&lt;wsp:rsid wsp:val=&quot;00636B67&quot;/&gt;&lt;wsp:rsid wsp:val=&quot;00661835&quot;/&gt;&lt;wsp:rsid wsp:val=&quot;00676B62&quot;/&gt;&lt;wsp:rsid wsp:val=&quot;006776F3&quot;/&gt;&lt;wsp:rsid wsp:val=&quot;006A24ED&quot;/&gt;&lt;wsp:rsid wsp:val=&quot;006B0264&quot;/&gt;&lt;wsp:rsid wsp:val=&quot;006D5BE1&quot;/&gt;&lt;wsp:rsid wsp:val=&quot;00755454&quot;/&gt;&lt;wsp:rsid wsp:val=&quot;00764BF9&quot;/&gt;&lt;wsp:rsid wsp:val=&quot;00765169&quot;/&gt;&lt;wsp:rsid wsp:val=&quot;007A2733&quot;/&gt;&lt;wsp:rsid wsp:val=&quot;007B09BE&quot;/&gt;&lt;wsp:rsid wsp:val=&quot;007B0C91&quot;/&gt;&lt;wsp:rsid wsp:val=&quot;007B45E3&quot;/&gt;&lt;wsp:rsid wsp:val=&quot;007B501A&quot;/&gt;&lt;wsp:rsid wsp:val=&quot;007D1FF7&quot;/&gt;&lt;wsp:rsid wsp:val=&quot;007E5C0A&quot;/&gt;&lt;wsp:rsid wsp:val=&quot;007F65F9&quot;/&gt;&lt;wsp:rsid wsp:val=&quot;00834633&quot;/&gt;&lt;wsp:rsid wsp:val=&quot;00842C00&quot;/&gt;&lt;wsp:rsid wsp:val=&quot;00843F03&quot;/&gt;&lt;wsp:rsid wsp:val=&quot;0084430B&quot;/&gt;&lt;wsp:rsid wsp:val=&quot;00861868&quot;/&gt;&lt;wsp:rsid wsp:val=&quot;00861F3E&quot;/&gt;&lt;wsp:rsid wsp:val=&quot;0086577E&quot;/&gt;&lt;wsp:rsid wsp:val=&quot;00866DA0&quot;/&gt;&lt;wsp:rsid wsp:val=&quot;00882234&quot;/&gt;&lt;wsp:rsid wsp:val=&quot;0088510D&quot;/&gt;&lt;wsp:rsid wsp:val=&quot;00886507&quot;/&gt;&lt;wsp:rsid wsp:val=&quot;008A0F70&quot;/&gt;&lt;wsp:rsid wsp:val=&quot;008A4D72&quot;/&gt;&lt;wsp:rsid wsp:val=&quot;008C244A&quot;/&gt;&lt;wsp:rsid wsp:val=&quot;008C3A43&quot;/&gt;&lt;wsp:rsid wsp:val=&quot;008D1FEF&quot;/&gt;&lt;wsp:rsid wsp:val=&quot;008D5DAB&quot;/&gt;&lt;wsp:rsid wsp:val=&quot;008F35C6&quot;/&gt;&lt;wsp:rsid wsp:val=&quot;00933E4F&quot;/&gt;&lt;wsp:rsid wsp:val=&quot;0093596F&quot;/&gt;&lt;wsp:rsid wsp:val=&quot;00945F5C&quot;/&gt;&lt;wsp:rsid wsp:val=&quot;00990366&quot;/&gt;&lt;wsp:rsid wsp:val=&quot;00992CCE&quot;/&gt;&lt;wsp:rsid wsp:val=&quot;009A0085&quot;/&gt;&lt;wsp:rsid wsp:val=&quot;009B705C&quot;/&gt;&lt;wsp:rsid wsp:val=&quot;009D145A&quot;/&gt;&lt;wsp:rsid wsp:val=&quot;009F5036&quot;/&gt;&lt;wsp:rsid wsp:val=&quot;00A0123C&quot;/&gt;&lt;wsp:rsid wsp:val=&quot;00A30FFE&quot;/&gt;&lt;wsp:rsid wsp:val=&quot;00A41420&quot;/&gt;&lt;wsp:rsid wsp:val=&quot;00A42B03&quot;/&gt;&lt;wsp:rsid wsp:val=&quot;00A5258C&quot;/&gt;&lt;wsp:rsid wsp:val=&quot;00A76C55&quot;/&gt;&lt;wsp:rsid wsp:val=&quot;00A80A71&quot;/&gt;&lt;wsp:rsid wsp:val=&quot;00A80BBB&quot;/&gt;&lt;wsp:rsid wsp:val=&quot;00A94AC7&quot;/&gt;&lt;wsp:rsid wsp:val=&quot;00AB0C91&quot;/&gt;&lt;wsp:rsid wsp:val=&quot;00AD7C15&quot;/&gt;&lt;wsp:rsid wsp:val=&quot;00B05782&quot;/&gt;&lt;wsp:rsid wsp:val=&quot;00B05B68&quot;/&gt;&lt;wsp:rsid wsp:val=&quot;00B474DC&quot;/&gt;&lt;wsp:rsid wsp:val=&quot;00B70C1A&quot;/&gt;&lt;wsp:rsid wsp:val=&quot;00BC50F8&quot;/&gt;&lt;wsp:rsid wsp:val=&quot;00BD49EE&quot;/&gt;&lt;wsp:rsid wsp:val=&quot;00C01742&quot;/&gt;&lt;wsp:rsid wsp:val=&quot;00C504A8&quot;/&gt;&lt;wsp:rsid wsp:val=&quot;00C75E87&quot;/&gt;&lt;wsp:rsid wsp:val=&quot;00C87C57&quot;/&gt;&lt;wsp:rsid wsp:val=&quot;00C9686F&quot;/&gt;&lt;wsp:rsid wsp:val=&quot;00CC7153&quot;/&gt;&lt;wsp:rsid wsp:val=&quot;00CD7166&quot;/&gt;&lt;wsp:rsid wsp:val=&quot;00CD77FC&quot;/&gt;&lt;wsp:rsid wsp:val=&quot;00CE01A3&quot;/&gt;&lt;wsp:rsid wsp:val=&quot;00D34FAB&quot;/&gt;&lt;wsp:rsid wsp:val=&quot;00D73715&quot;/&gt;&lt;wsp:rsid wsp:val=&quot;00DD1B24&quot;/&gt;&lt;wsp:rsid wsp:val=&quot;00DD37AE&quot;/&gt;&lt;wsp:rsid wsp:val=&quot;00DE46B2&quot;/&gt;&lt;wsp:rsid wsp:val=&quot;00DF0F58&quot;/&gt;&lt;wsp:rsid wsp:val=&quot;00DF3838&quot;/&gt;&lt;wsp:rsid wsp:val=&quot;00E04845&quot;/&gt;&lt;wsp:rsid wsp:val=&quot;00E073F6&quot;/&gt;&lt;wsp:rsid wsp:val=&quot;00E3562E&quot;/&gt;&lt;wsp:rsid wsp:val=&quot;00E35D48&quot;/&gt;&lt;wsp:rsid wsp:val=&quot;00E36E1C&quot;/&gt;&lt;wsp:rsid wsp:val=&quot;00E44B88&quot;/&gt;&lt;wsp:rsid wsp:val=&quot;00E612A6&quot;/&gt;&lt;wsp:rsid wsp:val=&quot;00E731F2&quot;/&gt;&lt;wsp:rsid wsp:val=&quot;00E752FF&quot;/&gt;&lt;wsp:rsid wsp:val=&quot;00E9798C&quot;/&gt;&lt;wsp:rsid wsp:val=&quot;00EA1E0C&quot;/&gt;&lt;wsp:rsid wsp:val=&quot;00EC3969&quot;/&gt;&lt;wsp:rsid wsp:val=&quot;00F07774&quot;/&gt;&lt;wsp:rsid wsp:val=&quot;00F2499D&quot;/&gt;&lt;wsp:rsid wsp:val=&quot;00F4364B&quot;/&gt;&lt;wsp:rsid wsp:val=&quot;00F57CDA&quot;/&gt;&lt;wsp:rsid wsp:val=&quot;00FA20D8&quot;/&gt;&lt;wsp:rsid wsp:val=&quot;00FC4007&quot;/&gt;&lt;wsp:rsid wsp:val=&quot;00FD61EF&quot;/&gt;&lt;wsp:rsid wsp:val=&quot;00FF3726&quot;/&gt;&lt;wsp:rsid wsp:val=&quot;00FF7789&quot;/&gt;&lt;/wsp:rsids&gt;&lt;/w:docPr&gt;&lt;w:body&gt;&lt;wx:sect&gt;&lt;w:p wsp:rsidR=&quot;00000000&quot; wsp:rsidRDefault=&quot;00EA1E0C&quot; wsp:rsidP=&quot;00EA1E0C&quot;&gt;&lt;m:oMathPara&gt;&lt;m:oMath&gt;&lt;m:r&gt;&lt;aml:annotation aml:id=&quot;0&quot; w:type=&quot;Word.Insertion&quot; aml:author=&quot;鍚存灉鑺甗grwu01.oth]&quot; aml:createdate=&quot;2018-03-29T13:44:00Z&quot;&gt;&lt;aml:content&gt;&lt;m:rPr&gt;&lt;m:sty m:val=&quot;p&quot;/&gt;&lt;/m:rPr&gt;&lt;w:rPr&gt;&lt;w:rFonts w:sidRDsidRDascii=&quot;Cambria Math&quot; w:fareast=&quot;鏂规浠垮畫绠€浣? w:h-ansi=&quot;Cambria Math&quot; w:cs=&quot;MingLiU_HKSCS&quot;/&gt;&lt;wx:font wx:val=&quot;Cambria Math&quot;/&gt;&lt;w:color w:val=&quot;000000&quot;/&gt;&lt;w:kern w:val=&quot;0&quot;/&gt;&lt;w:sz w:val=&quot;30&quot;/&gt;&lt;w:sz-cs w:val=&quot;30&quot;/&gt;&lt;w:lang w:bidi=&quot;ZH-TW&quot;/&gt;&lt;/w:rPr&gt;&lt;m:t&gt;= w:sidRD&lt;/m:s w:sidRDt&gt;&lt;/aml:content&gt;&lt;/aml:annotation&gt;&lt;/m:r&gt;&lt;m:nary&gt;&lt;m:naryPr&gt;&lt;m:chr m:val=&quot;鈭?/&gt;&lt;m:limLoc m:val=&quot;undOvr&quot;/&gt;&lt;m:supHide m:val=&quot;1&quot;/&gt;&lt;m:ctrlPr&gt;&lt;aml:annotation aml:id=&quot;1&quot; w:type=&quot;Word.Insertion&quot; aml:author=&quot;鍚存灉鑺甗grwu01.oth]&quot; aml:createdate=&quot;2018-0:sidRD3-29T13:44:0w:sidRD0Z&quot;&gt;&lt;aml:content&gt;&lt;w:rPr&gt;&lt;w:rFonts w:ascii=&quot;Cambria Math&quot; w:fareast=&quot;鏂规浠垮畫绠€浣? w:h-ansi=&quot;Cambria Math&quot; w:cs=&quot;MingLiU_HKSCS&quot; w:hint=&quot;fareast&quot;/&gt;&lt;wx:font wx:val=&quot;Cambria Math&quot;/&gt;&lt;w:color w:val=&quot;000000&quot;/&gt;&lt;w:kern w:val=&quot;0&quot;/&gt;&lt;w:sz w:va-0:sidRDl=&quot;30&quot;/&gt;&lt;w:sz-cs w:0w:sidRD:val=&quot;30&quot;/&gt;&lt;w:lang w:bidi=&quot;ZH-TW&quot;/&gt;&lt;/w:rPr&gt;&lt;/aml:content&gt;&lt;/aml:annotation&gt;&lt;/m:ctrlPr&gt;&lt;/m:naryPr&gt;&lt;m:sub&gt;&lt;m:r&gt;&lt;aml:annotation aml:id=&quot;2&quot; w:type=&quot;Word.Insertion&quot; aml:author=&quot;鍚存灉鑺甗grwu01.oth]&quot; aml:createdate=&quot;2018-03-29T13:44:0sidRD0Z&quot;&gt;&lt;aml:content&gt;&lt;m:rPr&gt;&lt;m:sidRDsty m:val=&quot;p&quot;/&gt;&lt;/m:rPr&gt;&lt;w:rPr&gt;&lt;w:rFonts w:ascii=&quot;Cambria Math&quot; w:fareast=&quot;鏂规浠垮畫绠€浣? w:h-ansi=&quot;Cambria Math&quot; w:cs=&quot;MingLiU_HKSCS&quot; w:hint=&quot;fareast&quot;/&gt;&lt;wx:font wx:val=&quot;鏂规浠垮畫绠€浣?/&gt;&lt;w:color w:val=&quot;000000&quot;/&gt;&lt;w:ke-29T13:44:0sidRDrn w:val=&quot;0&quot;/&gt;&lt;w:sz w:val=&quot;30&quot;nt&gt;&lt;m:rPr&gt;&lt;m:sidRD/&gt;&lt;w:sz-cs w:val=&quot;30&quot;/&gt;&lt;w:lang w:bidi=&quot;ZH-TW&quot;/&gt;&lt;/w:rPr&gt;&lt;m:t&gt;姣忕瑪鍗?/m:t&gt;&lt;/aml:content&gt;&lt;/aml:annotation&gt;&lt;/m:r&gt;&lt;m:r&gt;&lt;aml:annotation aml:id=&quot;3&quot; w:type=&quot;Word.Insertion&quot; aml:author=&quot;鍚存灉鑺甗grwu01.oth]&quot; aml:c44:0sidRDreatedate=&quot;2018-03-29T13:44:00Z&quot;&gt;&lt;aml:content&gt;&lt;r&gt;&lt;m:sidRDm:rPr&gt;&lt;m:sty m:val=&quot;p&quot;/&gt;&lt;/m:rPr&gt;&lt;w:rPr&gt;&lt;w:rFonts w:ascii=&quot;Cambria Math&quot; w:fareast=&quot;鏂规浠垮畫绠€浣? w:h-ansi=&quot;Cambria Math&quot; w:cs=&quot;MingLiU_HKSCS&quot;/&gt;&lt;wx:font wx:val=&quot;鏂规浠垮畫绠€浣?/&gt;&lt;w:color w:va&quot; aml:c44:0sidRDl=&quot;000000&quot;/&gt;&lt;w:kern w:val=&quot;0&quot;/&gt;&lt;w:sz w:val=&quot;30&quot;/&gt;&lt;w:sz-ontent&gt;&lt;r&gt;&lt;m:sidRDcs w:val=&quot;30&quot;/&gt;&lt;w:lang w:bidi=&quot;ZH-TW&quot;/&gt;&lt;/w:rPr&gt;&lt;m:t&gt;鍑?/m:t&gt;&lt;/aml:content&gt;&lt;/aml:annotation&gt;&lt;/m:r&gt;&lt;m:r&gt;&lt;aml:annotation aml:id=&quot;4&quot; w:type=&quot;Word.Insertion&quot; aml:author=&quot;鍚存灉鑺甗grwu01.0sidRDoth]&quot; aml:createdate=&quot;2018-03-29T13:44:00Z&quot;&gt;&lt;aml:content&gt;&lt;m:rPr&gt;&lt;m:sty mm:sidRD:val=&quot;p&quot;/&gt;&lt;/m:rPr&gt;&lt;w:rPr&gt;&lt;w:rFonts w:ascii=&quot;Cambria Math&quot; w:fareast=&quot;鏂规浠垮畫绠€浣? w:h-ansi=&quot;Cambria Math&quot; w:cs=&quot;MingLiU_HKSCS&quot; w:hint=&quot;fareast&quot;/&gt;&lt;wx:font wx:val=&quot;鏂规浠rwu01.0sidRD垮畫绠€浣?/&gt;&lt;w:color w:val=&quot;000000&quot;/&gt;&lt;w:kern w:val=&quot;0&quot;/&gt;&lt;w:sz w:val=&quot;30&quot;/&gt;&lt;w:Pr&gt;&lt;m:sty mm:sidRDsz-cs w:val=&quot;30&quot;/&gt;&lt;w:lang w:bidi=&quot;ZH-TW&quot;/&gt;&lt;/w:rPr&gt;&lt;m:t&gt;鎴愪氦&lt;/m:t&gt;&lt;/aml:content&gt;&lt;/aml:annotation&gt;&lt;/m:r&gt;&lt;m:r&gt;&lt;aml:annotation aml:id=&quot;5&quot; w:type=&quot;Word.Insertion&quot; .0sidRDaml:author=&quot;鍚存灉鑺甗grwu01.oth]&quot; aml:createdate=&quot;2018-03-29T13:44:00Z&quot;&gt;&lt;aml:content&gt;&lt;m:rPr&gt;&lt;mmm:sidRD:sty m:val=&quot;p&quot;/&gt;&lt;/m:rPr&gt;&lt;w:rPr&gt;&lt;w:rFonts w:ascii=&quot;Cambria Math&quot; w:fareast=&quot;鏂规浠垮畫绠€浣? w:h-ansi=&quot;Cambria Math&quot; w:cs=&quot;MingLiU_HKSCS&quot;/&gt;&lt;wx:font wx:tion&quot; .0sidRDval=&quot;鏂规浠垮畫绠€浣?/&gt;&lt;w:color w:val=&quot;000000&quot;/&gt;&lt;w:kern w:val=&quot;0&quot;/&gt;&lt;w:sz w:val=&quot;30&quot;/&gt;&lt;w:sz-cs w:val&gt;&lt;m:rPr&gt;&lt;mmm:sidRD=&quot;30&quot;/&gt;&lt;w:lang w:bidi=&quot;ZH-TW&quot;/&gt;&lt;/w:rPr&gt;&lt;m:t&gt;鍙?/m:t&gt;&lt;/aml:content&gt;&lt;/aml:annotation&gt;&lt;/m:r&gt;&lt;m:r&gt;&lt;aml:annotation aml:id=&quot;6&quot; w:type=&quot;Word.In&quot; .0sidRDsertion&quot; aml:author=&quot;鍚存灉鑺甗grwu01.oth]&quot; aml:createdate=&quot;2018-03-29T13:44:00Z&quot;&gt;&lt;aml:content&gt;&lt;m:rPr&gt;&lt;m:sty m:val=&quot;p&quot;m:sidRD/&gt;&lt;/m:rPr&gt;&lt;w:rPr&gt;&lt;w:rFonts w:ascii=&quot;Cambria Math&quot; w:fareast=&quot;鏂规浠垮畫绠€浣? w:h-ansi=&quot;Cambria Math&quot; w:cs=&quot;MingLiU_HKSCS&quot; w:hind.In&quot; .0sidRDt=&quot;fareast&quot;/&gt;&lt;wx:font wx:val=&quot;鏂规浠垮畫绠€浣?/&gt;&lt;w:color w:val=&quot;000000&quot;/&gt;&lt;w:kern w:val=&quot;0&quot;/&gt;&lt;w:sz w:val=&quot;30&quot;/&gt;&lt;w:sz-cs w:y m:val=&quot;p&quot;m:sidRDval=&quot;30&quot;/&gt;&lt;w:lang w:bidi=&quot;ZH-TW&quot;/&gt;&lt;/w:rPr&gt;&lt;m:t&gt;璐ㄦ娂寮忓洖璐?/m:t&gt;&lt;/aml:content&gt;&lt;/aml:annotation&gt;&lt;/m:r&gt;&lt;m:r&gt;&lt;aml:ind.In&quot; .0sidRDannotation aml:id=&quot;7&quot; w:type=&quot;Word.Insertion&quot; aml:author=&quot;鍚存灉鑺甗grwu01.oth]&quot; aml:createdate=&quot;2018-03-29T13:44:00Z&quot;&gt;&lt;aml:content&gt;&lt;m:rPr&gt;&lt;al=&quot;p&quot;m:sidRDm:sty m:val=&quot;p&quot;/&gt;&lt;/m:rPr&gt;&lt;w:rPr&gt;&lt;w:rFonts w:ascii=&quot;Cambria Math&quot; w:fareast=&quot;鏂规浠垮畫绠€浣? w:h-ansd.In&quot; .0sidRDi=&quot;Cambria Math&quot; w:cs=&quot;MingLiU_HKSCS&quot;/&gt;&lt;wx:font wx:val=&quot;鏂规浠垮畫绠€浣?/&gt;&lt;w:color w:val=&quot;000000&quot;/&gt;&lt;w:kern w:val=&quot;0&quot;/&gt;&lt;w:sz w:val=&quot;30&quot;/&gt;&lt;w:sz-cs w:varPr&gt;&lt;al=&quot;p&quot;m:sidRDl=&quot;30&quot;/&gt;&lt;w:lang w:bidi=&quot;ZH-TW&quot;/&gt;&lt;/w:rPr&gt;&lt;m:t&gt;铻嶈祫鏂逛拱鍏?/m:t&gt;&lt;/aml:content&gt;&lt;/aml:ansd.In&quot; .0sidRDnnotation&gt;&lt;/m:r&gt;&lt;m:r&gt;&lt;aml:annotation aml:id=&quot;8&quot; w:type=&quot;Word.Insertion&quot; aml:author=&quot;鍚存灉鑺甗grwu01.oth]&quot; aml:createdate=&quot;2018-03-29T13:44:00Z&quot;&gt;&lt;aml:content&gt;&lt;m:rPr&gt;&lt;m:al=&quot;p&quot;m:sidRDsty m:val=&quot;p&quot;/&gt;&lt;/m:rPr&gt;&lt;w:rPr&gt;&lt;w:rFonts w:ascii=&quot;Cambria Math&quot; w:fareast=&quot;sidRD鏂规浠垮畫绠€浣? w:h-ansi=&quot;Cambria Math&quot; w:cs=&quot;MingLiU_HKSCS&quot; w:hint=&quot;fareast&quot;/&gt;&lt;wx:font wx:val=&quot;鏂规浠垮畫绠€浣?/&gt;&lt;w:color w:val=&quot;000000&quot;/&gt;&lt;w:kern w:val=&quot;0&quot;/&gt;&lt;w:sz w:val=&quot;30&quot;r&gt;&lt;m:al=&quot;p&quot;m:sidRD/&gt;&lt;w:sz-cs w:val=&quot;30&quot;/&gt;&lt;w:lang w:bidi=&quot;ZH-TW&quot;/&gt;&lt;/w:rPr&gt;&lt;m:w:fareast=&quot;sidRDt&gt;鎴愪氦&lt;/m:t&gt;&lt;/aml:content&gt;&lt;/aml:annotation&gt;&lt;/m:r&gt;&lt;/m:sub&gt;&lt;m:sup/&gt;&lt;m:e&gt;&lt;m:r&gt;&lt;aml:annotation aml:id=&quot;9&quot; w:type=&quot;Word.Insertion&quot; aml:author=&quot;鍚存灉鑺甗grwu01.oth]&quot; aml:createdate=&quot;2018-03-29T13:44:0&quot;m:sidRD0Z&quot;&gt;&lt;aml:content&gt;&lt;m:rPr&gt;&lt;m:sty m:val=&quot;p&quot;/&gt;&lt;/m:rPr&gt;t=&quot;sidRD&lt;w:rPr&gt;&lt;w:rFonts w:ascii=&quot;Cambria Math&quot; w:fareast=&quot;鏂规浠垮畫绠€浣? w:h-ansi=&quot;Cambria Math&quot; w:cs=&quot;MingLiU_HKSCS&quot; w:hint=&quot;fareast&quot;/&gt;&lt;wx:font wx:val=&quot;鏂规浠垮畫绠€浣?/&gt;&lt;w:color w:val=&quot;000000&quot;/&gt;&lt;w:kern 29T13:44:0&quot;m:sidRDw:val=&quot;0&quot;/&gt;&lt;w:sz w:val=&quot;30&quot;/&gt;&lt;w:sz&lt;/m:rPr&gt;t=&quot;sidRD-cs w:val=&quot;30&quot;/&gt;&lt;w:lang w:bidi=&quot;ZH-TW&quot;/&gt;&lt;/w:rPr&gt;&lt;m:t&gt;鎴愪氦浠锋牸脳鎴愪氦鏁伴噺&lt;/m:t&gt;&lt;/aml:content&gt;&lt;/aml:annotation&gt;&lt;/m:r&gt;&lt;/m:e&gt;&lt;/m:nary&gt;&lt;/m:oMath&gt;&lt;/m:oMathPara&gt;&lt;/w:p&gt;&lt;w:sectPr wsp:rsidR=&quot;00000000&quot;&gt;&lt;w:pgSz w:w=&quot;12240&quot; w:h:44:0&quot;m:sidRD=&quot;15840&quot;/&gt;&lt;w:pgMar w::rPr&gt;t=&quot;sidRDtop=&quot;1440&quot; w:right=&quot;1800&quot; w:bottom=&quot;1440&quot; w:left=&quot;1800&quot; w:header=&quot;720&quot; w:footer=&quot;720&quot; w:gutter=&quot;0&quot;/&gt;&lt;w:cols w:space=&quot;720&quot;/&gt;&lt;/w:sectPr&gt;&lt;/wx:sect&gt;&lt;/w:body&gt;&lt;/w:wordDocument&gt;">
            <v:imagedata r:id="rId7" o:title="" chromakey="white"/>
          </v:shape>
        </w:pict>
      </w:r>
      <w:r w:rsidRPr="001D74F4">
        <w:rPr>
          <w:rFonts w:eastAsia="方正仿宋简体" w:cs="MingLiU_HKSCS"/>
          <w:color w:val="000000"/>
          <w:kern w:val="0"/>
          <w:sz w:val="30"/>
          <w:szCs w:val="30"/>
          <w:lang w:val="x-none" w:bidi="zh-TW"/>
        </w:rPr>
        <w:fldChar w:fldCharType="end"/>
      </w:r>
      <w:r w:rsidRPr="001D74F4">
        <w:rPr>
          <w:rFonts w:eastAsia="方正仿宋简体" w:cs="MingLiU_HKSCS" w:hint="eastAsia"/>
          <w:color w:val="000000"/>
          <w:kern w:val="0"/>
          <w:sz w:val="30"/>
          <w:szCs w:val="30"/>
          <w:lang w:val="x-none" w:bidi="zh-TW"/>
        </w:rPr>
        <w:t>。</w:t>
      </w:r>
    </w:p>
    <w:p w:rsidR="00535F47" w:rsidRPr="001D74F4" w:rsidRDefault="00535F47" w:rsidP="00535F47">
      <w:pPr>
        <w:spacing w:line="560" w:lineRule="exact"/>
        <w:ind w:left="480" w:firstLineChars="50" w:firstLine="150"/>
        <w:jc w:val="left"/>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对于质押式回购融资方买入成交时，“成交价格”为</w:t>
      </w:r>
      <w:r w:rsidRPr="001D74F4">
        <w:rPr>
          <w:rFonts w:eastAsia="方正仿宋简体" w:cs="MingLiU_HKSCS" w:hint="eastAsia"/>
          <w:color w:val="000000"/>
          <w:kern w:val="0"/>
          <w:sz w:val="30"/>
          <w:szCs w:val="30"/>
          <w:lang w:val="x-none" w:bidi="zh-TW"/>
        </w:rPr>
        <w:t>100</w:t>
      </w:r>
    </w:p>
    <w:p w:rsidR="00535F47" w:rsidRPr="001D74F4" w:rsidRDefault="00535F47" w:rsidP="00535F47">
      <w:pPr>
        <w:spacing w:line="560" w:lineRule="exact"/>
        <w:jc w:val="left"/>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元。</w:t>
      </w:r>
    </w:p>
    <w:p w:rsidR="00535F47" w:rsidRPr="001D74F4" w:rsidRDefault="00535F47" w:rsidP="00535F47">
      <w:pPr>
        <w:spacing w:line="560" w:lineRule="exact"/>
        <w:ind w:left="284" w:firstLineChars="100" w:firstLine="300"/>
        <w:jc w:val="left"/>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（三）全天累计买入申报撤单金额</w:t>
      </w:r>
      <w:r w:rsidRPr="001D74F4">
        <w:rPr>
          <w:rFonts w:eastAsia="方正仿宋简体" w:cs="MingLiU_HKSCS"/>
          <w:color w:val="000000"/>
          <w:kern w:val="0"/>
          <w:sz w:val="30"/>
          <w:szCs w:val="30"/>
          <w:lang w:val="x-none" w:bidi="zh-TW"/>
        </w:rPr>
        <w:fldChar w:fldCharType="begin"/>
      </w:r>
      <w:r w:rsidRPr="001D74F4">
        <w:rPr>
          <w:rFonts w:eastAsia="方正仿宋简体" w:cs="MingLiU_HKSCS"/>
          <w:color w:val="000000"/>
          <w:kern w:val="0"/>
          <w:sz w:val="30"/>
          <w:szCs w:val="30"/>
          <w:lang w:val="x-none" w:bidi="zh-TW"/>
        </w:rPr>
        <w:instrText xml:space="preserve"> QUOTE </w:instrText>
      </w:r>
      <w:r>
        <w:rPr>
          <w:rFonts w:eastAsia="方正仿宋简体"/>
          <w:position w:val="-23"/>
        </w:rPr>
        <w:pict>
          <v:shape id="_x0000_i1029" type="#_x0000_t75" style="width:396.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revisionView w:markup=&quot;off&quot;/&gt;&lt;w:documentProtection w:edit=&quot;tracked-changes&quot; w:enforcement=&quot;of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63B2D&quot;/&gt;&lt;wsp:rsid wsp:val=&quot;00022A9B&quot;/&gt;&lt;wsp:rsid wsp:val=&quot;00024EA4&quot;/&gt;&lt;wsp:rsid wsp:val=&quot;00045219&quot;/&gt;&lt;wsp:rsid wsp:val=&quot;0005296A&quot;/&gt;&lt;wsp:rsid wsp:val=&quot;0005460B&quot;/&gt;&lt;wsp:rsid wsp:val=&quot;00063B2D&quot;/&gt;&lt;wsp:rsid wsp:val=&quot;0007736F&quot;/&gt;&lt;wsp:rsid wsp:val=&quot;000935F7&quot;/&gt;&lt;wsp:rsid wsp:val=&quot;000A6BDA&quot;/&gt;&lt;wsp:rsid wsp:val=&quot;000B5BA5&quot;/&gt;&lt;wsp:rsid wsp:val=&quot;000E7D31&quot;/&gt;&lt;wsp:rsid wsp:val=&quot;00106A7B&quot;/&gt;&lt;wsp:rsid wsp:val=&quot;00157421&quot;/&gt;&lt;wsp:rsid wsp:val=&quot;00157ACB&quot;/&gt;&lt;wsp:rsid wsp:val=&quot;001657D0&quot;/&gt;&lt;wsp:rsid wsp:val=&quot;001742D5&quot;/&gt;&lt;wsp:rsid wsp:val=&quot;001B0D0A&quot;/&gt;&lt;wsp:rsid wsp:val=&quot;001C1400&quot;/&gt;&lt;wsp:rsid wsp:val=&quot;001C5EA4&quot;/&gt;&lt;wsp:rsid wsp:val=&quot;001D74F4&quot;/&gt;&lt;wsp:rsid wsp:val=&quot;001F3CB3&quot;/&gt;&lt;wsp:rsid wsp:val=&quot;00207BE7&quot;/&gt;&lt;wsp:rsid wsp:val=&quot;00236240&quot;/&gt;&lt;wsp:rsid wsp:val=&quot;00241798&quot;/&gt;&lt;wsp:rsid wsp:val=&quot;00242208&quot;/&gt;&lt;wsp:rsid wsp:val=&quot;002423D2&quot;/&gt;&lt;wsp:rsid wsp:val=&quot;002A2EFE&quot;/&gt;&lt;wsp:rsid wsp:val=&quot;002A699F&quot;/&gt;&lt;wsp:rsid wsp:val=&quot;002B3CA6&quot;/&gt;&lt;wsp:rsid wsp:val=&quot;002C253A&quot;/&gt;&lt;wsp:rsid wsp:val=&quot;002C4D9A&quot;/&gt;&lt;wsp:rsid wsp:val=&quot;002D3870&quot;/&gt;&lt;wsp:rsid wsp:val=&quot;002D534F&quot;/&gt;&lt;wsp:rsid wsp:val=&quot;002D57D1&quot;/&gt;&lt;wsp:rsid wsp:val=&quot;002D6404&quot;/&gt;&lt;wsp:rsid wsp:val=&quot;002D673A&quot;/&gt;&lt;wsp:rsid wsp:val=&quot;002E4BE4&quot;/&gt;&lt;wsp:rsid wsp:val=&quot;002F5F0A&quot;/&gt;&lt;wsp:rsid wsp:val=&quot;002F6C96&quot;/&gt;&lt;wsp:rsid wsp:val=&quot;003044C8&quot;/&gt;&lt;wsp:rsid wsp:val=&quot;0033425E&quot;/&gt;&lt;wsp:rsid wsp:val=&quot;00366A0E&quot;/&gt;&lt;wsp:rsid wsp:val=&quot;003811DB&quot;/&gt;&lt;wsp:rsid wsp:val=&quot;00385A53&quot;/&gt;&lt;wsp:rsid wsp:val=&quot;00387227&quot;/&gt;&lt;wsp:rsid wsp:val=&quot;003907CB&quot;/&gt;&lt;wsp:rsid wsp:val=&quot;003947F7&quot;/&gt;&lt;wsp:rsid wsp:val=&quot;003A327C&quot;/&gt;&lt;wsp:rsid wsp:val=&quot;003A74CE&quot;/&gt;&lt;wsp:rsid wsp:val=&quot;003B1C13&quot;/&gt;&lt;wsp:rsid wsp:val=&quot;003B1F78&quot;/&gt;&lt;wsp:rsid wsp:val=&quot;003D3DB8&quot;/&gt;&lt;wsp:rsid wsp:val=&quot;003D466A&quot;/&gt;&lt;wsp:rsid wsp:val=&quot;003E2BDF&quot;/&gt;&lt;wsp:rsid wsp:val=&quot;003E33EE&quot;/&gt;&lt;wsp:rsid wsp:val=&quot;00420915&quot;/&gt;&lt;wsp:rsid wsp:val=&quot;00423A21&quot;/&gt;&lt;wsp:rsid wsp:val=&quot;00456CA4&quot;/&gt;&lt;wsp:rsid wsp:val=&quot;00471291&quot;/&gt;&lt;wsp:rsid wsp:val=&quot;004766EC&quot;/&gt;&lt;wsp:rsid wsp:val=&quot;00495BBE&quot;/&gt;&lt;wsp:rsid wsp:val=&quot;004B0431&quot;/&gt;&lt;wsp:rsid wsp:val=&quot;004B311F&quot;/&gt;&lt;wsp:rsid wsp:val=&quot;004B63A5&quot;/&gt;&lt;wsp:rsid wsp:val=&quot;004B7295&quot;/&gt;&lt;wsp:rsid wsp:val=&quot;004D1414&quot;/&gt;&lt;wsp:rsid wsp:val=&quot;004D3576&quot;/&gt;&lt;wsp:rsid wsp:val=&quot;004D6845&quot;/&gt;&lt;wsp:rsid wsp:val=&quot;004E69CE&quot;/&gt;&lt;wsp:rsid wsp:val=&quot;0051477C&quot;/&gt;&lt;wsp:rsid wsp:val=&quot;0052797B&quot;/&gt;&lt;wsp:rsid wsp:val=&quot;0055502A&quot;/&gt;&lt;wsp:rsid wsp:val=&quot;00564F15&quot;/&gt;&lt;wsp:rsid wsp:val=&quot;00573F41&quot;/&gt;&lt;wsp:rsid wsp:val=&quot;00575858&quot;/&gt;&lt;wsp:rsid wsp:val=&quot;00596E30&quot;/&gt;&lt;wsp:rsid wsp:val=&quot;005A0239&quot;/&gt;&lt;wsp:rsid wsp:val=&quot;005B2588&quot;/&gt;&lt;wsp:rsid wsp:val=&quot;005B5103&quot;/&gt;&lt;wsp:rsid wsp:val=&quot;005C1ED3&quot;/&gt;&lt;wsp:rsid wsp:val=&quot;005C363F&quot;/&gt;&lt;wsp:rsid wsp:val=&quot;005E4F46&quot;/&gt;&lt;wsp:rsid wsp:val=&quot;0060193D&quot;/&gt;&lt;wsp:rsid wsp:val=&quot;006029D8&quot;/&gt;&lt;wsp:rsid wsp:val=&quot;00606B6B&quot;/&gt;&lt;wsp:rsid wsp:val=&quot;00620670&quot;/&gt;&lt;wsp:rsid wsp:val=&quot;006224B3&quot;/&gt;&lt;wsp:rsid wsp:val=&quot;00625E58&quot;/&gt;&lt;wsp:rsid wsp:val=&quot;00636B67&quot;/&gt;&lt;wsp:rsid wsp:val=&quot;00661835&quot;/&gt;&lt;wsp:rsid wsp:val=&quot;00676B62&quot;/&gt;&lt;wsp:rsid wsp:val=&quot;006776F3&quot;/&gt;&lt;wsp:rsid wsp:val=&quot;006A24ED&quot;/&gt;&lt;wsp:rsid wsp:val=&quot;006B0264&quot;/&gt;&lt;wsp:rsid wsp:val=&quot;006D5BE1&quot;/&gt;&lt;wsp:rsid wsp:val=&quot;00755454&quot;/&gt;&lt;wsp:rsid wsp:val=&quot;00764BF9&quot;/&gt;&lt;wsp:rsid wsp:val=&quot;00765169&quot;/&gt;&lt;wsp:rsid wsp:val=&quot;007A2733&quot;/&gt;&lt;wsp:rsid wsp:val=&quot;007B09BE&quot;/&gt;&lt;wsp:rsid wsp:val=&quot;007B0C91&quot;/&gt;&lt;wsp:rsid wsp:val=&quot;007B45E3&quot;/&gt;&lt;wsp:rsid wsp:val=&quot;007B501A&quot;/&gt;&lt;wsp:rsid wsp:val=&quot;007D1FF7&quot;/&gt;&lt;wsp:rsid wsp:val=&quot;007E5C0A&quot;/&gt;&lt;wsp:rsid wsp:val=&quot;007F65F9&quot;/&gt;&lt;wsp:rsid wsp:val=&quot;00834633&quot;/&gt;&lt;wsp:rsid wsp:val=&quot;00842C00&quot;/&gt;&lt;wsp:rsid wsp:val=&quot;00843F03&quot;/&gt;&lt;wsp:rsid wsp:val=&quot;0084430B&quot;/&gt;&lt;wsp:rsid wsp:val=&quot;00861868&quot;/&gt;&lt;wsp:rsid wsp:val=&quot;00861F3E&quot;/&gt;&lt;wsp:rsid wsp:val=&quot;0086577E&quot;/&gt;&lt;wsp:rsid wsp:val=&quot;00866DA0&quot;/&gt;&lt;wsp:rsid wsp:val=&quot;00882234&quot;/&gt;&lt;wsp:rsid wsp:val=&quot;0088510D&quot;/&gt;&lt;wsp:rsid wsp:val=&quot;00886507&quot;/&gt;&lt;wsp:rsid wsp:val=&quot;008A0F70&quot;/&gt;&lt;wsp:rsid wsp:val=&quot;008A4D72&quot;/&gt;&lt;wsp:rsid wsp:val=&quot;008C244A&quot;/&gt;&lt;wsp:rsid wsp:val=&quot;008C3A43&quot;/&gt;&lt;wsp:rsid wsp:val=&quot;008D1FEF&quot;/&gt;&lt;wsp:rsid wsp:val=&quot;008D5DAB&quot;/&gt;&lt;wsp:rsid wsp:val=&quot;008F35C6&quot;/&gt;&lt;wsp:rsid wsp:val=&quot;00933E4F&quot;/&gt;&lt;wsp:rsid wsp:val=&quot;0093596F&quot;/&gt;&lt;wsp:rsid wsp:val=&quot;00945F5C&quot;/&gt;&lt;wsp:rsid wsp:val=&quot;00990366&quot;/&gt;&lt;wsp:rsid wsp:val=&quot;00992CCE&quot;/&gt;&lt;wsp:rsid wsp:val=&quot;009A0085&quot;/&gt;&lt;wsp:rsid wsp:val=&quot;009B705C&quot;/&gt;&lt;wsp:rsid wsp:val=&quot;009D145A&quot;/&gt;&lt;wsp:rsid wsp:val=&quot;009F5036&quot;/&gt;&lt;wsp:rsid wsp:val=&quot;00A0123C&quot;/&gt;&lt;wsp:rsid wsp:val=&quot;00A30FFE&quot;/&gt;&lt;wsp:rsid wsp:val=&quot;00A41420&quot;/&gt;&lt;wsp:rsid wsp:val=&quot;00A42B03&quot;/&gt;&lt;wsp:rsid wsp:val=&quot;00A5258C&quot;/&gt;&lt;wsp:rsid wsp:val=&quot;00A76C55&quot;/&gt;&lt;wsp:rsid wsp:val=&quot;00A80A71&quot;/&gt;&lt;wsp:rsid wsp:val=&quot;00A80BBB&quot;/&gt;&lt;wsp:rsid wsp:val=&quot;00A94AC7&quot;/&gt;&lt;wsp:rsid wsp:val=&quot;00AB0C91&quot;/&gt;&lt;wsp:rsid wsp:val=&quot;00AD7C15&quot;/&gt;&lt;wsp:rsid wsp:val=&quot;00B05782&quot;/&gt;&lt;wsp:rsid wsp:val=&quot;00B05B68&quot;/&gt;&lt;wsp:rsid wsp:val=&quot;00B474DC&quot;/&gt;&lt;wsp:rsid wsp:val=&quot;00B70C1A&quot;/&gt;&lt;wsp:rsid wsp:val=&quot;00BC0B16&quot;/&gt;&lt;wsp:rsid wsp:val=&quot;00BC50F8&quot;/&gt;&lt;wsp:rsid wsp:val=&quot;00BD49EE&quot;/&gt;&lt;wsp:rsid wsp:val=&quot;00C01742&quot;/&gt;&lt;wsp:rsid wsp:val=&quot;00C504A8&quot;/&gt;&lt;wsp:rsid wsp:val=&quot;00C75E87&quot;/&gt;&lt;wsp:rsid wsp:val=&quot;00C87C57&quot;/&gt;&lt;wsp:rsid wsp:val=&quot;00C9686F&quot;/&gt;&lt;wsp:rsid wsp:val=&quot;00CC7153&quot;/&gt;&lt;wsp:rsid wsp:val=&quot;00CD7166&quot;/&gt;&lt;wsp:rsid wsp:val=&quot;00CD77FC&quot;/&gt;&lt;wsp:rsid wsp:val=&quot;00CE01A3&quot;/&gt;&lt;wsp:rsid wsp:val=&quot;00D34FAB&quot;/&gt;&lt;wsp:rsid wsp:val=&quot;00D73715&quot;/&gt;&lt;wsp:rsid wsp:val=&quot;00DD1B24&quot;/&gt;&lt;wsp:rsid wsp:val=&quot;00DD37AE&quot;/&gt;&lt;wsp:rsid wsp:val=&quot;00DE46B2&quot;/&gt;&lt;wsp:rsid wsp:val=&quot;00DF0F58&quot;/&gt;&lt;wsp:rsid wsp:val=&quot;00DF3838&quot;/&gt;&lt;wsp:rsid wsp:val=&quot;00E04845&quot;/&gt;&lt;wsp:rsid wsp:val=&quot;00E073F6&quot;/&gt;&lt;wsp:rsid wsp:val=&quot;00E3562E&quot;/&gt;&lt;wsp:rsid wsp:val=&quot;00E35D48&quot;/&gt;&lt;wsp:rsid wsp:val=&quot;00E36E1C&quot;/&gt;&lt;wsp:rsid wsp:val=&quot;00E44B88&quot;/&gt;&lt;wsp:rsid wsp:val=&quot;00E612A6&quot;/&gt;&lt;wsp:rsid wsp:val=&quot;00E731F2&quot;/&gt;&lt;wsp:rsid wsp:val=&quot;00E752FF&quot;/&gt;&lt;wsp:rsid wsp:val=&quot;00E9798C&quot;/&gt;&lt;wsp:rsid wsp:val=&quot;00EC3969&quot;/&gt;&lt;wsp:rsid wsp:val=&quot;00F07774&quot;/&gt;&lt;wsp:rsid wsp:val=&quot;00F2499D&quot;/&gt;&lt;wsp:rsid wsp:val=&quot;00F4364B&quot;/&gt;&lt;wsp:rsid wsp:val=&quot;00F57CDA&quot;/&gt;&lt;wsp:rsid wsp:val=&quot;00FA20D8&quot;/&gt;&lt;wsp:rsid wsp:val=&quot;00FC4007&quot;/&gt;&lt;wsp:rsid wsp:val=&quot;00FD61EF&quot;/&gt;&lt;wsp:rsid wsp:val=&quot;00FF3726&quot;/&gt;&lt;wsp:rsid wsp:val=&quot;00FF7789&quot;/&gt;&lt;/wsp:rsids&gt;&lt;/w:docPr&gt;&lt;w:body&gt;&lt;wx:sect&gt;&lt;w:p wsp:rsidR=&quot;00000000&quot; wsp:rsidRDefault=&quot;00BC0B16&quot; wsp:rsidP=&quot;00BC0B16&quot;&gt;&lt;m:oMathPara&gt;&lt;m:oMath&gt;&lt;m:r&gt;&lt;aml:annotation aml:id=&quot;0&quot; w:type=&quot;Word.Insertion&quot; aml:author=&quot;鍚存灉鑺甗grwu01.oth]&quot; aml:createdate=&quot;2018-03-29T13:44:00Z&quot;&gt;&lt;aml:content&gt;&lt;m:rPr&gt;&lt;m:sty m:val=&quot;p&quot;/&gt;&lt;/m:rPr&gt;&lt;w:rPr&gt;&lt;w:rFonts w:sidRDsidRDascii=&quot;Cambria Math&quot; w:fareast=&quot;鏂规浠垮畫绠€浣? w:h-ansi=&quot;Cambria Math&quot; w:cs=&quot;MingLiU_HKSCS&quot;/&gt;&lt;wx:font wx:val=&quot;Cambria Math&quot;/&gt;&lt;w:color w:val=&quot;000000&quot;/&gt;&lt;w:kern w:val=&quot;0&quot;/&gt;&lt;w:sz w:val=&quot;30&quot;/&gt;&lt;w:sz-cs w:val=&quot;30&quot;/&gt;&lt;w:lang w:bidi=&quot;ZH-TW&quot;/&gt;&lt;/w:rPr&gt;&lt;m:t&gt;= w:sidRD&lt;/m:s w:sidRDt&gt;&lt;/aml:content&gt;&lt;/aml:annotation&gt;&lt;/m:r&gt;&lt;m:nary&gt;&lt;m:naryPr&gt;&lt;m:chr m:val=&quot;鈭?/&gt;&lt;m:limLoc m:val=&quot;undOvr&quot;/&gt;&lt;m:supHide m:val=&quot;1&quot;/&gt;&lt;m:ctrlPr&gt;&lt;aml:annotation aml:id=&quot;1&quot; w:type=&quot;Word.Insertion&quot; aml:author=&quot;鍚存灉鑺甗grwu01.oth]&quot; aml:createdate=&quot;2018-0:sidRD3-29T13:44:0w:sidRD0Z&quot;&gt;&lt;aml:content&gt;&lt;w:rPr&gt;&lt;w:rFonts w:ascii=&quot;Cambria Math&quot; w:fareast=&quot;鏂规浠垮畫绠€浣? w:h-ansi=&quot;Cambria Math&quot; w:cs=&quot;MingLiU_HKSCS&quot; w:hint=&quot;fareast&quot;/&gt;&lt;wx:font wx:val=&quot;Cambria Math&quot;/&gt;&lt;w:color w:val=&quot;000000&quot;/&gt;&lt;w:kern w:val=&quot;0&quot;/&gt;&lt;w:sz w:va-0:sidRDl=&quot;30&quot;/&gt;&lt;w:sz-cs w:0w:sidRD:val=&quot;30&quot;/&gt;&lt;w:lang w:bidi=&quot;ZH-TW&quot;/&gt;&lt;/w:rPr&gt;&lt;/aml:content&gt;&lt;/aml:annotation&gt;&lt;/m:ctrlPr&gt;&lt;/m:naryPr&gt;&lt;m:sub&gt;&lt;m:r&gt;&lt;aml:annotation aml:id=&quot;2&quot; w:type=&quot;Word.Insertion&quot; aml:author=&quot;鍚存灉鑺甗grwu01.oth]&quot; aml:createdate=&quot;2018-03-29T13:44:0sidRD0Z&quot;&gt;&lt;aml:content&gt;&lt;m:rPr&gt;&lt;m:sidRDsty m:val=&quot;p&quot;/&gt;&lt;/m:rPr&gt;&lt;w:rPr&gt;&lt;w:rFonts w:ascii=&quot;Cambria Math&quot; w:fareast=&quot;鏂规浠垮畫绠€浣? w:h-ansi=&quot;Cambria Math&quot; w:cs=&quot;MingLiU_HKSCS&quot; w:hint=&quot;fareast&quot;/&gt;&lt;wx:font wx:val=&quot;鏂规浠垮畫绠€浣?/&gt;&lt;w:color w:val=&quot;000000&quot;/&gt;&lt;w:ke-29T13:44:0sidRDrn w:val=&quot;0&quot;/&gt;&lt;w:sz w:val=&quot;30&quot;nt&gt;&lt;m:rPr&gt;&lt;m:sidRD/&gt;&lt;w:sz-cs w:val=&quot;30&quot;/&gt;&lt;w:lang w:bidi=&quot;ZH-TW&quot;/&gt;&lt;/w:rPr&gt;&lt;m:t&gt;姣忕瑪鎾ら攢鐨勪拱&lt;/m:t&gt;&lt;/aml:content&gt;&lt;/aml:annotation&gt;&lt;/m:r&gt;&lt;m:r&gt;&lt;aml:annotation aml:id=&quot;3&quot; w:type=&quot;Word.Insertion&quot; aml:author=&quot;鍚存灉鑺甗grwu01.o9T13:44:0sidRDth]&quot; aml:createdate=&quot;2018-03-29T13:44:00Z&quot;&gt;&lt;aml:m:rPr&gt;&lt;m:sidRDcontent&gt;&lt;m:rPr&gt;&lt;m:sty m:val=&quot;p&quot;/&gt;&lt;/m:rPr&gt;&lt;w:rPr&gt;&lt;w:rFonts w:ascii=&quot;Cambria Math&quot; w:fareast=&quot;鏂规浠垮畫绠€浣? w:h-ansi=&quot;Cambria Math&quot; w:cs=&quot;MingLiU_HKSCS&quot;/&gt;&lt;wx:font wx:val=&quot;鏂规浠垮畫绠€浣?/.o9T13:44:0sidRD&gt;&lt;w:color w:val=&quot;000000&quot;/&gt;&lt;w:kern w:val=&quot;0&quot;/&gt;&lt;w:sz w:val=&quot;30aml:m:rPr&gt;&lt;m:sidRD&quot;/&gt;&lt;w:sz-cs w:val=&quot;30&quot;/&gt;&lt;w:lang w:bidi=&quot;ZH-TW&quot;/&gt;&lt;/w:rPr&gt;&lt;m:t&gt;鍏ョ敵鎶ュ強&lt;/m:t&gt;&lt;/aml:content&gt;&lt;/aml:annotation&gt;&lt;/m:r&gt;&lt;m:r&gt;&lt;aml:annotation aml:id=&quot;4&quot; w:type=&quot;Word.Insertion&quot; aml:a0sidRDuthor=&quot;鍚存灉鑺甗grwu01.oth]&quot; aml:createdate=&quot;2018-03-29T13:44:00Z&quot;&gt;&lt;aml:contePr&gt;&lt;m:sidRDnt&gt;&lt;m:rPr&gt;&lt;m:sty m:val=&quot;p&quot;/&gt;&lt;/m:rPr&gt;&lt;w:rPr&gt;&lt;w:rFonts w:ascii=&quot;Cambria Math&quot; w:fareast=&quot;鏂规浠垮畫绠€浣? w:h-ansi=&quot;Cambria Math&quot; w:cs=&quot;MingLiU_HKSCS&quot; w:hint=&quot;fareast&quot; aml:a0sidRD&quot;/&gt;&lt;wx:font wx:val=&quot;鏂规浠垮畫绠€浣?/&gt;&lt;w:color w:val=&quot;000000&quot;/&gt;&lt;w:kern w:val=&quot;0&quot;/&gt;&lt;w:l:contePr&gt;&lt;m:sidRDsz w:val=&quot;30&quot;/&gt;&lt;w:sz-cs w:val=&quot;30&quot;/&gt;&lt;w:lang w:bidi=&quot;ZH-TW&quot;/&gt;&lt;/w:rPr&gt;&lt;m:t&gt;璐ㄦ娂寮忓洖璐?/m:t&gt;&lt;/aml:content&gt;&lt;/aml:annotation&gt;&lt;/m:r&gt;&lt;m:r&gt;&lt;aml:annotationst&quot; aml:a0sidRD aml:id=&quot;5&quot; w:type=&quot;Word.Insertion&quot; aml:author=&quot;鍚存灉鑺甗grwu01.oth]&quot; aml:createdate=&quot;2018-03-29T13:44:tePr&gt;&lt;m:sidRD00Z&quot;&gt;&lt;aml:content&gt;&lt;m:rPr&gt;&lt;m:sty m:val=&quot;p&quot;/&gt;&lt;/m:rPr&gt;&lt;w:rPr&gt;&lt;w:rFonts w:ascii=&quot;Cambria Math&quot; w:fareast=&quot;鏂规浠垮畫绠€浣? w:h-ansi=&quot;Cambria&quot; aml:a0sidRD Math&quot; w:cs=&quot;MingLiU_HKSCS&quot;/&gt;&lt;wx:font wx:val=&quot;鏂规浠垮畫绠€浣?/&gt;&lt;w:color w:val=&quot;000000&quot;/&gt;&lt;w:kern w:val=&quot;0&quot;/&gt;&lt;w:sz3:44:tePr&gt;&lt;m:sidRD w:val=&quot;30&quot;/&gt;&lt;w:sz-cs w:val=&quot;30&quot;/&gt;&lt;w:lang w:bidi=&quot;ZH-TW&quot;/&gt;&lt;/w:rPr&gt;&lt;m:t&gt;铻嶅埜鏂瑰崠鍑虹敵鎶?/m:t&gt;&lt;/aml:content&gt;&lt;/aml:annotmbria&quot; aml:a0sidRDation&gt;&lt;/m:r&gt;&lt;/m:sub&gt;&lt;m:sup/&gt;&lt;m:e&gt;&lt;m:r&gt;&lt;aml:annotation aml:id=&quot;6&quot; w:type=&quot;Word.Insertion&quot; aml:author=&quot;鍚存灉鑺甗grwu01.oth]&quot; aml:crea44:tePr&gt;&lt;m:sidRDtedate=&quot;2018-03-29T13:44:00Z&quot;&gt;&lt;aml:content&gt;&lt;m:rPr&gt;&lt;m:sty m:val=&quot;p&quot;/&gt;&lt;/m:rPr&gt;&lt;w:rPr&gt;&lt;w:rFonts w:ascii=&quot;CambrsidRDia Math&quot; w:fareast=&quot;鏂规浠垮畫绠€浣? w:h-ansi=&quot;Cambria Math&quot; w:cs=&quot;MingLiU_HKSCS&quot; w:hint=&quot;fareast&quot;/&gt;&lt;wx:font wx:val=&quot;鏂规浠垮畫绠€浣?/&gt;&lt;w:coloea44:tePr&gt;&lt;m:sidRDr w:val=&quot;000000&quot;/&gt;&lt;w:kern w:val=&quot;0&quot;/&gt;&lt;w:sz w:val=&quot;30&quot;/&gt;&lt;w:sz-cs w:val=&quot;30&quot;/&gt;&lt;w:lang w:bidi=scii=&quot;CambrsidRD&quot;ZH-TW&quot;/&gt;&lt;/w:rPr&gt;&lt;m:t&gt;鎾ゅ崟浠锋牸脳鎾ゅ崟鏁伴噺&lt;/m:t&gt;&lt;/aml:content&gt;&lt;/aml:annotation&gt;&lt;/m:r&gt;&lt;/m:e&gt;&lt;/m:nary&gt;&lt;/m:oMath&gt;&lt;/m:oMathPara&gt;&lt;/w:p&gt;&lt;w:sectPr wsp:rsidR=&quot;0000000tePr&gt;&lt;m:sidRD0&quot;&gt;&lt;w:pgSz w:w=&quot;12240&quot; w:h=&quot;15840&quot;/&gt;&lt;w:pgMar w:top=&quot;1440&quot; w:right=&quot;1800&quot; w:boti=&quot;CambrsidRDtom=&quot;1440&quot; w:left=&quot;1800&quot; w:header=&quot;720&quot; w:footer=&quot;720&quot; w:gutter=&quot;0&quot;/&gt;&lt;w:cols w:space=&quot;720&quot;/&gt;&lt;/w:sectPr&gt;&lt;/wx:sect&gt;&lt;/w:body&gt;&lt;/w:wordDocument&gt;">
            <v:imagedata r:id="rId8" o:title="" chromakey="white"/>
          </v:shape>
        </w:pict>
      </w:r>
      <w:r w:rsidRPr="001D74F4">
        <w:rPr>
          <w:rFonts w:eastAsia="方正仿宋简体" w:cs="MingLiU_HKSCS"/>
          <w:color w:val="000000"/>
          <w:kern w:val="0"/>
          <w:sz w:val="30"/>
          <w:szCs w:val="30"/>
          <w:lang w:val="x-none" w:bidi="zh-TW"/>
        </w:rPr>
        <w:instrText xml:space="preserve"> </w:instrText>
      </w:r>
      <w:r w:rsidRPr="001D74F4">
        <w:rPr>
          <w:rFonts w:eastAsia="方正仿宋简体" w:cs="MingLiU_HKSCS"/>
          <w:color w:val="000000"/>
          <w:kern w:val="0"/>
          <w:sz w:val="30"/>
          <w:szCs w:val="30"/>
          <w:lang w:val="x-none" w:bidi="zh-TW"/>
        </w:rPr>
        <w:fldChar w:fldCharType="separate"/>
      </w:r>
      <w:r>
        <w:rPr>
          <w:rFonts w:eastAsia="方正仿宋简体"/>
          <w:position w:val="-23"/>
        </w:rPr>
        <w:pict>
          <v:shape id="_x0000_i1030" type="#_x0000_t75" style="width:396.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revisionView w:markup=&quot;off&quot;/&gt;&lt;w:documentProtection w:edit=&quot;tracked-changes&quot; w:enforcement=&quot;of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63B2D&quot;/&gt;&lt;wsp:rsid wsp:val=&quot;00022A9B&quot;/&gt;&lt;wsp:rsid wsp:val=&quot;00024EA4&quot;/&gt;&lt;wsp:rsid wsp:val=&quot;00045219&quot;/&gt;&lt;wsp:rsid wsp:val=&quot;0005296A&quot;/&gt;&lt;wsp:rsid wsp:val=&quot;0005460B&quot;/&gt;&lt;wsp:rsid wsp:val=&quot;00063B2D&quot;/&gt;&lt;wsp:rsid wsp:val=&quot;0007736F&quot;/&gt;&lt;wsp:rsid wsp:val=&quot;000935F7&quot;/&gt;&lt;wsp:rsid wsp:val=&quot;000A6BDA&quot;/&gt;&lt;wsp:rsid wsp:val=&quot;000B5BA5&quot;/&gt;&lt;wsp:rsid wsp:val=&quot;000E7D31&quot;/&gt;&lt;wsp:rsid wsp:val=&quot;00106A7B&quot;/&gt;&lt;wsp:rsid wsp:val=&quot;00157421&quot;/&gt;&lt;wsp:rsid wsp:val=&quot;00157ACB&quot;/&gt;&lt;wsp:rsid wsp:val=&quot;001657D0&quot;/&gt;&lt;wsp:rsid wsp:val=&quot;001742D5&quot;/&gt;&lt;wsp:rsid wsp:val=&quot;001B0D0A&quot;/&gt;&lt;wsp:rsid wsp:val=&quot;001C1400&quot;/&gt;&lt;wsp:rsid wsp:val=&quot;001C5EA4&quot;/&gt;&lt;wsp:rsid wsp:val=&quot;001D74F4&quot;/&gt;&lt;wsp:rsid wsp:val=&quot;001F3CB3&quot;/&gt;&lt;wsp:rsid wsp:val=&quot;00207BE7&quot;/&gt;&lt;wsp:rsid wsp:val=&quot;00236240&quot;/&gt;&lt;wsp:rsid wsp:val=&quot;00241798&quot;/&gt;&lt;wsp:rsid wsp:val=&quot;00242208&quot;/&gt;&lt;wsp:rsid wsp:val=&quot;002423D2&quot;/&gt;&lt;wsp:rsid wsp:val=&quot;002A2EFE&quot;/&gt;&lt;wsp:rsid wsp:val=&quot;002A699F&quot;/&gt;&lt;wsp:rsid wsp:val=&quot;002B3CA6&quot;/&gt;&lt;wsp:rsid wsp:val=&quot;002C253A&quot;/&gt;&lt;wsp:rsid wsp:val=&quot;002C4D9A&quot;/&gt;&lt;wsp:rsid wsp:val=&quot;002D3870&quot;/&gt;&lt;wsp:rsid wsp:val=&quot;002D534F&quot;/&gt;&lt;wsp:rsid wsp:val=&quot;002D57D1&quot;/&gt;&lt;wsp:rsid wsp:val=&quot;002D6404&quot;/&gt;&lt;wsp:rsid wsp:val=&quot;002D673A&quot;/&gt;&lt;wsp:rsid wsp:val=&quot;002E4BE4&quot;/&gt;&lt;wsp:rsid wsp:val=&quot;002F5F0A&quot;/&gt;&lt;wsp:rsid wsp:val=&quot;002F6C96&quot;/&gt;&lt;wsp:rsid wsp:val=&quot;003044C8&quot;/&gt;&lt;wsp:rsid wsp:val=&quot;0033425E&quot;/&gt;&lt;wsp:rsid wsp:val=&quot;00366A0E&quot;/&gt;&lt;wsp:rsid wsp:val=&quot;003811DB&quot;/&gt;&lt;wsp:rsid wsp:val=&quot;00385A53&quot;/&gt;&lt;wsp:rsid wsp:val=&quot;00387227&quot;/&gt;&lt;wsp:rsid wsp:val=&quot;003907CB&quot;/&gt;&lt;wsp:rsid wsp:val=&quot;003947F7&quot;/&gt;&lt;wsp:rsid wsp:val=&quot;003A327C&quot;/&gt;&lt;wsp:rsid wsp:val=&quot;003A74CE&quot;/&gt;&lt;wsp:rsid wsp:val=&quot;003B1C13&quot;/&gt;&lt;wsp:rsid wsp:val=&quot;003B1F78&quot;/&gt;&lt;wsp:rsid wsp:val=&quot;003D3DB8&quot;/&gt;&lt;wsp:rsid wsp:val=&quot;003D466A&quot;/&gt;&lt;wsp:rsid wsp:val=&quot;003E2BDF&quot;/&gt;&lt;wsp:rsid wsp:val=&quot;003E33EE&quot;/&gt;&lt;wsp:rsid wsp:val=&quot;00420915&quot;/&gt;&lt;wsp:rsid wsp:val=&quot;00423A21&quot;/&gt;&lt;wsp:rsid wsp:val=&quot;00456CA4&quot;/&gt;&lt;wsp:rsid wsp:val=&quot;00471291&quot;/&gt;&lt;wsp:rsid wsp:val=&quot;004766EC&quot;/&gt;&lt;wsp:rsid wsp:val=&quot;00495BBE&quot;/&gt;&lt;wsp:rsid wsp:val=&quot;004B0431&quot;/&gt;&lt;wsp:rsid wsp:val=&quot;004B311F&quot;/&gt;&lt;wsp:rsid wsp:val=&quot;004B63A5&quot;/&gt;&lt;wsp:rsid wsp:val=&quot;004B7295&quot;/&gt;&lt;wsp:rsid wsp:val=&quot;004D1414&quot;/&gt;&lt;wsp:rsid wsp:val=&quot;004D3576&quot;/&gt;&lt;wsp:rsid wsp:val=&quot;004D6845&quot;/&gt;&lt;wsp:rsid wsp:val=&quot;004E69CE&quot;/&gt;&lt;wsp:rsid wsp:val=&quot;0051477C&quot;/&gt;&lt;wsp:rsid wsp:val=&quot;0052797B&quot;/&gt;&lt;wsp:rsid wsp:val=&quot;0055502A&quot;/&gt;&lt;wsp:rsid wsp:val=&quot;00564F15&quot;/&gt;&lt;wsp:rsid wsp:val=&quot;00573F41&quot;/&gt;&lt;wsp:rsid wsp:val=&quot;00575858&quot;/&gt;&lt;wsp:rsid wsp:val=&quot;00596E30&quot;/&gt;&lt;wsp:rsid wsp:val=&quot;005A0239&quot;/&gt;&lt;wsp:rsid wsp:val=&quot;005B2588&quot;/&gt;&lt;wsp:rsid wsp:val=&quot;005B5103&quot;/&gt;&lt;wsp:rsid wsp:val=&quot;005C1ED3&quot;/&gt;&lt;wsp:rsid wsp:val=&quot;005C363F&quot;/&gt;&lt;wsp:rsid wsp:val=&quot;005E4F46&quot;/&gt;&lt;wsp:rsid wsp:val=&quot;0060193D&quot;/&gt;&lt;wsp:rsid wsp:val=&quot;006029D8&quot;/&gt;&lt;wsp:rsid wsp:val=&quot;00606B6B&quot;/&gt;&lt;wsp:rsid wsp:val=&quot;00620670&quot;/&gt;&lt;wsp:rsid wsp:val=&quot;006224B3&quot;/&gt;&lt;wsp:rsid wsp:val=&quot;00625E58&quot;/&gt;&lt;wsp:rsid wsp:val=&quot;00636B67&quot;/&gt;&lt;wsp:rsid wsp:val=&quot;00661835&quot;/&gt;&lt;wsp:rsid wsp:val=&quot;00676B62&quot;/&gt;&lt;wsp:rsid wsp:val=&quot;006776F3&quot;/&gt;&lt;wsp:rsid wsp:val=&quot;006A24ED&quot;/&gt;&lt;wsp:rsid wsp:val=&quot;006B0264&quot;/&gt;&lt;wsp:rsid wsp:val=&quot;006D5BE1&quot;/&gt;&lt;wsp:rsid wsp:val=&quot;00755454&quot;/&gt;&lt;wsp:rsid wsp:val=&quot;00764BF9&quot;/&gt;&lt;wsp:rsid wsp:val=&quot;00765169&quot;/&gt;&lt;wsp:rsid wsp:val=&quot;007A2733&quot;/&gt;&lt;wsp:rsid wsp:val=&quot;007B09BE&quot;/&gt;&lt;wsp:rsid wsp:val=&quot;007B0C91&quot;/&gt;&lt;wsp:rsid wsp:val=&quot;007B45E3&quot;/&gt;&lt;wsp:rsid wsp:val=&quot;007B501A&quot;/&gt;&lt;wsp:rsid wsp:val=&quot;007D1FF7&quot;/&gt;&lt;wsp:rsid wsp:val=&quot;007E5C0A&quot;/&gt;&lt;wsp:rsid wsp:val=&quot;007F65F9&quot;/&gt;&lt;wsp:rsid wsp:val=&quot;00834633&quot;/&gt;&lt;wsp:rsid wsp:val=&quot;00842C00&quot;/&gt;&lt;wsp:rsid wsp:val=&quot;00843F03&quot;/&gt;&lt;wsp:rsid wsp:val=&quot;0084430B&quot;/&gt;&lt;wsp:rsid wsp:val=&quot;00861868&quot;/&gt;&lt;wsp:rsid wsp:val=&quot;00861F3E&quot;/&gt;&lt;wsp:rsid wsp:val=&quot;0086577E&quot;/&gt;&lt;wsp:rsid wsp:val=&quot;00866DA0&quot;/&gt;&lt;wsp:rsid wsp:val=&quot;00882234&quot;/&gt;&lt;wsp:rsid wsp:val=&quot;0088510D&quot;/&gt;&lt;wsp:rsid wsp:val=&quot;00886507&quot;/&gt;&lt;wsp:rsid wsp:val=&quot;008A0F70&quot;/&gt;&lt;wsp:rsid wsp:val=&quot;008A4D72&quot;/&gt;&lt;wsp:rsid wsp:val=&quot;008C244A&quot;/&gt;&lt;wsp:rsid wsp:val=&quot;008C3A43&quot;/&gt;&lt;wsp:rsid wsp:val=&quot;008D1FEF&quot;/&gt;&lt;wsp:rsid wsp:val=&quot;008D5DAB&quot;/&gt;&lt;wsp:rsid wsp:val=&quot;008F35C6&quot;/&gt;&lt;wsp:rsid wsp:val=&quot;00933E4F&quot;/&gt;&lt;wsp:rsid wsp:val=&quot;0093596F&quot;/&gt;&lt;wsp:rsid wsp:val=&quot;00945F5C&quot;/&gt;&lt;wsp:rsid wsp:val=&quot;00990366&quot;/&gt;&lt;wsp:rsid wsp:val=&quot;00992CCE&quot;/&gt;&lt;wsp:rsid wsp:val=&quot;009A0085&quot;/&gt;&lt;wsp:rsid wsp:val=&quot;009B705C&quot;/&gt;&lt;wsp:rsid wsp:val=&quot;009D145A&quot;/&gt;&lt;wsp:rsid wsp:val=&quot;009F5036&quot;/&gt;&lt;wsp:rsid wsp:val=&quot;00A0123C&quot;/&gt;&lt;wsp:rsid wsp:val=&quot;00A30FFE&quot;/&gt;&lt;wsp:rsid wsp:val=&quot;00A41420&quot;/&gt;&lt;wsp:rsid wsp:val=&quot;00A42B03&quot;/&gt;&lt;wsp:rsid wsp:val=&quot;00A5258C&quot;/&gt;&lt;wsp:rsid wsp:val=&quot;00A76C55&quot;/&gt;&lt;wsp:rsid wsp:val=&quot;00A80A71&quot;/&gt;&lt;wsp:rsid wsp:val=&quot;00A80BBB&quot;/&gt;&lt;wsp:rsid wsp:val=&quot;00A94AC7&quot;/&gt;&lt;wsp:rsid wsp:val=&quot;00AB0C91&quot;/&gt;&lt;wsp:rsid wsp:val=&quot;00AD7C15&quot;/&gt;&lt;wsp:rsid wsp:val=&quot;00B05782&quot;/&gt;&lt;wsp:rsid wsp:val=&quot;00B05B68&quot;/&gt;&lt;wsp:rsid wsp:val=&quot;00B474DC&quot;/&gt;&lt;wsp:rsid wsp:val=&quot;00B70C1A&quot;/&gt;&lt;wsp:rsid wsp:val=&quot;00BC0B16&quot;/&gt;&lt;wsp:rsid wsp:val=&quot;00BC50F8&quot;/&gt;&lt;wsp:rsid wsp:val=&quot;00BD49EE&quot;/&gt;&lt;wsp:rsid wsp:val=&quot;00C01742&quot;/&gt;&lt;wsp:rsid wsp:val=&quot;00C504A8&quot;/&gt;&lt;wsp:rsid wsp:val=&quot;00C75E87&quot;/&gt;&lt;wsp:rsid wsp:val=&quot;00C87C57&quot;/&gt;&lt;wsp:rsid wsp:val=&quot;00C9686F&quot;/&gt;&lt;wsp:rsid wsp:val=&quot;00CC7153&quot;/&gt;&lt;wsp:rsid wsp:val=&quot;00CD7166&quot;/&gt;&lt;wsp:rsid wsp:val=&quot;00CD77FC&quot;/&gt;&lt;wsp:rsid wsp:val=&quot;00CE01A3&quot;/&gt;&lt;wsp:rsid wsp:val=&quot;00D34FAB&quot;/&gt;&lt;wsp:rsid wsp:val=&quot;00D73715&quot;/&gt;&lt;wsp:rsid wsp:val=&quot;00DD1B24&quot;/&gt;&lt;wsp:rsid wsp:val=&quot;00DD37AE&quot;/&gt;&lt;wsp:rsid wsp:val=&quot;00DE46B2&quot;/&gt;&lt;wsp:rsid wsp:val=&quot;00DF0F58&quot;/&gt;&lt;wsp:rsid wsp:val=&quot;00DF3838&quot;/&gt;&lt;wsp:rsid wsp:val=&quot;00E04845&quot;/&gt;&lt;wsp:rsid wsp:val=&quot;00E073F6&quot;/&gt;&lt;wsp:rsid wsp:val=&quot;00E3562E&quot;/&gt;&lt;wsp:rsid wsp:val=&quot;00E35D48&quot;/&gt;&lt;wsp:rsid wsp:val=&quot;00E36E1C&quot;/&gt;&lt;wsp:rsid wsp:val=&quot;00E44B88&quot;/&gt;&lt;wsp:rsid wsp:val=&quot;00E612A6&quot;/&gt;&lt;wsp:rsid wsp:val=&quot;00E731F2&quot;/&gt;&lt;wsp:rsid wsp:val=&quot;00E752FF&quot;/&gt;&lt;wsp:rsid wsp:val=&quot;00E9798C&quot;/&gt;&lt;wsp:rsid wsp:val=&quot;00EC3969&quot;/&gt;&lt;wsp:rsid wsp:val=&quot;00F07774&quot;/&gt;&lt;wsp:rsid wsp:val=&quot;00F2499D&quot;/&gt;&lt;wsp:rsid wsp:val=&quot;00F4364B&quot;/&gt;&lt;wsp:rsid wsp:val=&quot;00F57CDA&quot;/&gt;&lt;wsp:rsid wsp:val=&quot;00FA20D8&quot;/&gt;&lt;wsp:rsid wsp:val=&quot;00FC4007&quot;/&gt;&lt;wsp:rsid wsp:val=&quot;00FD61EF&quot;/&gt;&lt;wsp:rsid wsp:val=&quot;00FF3726&quot;/&gt;&lt;wsp:rsid wsp:val=&quot;00FF7789&quot;/&gt;&lt;/wsp:rsids&gt;&lt;/w:docPr&gt;&lt;w:body&gt;&lt;wx:sect&gt;&lt;w:p wsp:rsidR=&quot;00000000&quot; wsp:rsidRDefault=&quot;00BC0B16&quot; wsp:rsidP=&quot;00BC0B16&quot;&gt;&lt;m:oMathPara&gt;&lt;m:oMath&gt;&lt;m:r&gt;&lt;aml:annotation aml:id=&quot;0&quot; w:type=&quot;Word.Insertion&quot; aml:author=&quot;鍚存灉鑺甗grwu01.oth]&quot; aml:createdate=&quot;2018-03-29T13:44:00Z&quot;&gt;&lt;aml:content&gt;&lt;m:rPr&gt;&lt;m:sty m:val=&quot;p&quot;/&gt;&lt;/m:rPr&gt;&lt;w:rPr&gt;&lt;w:rFonts w:sidRDsidRDascii=&quot;Cambria Math&quot; w:fareast=&quot;鏂规浠垮畫绠€浣? w:h-ansi=&quot;Cambria Math&quot; w:cs=&quot;MingLiU_HKSCS&quot;/&gt;&lt;wx:font wx:val=&quot;Cambria Math&quot;/&gt;&lt;w:color w:val=&quot;000000&quot;/&gt;&lt;w:kern w:val=&quot;0&quot;/&gt;&lt;w:sz w:val=&quot;30&quot;/&gt;&lt;w:sz-cs w:val=&quot;30&quot;/&gt;&lt;w:lang w:bidi=&quot;ZH-TW&quot;/&gt;&lt;/w:rPr&gt;&lt;m:t&gt;= w:sidRD&lt;/m:s w:sidRDt&gt;&lt;/aml:content&gt;&lt;/aml:annotation&gt;&lt;/m:r&gt;&lt;m:nary&gt;&lt;m:naryPr&gt;&lt;m:chr m:val=&quot;鈭?/&gt;&lt;m:limLoc m:val=&quot;undOvr&quot;/&gt;&lt;m:supHide m:val=&quot;1&quot;/&gt;&lt;m:ctrlPr&gt;&lt;aml:annotation aml:id=&quot;1&quot; w:type=&quot;Word.Insertion&quot; aml:author=&quot;鍚存灉鑺甗grwu01.oth]&quot; aml:createdate=&quot;2018-0:sidRD3-29T13:44:0w:sidRD0Z&quot;&gt;&lt;aml:content&gt;&lt;w:rPr&gt;&lt;w:rFonts w:ascii=&quot;Cambria Math&quot; w:fareast=&quot;鏂规浠垮畫绠€浣? w:h-ansi=&quot;Cambria Math&quot; w:cs=&quot;MingLiU_HKSCS&quot; w:hint=&quot;fareast&quot;/&gt;&lt;wx:font wx:val=&quot;Cambria Math&quot;/&gt;&lt;w:color w:val=&quot;000000&quot;/&gt;&lt;w:kern w:val=&quot;0&quot;/&gt;&lt;w:sz w:va-0:sidRDl=&quot;30&quot;/&gt;&lt;w:sz-cs w:0w:sidRD:val=&quot;30&quot;/&gt;&lt;w:lang w:bidi=&quot;ZH-TW&quot;/&gt;&lt;/w:rPr&gt;&lt;/aml:content&gt;&lt;/aml:annotation&gt;&lt;/m:ctrlPr&gt;&lt;/m:naryPr&gt;&lt;m:sub&gt;&lt;m:r&gt;&lt;aml:annotation aml:id=&quot;2&quot; w:type=&quot;Word.Insertion&quot; aml:author=&quot;鍚存灉鑺甗grwu01.oth]&quot; aml:createdate=&quot;2018-03-29T13:44:0sidRD0Z&quot;&gt;&lt;aml:content&gt;&lt;m:rPr&gt;&lt;m:sidRDsty m:val=&quot;p&quot;/&gt;&lt;/m:rPr&gt;&lt;w:rPr&gt;&lt;w:rFonts w:ascii=&quot;Cambria Math&quot; w:fareast=&quot;鏂规浠垮畫绠€浣? w:h-ansi=&quot;Cambria Math&quot; w:cs=&quot;MingLiU_HKSCS&quot; w:hint=&quot;fareast&quot;/&gt;&lt;wx:font wx:val=&quot;鏂规浠垮畫绠€浣?/&gt;&lt;w:color w:val=&quot;000000&quot;/&gt;&lt;w:ke-29T13:44:0sidRDrn w:val=&quot;0&quot;/&gt;&lt;w:sz w:val=&quot;30&quot;nt&gt;&lt;m:rPr&gt;&lt;m:sidRD/&gt;&lt;w:sz-cs w:val=&quot;30&quot;/&gt;&lt;w:lang w:bidi=&quot;ZH-TW&quot;/&gt;&lt;/w:rPr&gt;&lt;m:t&gt;姣忕瑪鎾ら攢鐨勪拱&lt;/m:t&gt;&lt;/aml:content&gt;&lt;/aml:annotation&gt;&lt;/m:r&gt;&lt;m:r&gt;&lt;aml:annotation aml:id=&quot;3&quot; w:type=&quot;Word.Insertion&quot; aml:author=&quot;鍚存灉鑺甗grwu01.o9T13:44:0sidRDth]&quot; aml:createdate=&quot;2018-03-29T13:44:00Z&quot;&gt;&lt;aml:m:rPr&gt;&lt;m:sidRDcontent&gt;&lt;m:rPr&gt;&lt;m:sty m:val=&quot;p&quot;/&gt;&lt;/m:rPr&gt;&lt;w:rPr&gt;&lt;w:rFonts w:ascii=&quot;Cambria Math&quot; w:fareast=&quot;鏂规浠垮畫绠€浣? w:h-ansi=&quot;Cambria Math&quot; w:cs=&quot;MingLiU_HKSCS&quot;/&gt;&lt;wx:font wx:val=&quot;鏂规浠垮畫绠€浣?/.o9T13:44:0sidRD&gt;&lt;w:color w:val=&quot;000000&quot;/&gt;&lt;w:kern w:val=&quot;0&quot;/&gt;&lt;w:sz w:val=&quot;30aml:m:rPr&gt;&lt;m:sidRD&quot;/&gt;&lt;w:sz-cs w:val=&quot;30&quot;/&gt;&lt;w:lang w:bidi=&quot;ZH-TW&quot;/&gt;&lt;/w:rPr&gt;&lt;m:t&gt;鍏ョ敵鎶ュ強&lt;/m:t&gt;&lt;/aml:content&gt;&lt;/aml:annotation&gt;&lt;/m:r&gt;&lt;m:r&gt;&lt;aml:annotation aml:id=&quot;4&quot; w:type=&quot;Word.Insertion&quot; aml:a0sidRDuthor=&quot;鍚存灉鑺甗grwu01.oth]&quot; aml:createdate=&quot;2018-03-29T13:44:00Z&quot;&gt;&lt;aml:contePr&gt;&lt;m:sidRDnt&gt;&lt;m:rPr&gt;&lt;m:sty m:val=&quot;p&quot;/&gt;&lt;/m:rPr&gt;&lt;w:rPr&gt;&lt;w:rFonts w:ascii=&quot;Cambria Math&quot; w:fareast=&quot;鏂规浠垮畫绠€浣? w:h-ansi=&quot;Cambria Math&quot; w:cs=&quot;MingLiU_HKSCS&quot; w:hint=&quot;fareast&quot; aml:a0sidRD&quot;/&gt;&lt;wx:font wx:val=&quot;鏂规浠垮畫绠€浣?/&gt;&lt;w:color w:val=&quot;000000&quot;/&gt;&lt;w:kern w:val=&quot;0&quot;/&gt;&lt;w:l:contePr&gt;&lt;m:sidRDsz w:val=&quot;30&quot;/&gt;&lt;w:sz-cs w:val=&quot;30&quot;/&gt;&lt;w:lang w:bidi=&quot;ZH-TW&quot;/&gt;&lt;/w:rPr&gt;&lt;m:t&gt;璐ㄦ娂寮忓洖璐?/m:t&gt;&lt;/aml:content&gt;&lt;/aml:annotation&gt;&lt;/m:r&gt;&lt;m:r&gt;&lt;aml:annotationst&quot; aml:a0sidRD aml:id=&quot;5&quot; w:type=&quot;Word.Insertion&quot; aml:author=&quot;鍚存灉鑺甗grwu01.oth]&quot; aml:createdate=&quot;2018-03-29T13:44:tePr&gt;&lt;m:sidRD00Z&quot;&gt;&lt;aml:content&gt;&lt;m:rPr&gt;&lt;m:sty m:val=&quot;p&quot;/&gt;&lt;/m:rPr&gt;&lt;w:rPr&gt;&lt;w:rFonts w:ascii=&quot;Cambria Math&quot; w:fareast=&quot;鏂规浠垮畫绠€浣? w:h-ansi=&quot;Cambria&quot; aml:a0sidRD Math&quot; w:cs=&quot;MingLiU_HKSCS&quot;/&gt;&lt;wx:font wx:val=&quot;鏂规浠垮畫绠€浣?/&gt;&lt;w:color w:val=&quot;000000&quot;/&gt;&lt;w:kern w:val=&quot;0&quot;/&gt;&lt;w:sz3:44:tePr&gt;&lt;m:sidRD w:val=&quot;30&quot;/&gt;&lt;w:sz-cs w:val=&quot;30&quot;/&gt;&lt;w:lang w:bidi=&quot;ZH-TW&quot;/&gt;&lt;/w:rPr&gt;&lt;m:t&gt;铻嶅埜鏂瑰崠鍑虹敵鎶?/m:t&gt;&lt;/aml:content&gt;&lt;/aml:annotmbria&quot; aml:a0sidRDation&gt;&lt;/m:r&gt;&lt;/m:sub&gt;&lt;m:sup/&gt;&lt;m:e&gt;&lt;m:r&gt;&lt;aml:annotation aml:id=&quot;6&quot; w:type=&quot;Word.Insertion&quot; aml:author=&quot;鍚存灉鑺甗grwu01.oth]&quot; aml:crea44:tePr&gt;&lt;m:sidRDtedate=&quot;2018-03-29T13:44:00Z&quot;&gt;&lt;aml:content&gt;&lt;m:rPr&gt;&lt;m:sty m:val=&quot;p&quot;/&gt;&lt;/m:rPr&gt;&lt;w:rPr&gt;&lt;w:rFonts w:ascii=&quot;CambrsidRDia Math&quot; w:fareast=&quot;鏂规浠垮畫绠€浣? w:h-ansi=&quot;Cambria Math&quot; w:cs=&quot;MingLiU_HKSCS&quot; w:hint=&quot;fareast&quot;/&gt;&lt;wx:font wx:val=&quot;鏂规浠垮畫绠€浣?/&gt;&lt;w:coloea44:tePr&gt;&lt;m:sidRDr w:val=&quot;000000&quot;/&gt;&lt;w:kern w:val=&quot;0&quot;/&gt;&lt;w:sz w:val=&quot;30&quot;/&gt;&lt;w:sz-cs w:val=&quot;30&quot;/&gt;&lt;w:lang w:bidi=scii=&quot;CambrsidRD&quot;ZH-TW&quot;/&gt;&lt;/w:rPr&gt;&lt;m:t&gt;鎾ゅ崟浠锋牸脳鎾ゅ崟鏁伴噺&lt;/m:t&gt;&lt;/aml:content&gt;&lt;/aml:annotation&gt;&lt;/m:r&gt;&lt;/m:e&gt;&lt;/m:nary&gt;&lt;/m:oMath&gt;&lt;/m:oMathPara&gt;&lt;/w:p&gt;&lt;w:sectPr wsp:rsidR=&quot;0000000tePr&gt;&lt;m:sidRD0&quot;&gt;&lt;w:pgSz w:w=&quot;12240&quot; w:h=&quot;15840&quot;/&gt;&lt;w:pgMar w:top=&quot;1440&quot; w:right=&quot;1800&quot; w:boti=&quot;CambrsidRDtom=&quot;1440&quot; w:left=&quot;1800&quot; w:header=&quot;720&quot; w:footer=&quot;720&quot; w:gutter=&quot;0&quot;/&gt;&lt;w:cols w:space=&quot;720&quot;/&gt;&lt;/w:sectPr&gt;&lt;/wx:sect&gt;&lt;/w:body&gt;&lt;/w:wordDocument&gt;">
            <v:imagedata r:id="rId8" o:title="" chromakey="white"/>
          </v:shape>
        </w:pict>
      </w:r>
      <w:r w:rsidRPr="001D74F4">
        <w:rPr>
          <w:rFonts w:eastAsia="方正仿宋简体" w:cs="MingLiU_HKSCS"/>
          <w:color w:val="000000"/>
          <w:kern w:val="0"/>
          <w:sz w:val="30"/>
          <w:szCs w:val="30"/>
          <w:lang w:val="x-none" w:bidi="zh-TW"/>
        </w:rPr>
        <w:fldChar w:fldCharType="end"/>
      </w:r>
      <w:r w:rsidRPr="001D74F4">
        <w:rPr>
          <w:rFonts w:eastAsia="方正仿宋简体" w:cs="MingLiU_HKSCS" w:hint="eastAsia"/>
          <w:color w:val="000000"/>
          <w:kern w:val="0"/>
          <w:sz w:val="30"/>
          <w:szCs w:val="30"/>
          <w:lang w:val="x-none" w:bidi="zh-TW"/>
        </w:rPr>
        <w:t>。</w:t>
      </w:r>
    </w:p>
    <w:p w:rsidR="00535F47" w:rsidRPr="001D74F4" w:rsidRDefault="00535F47" w:rsidP="00535F47">
      <w:pPr>
        <w:spacing w:line="560" w:lineRule="exact"/>
        <w:ind w:left="480" w:firstLineChars="100" w:firstLine="300"/>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lastRenderedPageBreak/>
        <w:t>对于撤销的质押式回购融券方卖出申报时，“撤单价格”</w:t>
      </w:r>
    </w:p>
    <w:p w:rsidR="00535F47" w:rsidRPr="001D74F4" w:rsidRDefault="00535F47" w:rsidP="00535F47">
      <w:pPr>
        <w:spacing w:line="560" w:lineRule="exact"/>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为</w:t>
      </w:r>
      <w:r w:rsidRPr="001D74F4">
        <w:rPr>
          <w:rFonts w:eastAsia="方正仿宋简体" w:cs="MingLiU_HKSCS" w:hint="eastAsia"/>
          <w:color w:val="000000"/>
          <w:kern w:val="0"/>
          <w:sz w:val="30"/>
          <w:szCs w:val="30"/>
          <w:lang w:val="x-none" w:bidi="zh-TW"/>
        </w:rPr>
        <w:t>100</w:t>
      </w:r>
      <w:r w:rsidRPr="001D74F4">
        <w:rPr>
          <w:rFonts w:eastAsia="方正仿宋简体" w:cs="MingLiU_HKSCS" w:hint="eastAsia"/>
          <w:color w:val="000000"/>
          <w:kern w:val="0"/>
          <w:sz w:val="30"/>
          <w:szCs w:val="30"/>
          <w:lang w:val="x-none" w:bidi="zh-TW"/>
        </w:rPr>
        <w:t>元。</w:t>
      </w:r>
    </w:p>
    <w:p w:rsidR="00535F47" w:rsidRPr="001D74F4" w:rsidRDefault="00535F47" w:rsidP="00535F47">
      <w:pPr>
        <w:spacing w:line="560" w:lineRule="exact"/>
        <w:ind w:firstLineChars="250" w:firstLine="750"/>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撤销的买入申报及质押式回购融券方卖出申报包括交易参与人主动撤销及申报自动撤销两种情形。</w:t>
      </w:r>
    </w:p>
    <w:p w:rsidR="00535F47" w:rsidRDefault="00535F47" w:rsidP="00535F47">
      <w:pPr>
        <w:spacing w:line="560" w:lineRule="exact"/>
        <w:ind w:leftChars="250" w:left="675" w:hangingChars="50" w:hanging="150"/>
        <w:jc w:val="left"/>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（四）全天累计买入成交金额低于买入申报金额的差额</w:t>
      </w:r>
    </w:p>
    <w:p w:rsidR="00535F47" w:rsidRPr="001D74F4" w:rsidRDefault="00535F47" w:rsidP="00535F47">
      <w:pPr>
        <w:spacing w:line="560" w:lineRule="exact"/>
        <w:ind w:left="630" w:hanging="105"/>
        <w:jc w:val="left"/>
        <w:rPr>
          <w:rFonts w:eastAsia="方正仿宋简体" w:cs="MingLiU_HKSCS"/>
          <w:color w:val="000000"/>
          <w:kern w:val="0"/>
          <w:sz w:val="30"/>
          <w:szCs w:val="30"/>
          <w:lang w:val="x-none" w:bidi="zh-TW"/>
        </w:rPr>
      </w:pPr>
      <w:r>
        <w:rPr>
          <w:noProof/>
        </w:rPr>
        <w:pict>
          <v:shape id="_x0000_s1026" type="#_x0000_t75" style="position:absolute;left:0;text-align:left;margin-left:26.7pt;margin-top:.15pt;width:430.5pt;height:62.25pt;z-index:251659264"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revisionView w:markup=&quot;off&quot;/&gt;&lt;w:documentProtection w:edit=&quot;tracked-changes&quot; w:enforcement=&quot;of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63B2D&quot;/&gt;&lt;wsp:rsid wsp:val=&quot;00022A9B&quot;/&gt;&lt;wsp:rsid wsp:val=&quot;00024EA4&quot;/&gt;&lt;wsp:rsid wsp:val=&quot;00045219&quot;/&gt;&lt;wsp:rsid wsp:val=&quot;0005296A&quot;/&gt;&lt;wsp:rsid wsp:val=&quot;0005460B&quot;/&gt;&lt;wsp:rsid wsp:val=&quot;00063B2D&quot;/&gt;&lt;wsp:rsid wsp:val=&quot;0007736F&quot;/&gt;&lt;wsp:rsid wsp:val=&quot;000935F7&quot;/&gt;&lt;wsp:rsid wsp:val=&quot;000A6BDA&quot;/&gt;&lt;wsp:rsid wsp:val=&quot;000B5BA5&quot;/&gt;&lt;wsp:rsid wsp:val=&quot;000E03F1&quot;/&gt;&lt;wsp:rsid wsp:val=&quot;000E7D31&quot;/&gt;&lt;wsp:rsid wsp:val=&quot;00106A7B&quot;/&gt;&lt;wsp:rsid wsp:val=&quot;00157421&quot;/&gt;&lt;wsp:rsid wsp:val=&quot;00157ACB&quot;/&gt;&lt;wsp:rsid wsp:val=&quot;001657D0&quot;/&gt;&lt;wsp:rsid wsp:val=&quot;001742D5&quot;/&gt;&lt;wsp:rsid wsp:val=&quot;001B0D0A&quot;/&gt;&lt;wsp:rsid wsp:val=&quot;001C1400&quot;/&gt;&lt;wsp:rsid wsp:val=&quot;001C5EA4&quot;/&gt;&lt;wsp:rsid wsp:val=&quot;001D74F4&quot;/&gt;&lt;wsp:rsid wsp:val=&quot;001F3CB3&quot;/&gt;&lt;wsp:rsid wsp:val=&quot;00207BE7&quot;/&gt;&lt;wsp:rsid wsp:val=&quot;00236240&quot;/&gt;&lt;wsp:rsid wsp:val=&quot;00241798&quot;/&gt;&lt;wsp:rsid wsp:val=&quot;00242208&quot;/&gt;&lt;wsp:rsid wsp:val=&quot;002423D2&quot;/&gt;&lt;wsp:rsid wsp:val=&quot;002A2EFE&quot;/&gt;&lt;wsp:rsid wsp:val=&quot;002A699F&quot;/&gt;&lt;wsp:rsid wsp:val=&quot;002B3CA6&quot;/&gt;&lt;wsp:rsid wsp:val=&quot;002C253A&quot;/&gt;&lt;wsp:rsid wsp:val=&quot;002C4D9A&quot;/&gt;&lt;wsp:rsid wsp:val=&quot;002D3870&quot;/&gt;&lt;wsp:rsid wsp:val=&quot;002D534F&quot;/&gt;&lt;wsp:rsid wsp:val=&quot;002D57D1&quot;/&gt;&lt;wsp:rsid wsp:val=&quot;002D6404&quot;/&gt;&lt;wsp:rsid wsp:val=&quot;002D673A&quot;/&gt;&lt;wsp:rsid wsp:val=&quot;002E4BE4&quot;/&gt;&lt;wsp:rsid wsp:val=&quot;002F5F0A&quot;/&gt;&lt;wsp:rsid wsp:val=&quot;002F6C96&quot;/&gt;&lt;wsp:rsid wsp:val=&quot;003044C8&quot;/&gt;&lt;wsp:rsid wsp:val=&quot;0033425E&quot;/&gt;&lt;wsp:rsid wsp:val=&quot;00366A0E&quot;/&gt;&lt;wsp:rsid wsp:val=&quot;003811DB&quot;/&gt;&lt;wsp:rsid wsp:val=&quot;00385A53&quot;/&gt;&lt;wsp:rsid wsp:val=&quot;00387227&quot;/&gt;&lt;wsp:rsid wsp:val=&quot;003907CB&quot;/&gt;&lt;wsp:rsid wsp:val=&quot;003947F7&quot;/&gt;&lt;wsp:rsid wsp:val=&quot;003A327C&quot;/&gt;&lt;wsp:rsid wsp:val=&quot;003A74CE&quot;/&gt;&lt;wsp:rsid wsp:val=&quot;003B1C13&quot;/&gt;&lt;wsp:rsid wsp:val=&quot;003B1F78&quot;/&gt;&lt;wsp:rsid wsp:val=&quot;003D3DB8&quot;/&gt;&lt;wsp:rsid wsp:val=&quot;003D466A&quot;/&gt;&lt;wsp:rsid wsp:val=&quot;003E2BDF&quot;/&gt;&lt;wsp:rsid wsp:val=&quot;003E33EE&quot;/&gt;&lt;wsp:rsid wsp:val=&quot;00420915&quot;/&gt;&lt;wsp:rsid wsp:val=&quot;00423A21&quot;/&gt;&lt;wsp:rsid wsp:val=&quot;00435A8C&quot;/&gt;&lt;wsp:rsid wsp:val=&quot;00456CA4&quot;/&gt;&lt;wsp:rsid wsp:val=&quot;00471291&quot;/&gt;&lt;wsp:rsid wsp:val=&quot;004766EC&quot;/&gt;&lt;wsp:rsid wsp:val=&quot;00495BBE&quot;/&gt;&lt;wsp:rsid wsp:val=&quot;004B0431&quot;/&gt;&lt;wsp:rsid wsp:val=&quot;004B311F&quot;/&gt;&lt;wsp:rsid wsp:val=&quot;004B63A5&quot;/&gt;&lt;wsp:rsid wsp:val=&quot;004B7295&quot;/&gt;&lt;wsp:rsid wsp:val=&quot;004D1414&quot;/&gt;&lt;wsp:rsid wsp:val=&quot;004D3576&quot;/&gt;&lt;wsp:rsid wsp:val=&quot;004D6845&quot;/&gt;&lt;wsp:rsid wsp:val=&quot;004E69CE&quot;/&gt;&lt;wsp:rsid wsp:val=&quot;0051477C&quot;/&gt;&lt;wsp:rsid wsp:val=&quot;0052797B&quot;/&gt;&lt;wsp:rsid wsp:val=&quot;0055502A&quot;/&gt;&lt;wsp:rsid wsp:val=&quot;00564F15&quot;/&gt;&lt;wsp:rsid wsp:val=&quot;00573F41&quot;/&gt;&lt;wsp:rsid wsp:val=&quot;00575858&quot;/&gt;&lt;wsp:rsid wsp:val=&quot;00596E30&quot;/&gt;&lt;wsp:rsid wsp:val=&quot;005A0239&quot;/&gt;&lt;wsp:rsid wsp:val=&quot;005B2588&quot;/&gt;&lt;wsp:rsid wsp:val=&quot;005B5103&quot;/&gt;&lt;wsp:rsid wsp:val=&quot;005C1ED3&quot;/&gt;&lt;wsp:rsid wsp:val=&quot;005C363F&quot;/&gt;&lt;wsp:rsid wsp:val=&quot;005E4F46&quot;/&gt;&lt;wsp:rsid wsp:val=&quot;0060193D&quot;/&gt;&lt;wsp:rsid wsp:val=&quot;006029D8&quot;/&gt;&lt;wsp:rsid wsp:val=&quot;00606B6B&quot;/&gt;&lt;wsp:rsid wsp:val=&quot;00620670&quot;/&gt;&lt;wsp:rsid wsp:val=&quot;006224B3&quot;/&gt;&lt;wsp:rsid wsp:val=&quot;00625E58&quot;/&gt;&lt;wsp:rsid wsp:val=&quot;00636B67&quot;/&gt;&lt;wsp:rsid wsp:val=&quot;00661835&quot;/&gt;&lt;wsp:rsid wsp:val=&quot;00676B62&quot;/&gt;&lt;wsp:rsid wsp:val=&quot;006776F3&quot;/&gt;&lt;wsp:rsid wsp:val=&quot;006A24ED&quot;/&gt;&lt;wsp:rsid wsp:val=&quot;006B0264&quot;/&gt;&lt;wsp:rsid wsp:val=&quot;006D5BE1&quot;/&gt;&lt;wsp:rsid wsp:val=&quot;00755454&quot;/&gt;&lt;wsp:rsid wsp:val=&quot;00764BF9&quot;/&gt;&lt;wsp:rsid wsp:val=&quot;00765169&quot;/&gt;&lt;wsp:rsid wsp:val=&quot;007A2733&quot;/&gt;&lt;wsp:rsid wsp:val=&quot;007B09BE&quot;/&gt;&lt;wsp:rsid wsp:val=&quot;007B0C91&quot;/&gt;&lt;wsp:rsid wsp:val=&quot;007B45E3&quot;/&gt;&lt;wsp:rsid wsp:val=&quot;007B501A&quot;/&gt;&lt;wsp:rsid wsp:val=&quot;007D1FF7&quot;/&gt;&lt;wsp:rsid wsp:val=&quot;007E5C0A&quot;/&gt;&lt;wsp:rsid wsp:val=&quot;007F65F9&quot;/&gt;&lt;wsp:rsid wsp:val=&quot;00834633&quot;/&gt;&lt;wsp:rsid wsp:val=&quot;00842C00&quot;/&gt;&lt;wsp:rsid wsp:val=&quot;00843F03&quot;/&gt;&lt;wsp:rsid wsp:val=&quot;0084430B&quot;/&gt;&lt;wsp:rsid wsp:val=&quot;00861868&quot;/&gt;&lt;wsp:rsid wsp:val=&quot;00861F3E&quot;/&gt;&lt;wsp:rsid wsp:val=&quot;0086577E&quot;/&gt;&lt;wsp:rsid wsp:val=&quot;00866DA0&quot;/&gt;&lt;wsp:rsid wsp:val=&quot;00882234&quot;/&gt;&lt;wsp:rsid wsp:val=&quot;0088510D&quot;/&gt;&lt;wsp:rsid wsp:val=&quot;00886507&quot;/&gt;&lt;wsp:rsid wsp:val=&quot;008A0F70&quot;/&gt;&lt;wsp:rsid wsp:val=&quot;008A4D72&quot;/&gt;&lt;wsp:rsid wsp:val=&quot;008C244A&quot;/&gt;&lt;wsp:rsid wsp:val=&quot;008C3A43&quot;/&gt;&lt;wsp:rsid wsp:val=&quot;008D1FEF&quot;/&gt;&lt;wsp:rsid wsp:val=&quot;008D5DAB&quot;/&gt;&lt;wsp:rsid wsp:val=&quot;008F35C6&quot;/&gt;&lt;wsp:rsid wsp:val=&quot;00933E4F&quot;/&gt;&lt;wsp:rsid wsp:val=&quot;0093596F&quot;/&gt;&lt;wsp:rsid wsp:val=&quot;00945F5C&quot;/&gt;&lt;wsp:rsid wsp:val=&quot;00990366&quot;/&gt;&lt;wsp:rsid wsp:val=&quot;00992CCE&quot;/&gt;&lt;wsp:rsid wsp:val=&quot;009A0085&quot;/&gt;&lt;wsp:rsid wsp:val=&quot;009B705C&quot;/&gt;&lt;wsp:rsid wsp:val=&quot;009D145A&quot;/&gt;&lt;wsp:rsid wsp:val=&quot;009F5036&quot;/&gt;&lt;wsp:rsid wsp:val=&quot;00A0123C&quot;/&gt;&lt;wsp:rsid wsp:val=&quot;00A30FFE&quot;/&gt;&lt;wsp:rsid wsp:val=&quot;00A41420&quot;/&gt;&lt;wsp:rsid wsp:val=&quot;00A42B03&quot;/&gt;&lt;wsp:rsid wsp:val=&quot;00A5258C&quot;/&gt;&lt;wsp:rsid wsp:val=&quot;00A76C55&quot;/&gt;&lt;wsp:rsid wsp:val=&quot;00A80A71&quot;/&gt;&lt;wsp:rsid wsp:val=&quot;00A80BBB&quot;/&gt;&lt;wsp:rsid wsp:val=&quot;00A94AC7&quot;/&gt;&lt;wsp:rsid wsp:val=&quot;00AB0C91&quot;/&gt;&lt;wsp:rsid wsp:val=&quot;00AD7C15&quot;/&gt;&lt;wsp:rsid wsp:val=&quot;00B05782&quot;/&gt;&lt;wsp:rsid wsp:val=&quot;00B05B68&quot;/&gt;&lt;wsp:rsid wsp:val=&quot;00B474DC&quot;/&gt;&lt;wsp:rsid wsp:val=&quot;00B70C1A&quot;/&gt;&lt;wsp:rsid wsp:val=&quot;00BC50F8&quot;/&gt;&lt;wsp:rsid wsp:val=&quot;00BD49EE&quot;/&gt;&lt;wsp:rsid wsp:val=&quot;00C01742&quot;/&gt;&lt;wsp:rsid wsp:val=&quot;00C504A8&quot;/&gt;&lt;wsp:rsid wsp:val=&quot;00C75E87&quot;/&gt;&lt;wsp:rsid wsp:val=&quot;00C87C57&quot;/&gt;&lt;wsp:rsid wsp:val=&quot;00C9686F&quot;/&gt;&lt;wsp:rsid wsp:val=&quot;00CC7153&quot;/&gt;&lt;wsp:rsid wsp:val=&quot;00CD7166&quot;/&gt;&lt;wsp:rsid wsp:val=&quot;00CD77FC&quot;/&gt;&lt;wsp:rsid wsp:val=&quot;00CE01A3&quot;/&gt;&lt;wsp:rsid wsp:val=&quot;00D34FAB&quot;/&gt;&lt;wsp:rsid wsp:val=&quot;00D73715&quot;/&gt;&lt;wsp:rsid wsp:val=&quot;00DD1B24&quot;/&gt;&lt;wsp:rsid wsp:val=&quot;00DD37AE&quot;/&gt;&lt;wsp:rsid wsp:val=&quot;00DE46B2&quot;/&gt;&lt;wsp:rsid wsp:val=&quot;00DF0F58&quot;/&gt;&lt;wsp:rsid wsp:val=&quot;00DF3838&quot;/&gt;&lt;wsp:rsid wsp:val=&quot;00E04845&quot;/&gt;&lt;wsp:rsid wsp:val=&quot;00E073F6&quot;/&gt;&lt;wsp:rsid wsp:val=&quot;00E3562E&quot;/&gt;&lt;wsp:rsid wsp:val=&quot;00E35D48&quot;/&gt;&lt;wsp:rsid wsp:val=&quot;00E36E1C&quot;/&gt;&lt;wsp:rsid wsp:val=&quot;00E44B88&quot;/&gt;&lt;wsp:rsid wsp:val=&quot;00E612A6&quot;/&gt;&lt;wsp:rsid wsp:val=&quot;00E731F2&quot;/&gt;&lt;wsp:rsid wsp:val=&quot;00E752FF&quot;/&gt;&lt;wsp:rsid wsp:val=&quot;00E9798C&quot;/&gt;&lt;wsp:rsid wsp:val=&quot;00EC3969&quot;/&gt;&lt;wsp:rsid wsp:val=&quot;00F07774&quot;/&gt;&lt;wsp:rsid wsp:val=&quot;00F10F6F&quot;/&gt;&lt;wsp:rsid wsp:val=&quot;00F2499D&quot;/&gt;&lt;wsp:rsid wsp:val=&quot;00F4364B&quot;/&gt;&lt;wsp:rsid wsp:val=&quot;00F57CDA&quot;/&gt;&lt;wsp:rsid wsp:val=&quot;00FA20D8&quot;/&gt;&lt;wsp:rsid wsp:val=&quot;00FC4007&quot;/&gt;&lt;wsp:rsid wsp:val=&quot;00FD61EF&quot;/&gt;&lt;wsp:rsid wsp:val=&quot;00FF3726&quot;/&gt;&lt;wsp:rsid wsp:val=&quot;00FF7789&quot;/&gt;&lt;/wsp:rsids&gt;&lt;/w:docPr&gt;&lt;w:body&gt;&lt;wx:sect&gt;&lt;w:p wsp:rsidR=&quot;00000000&quot; wsp:rsidRDefault=&quot;00F10F6F&quot; wsp:rsidP=&quot;00F10F6F&quot;&gt;&lt;m:oMathPara&gt;&lt;m:oMath&gt;&lt;m:r&gt;&lt;aml:annotation aml:id=&quot;0&quot; w:type=&quot;Word.Insertion&quot; aml:author=&quot;缃楄帢[sluo]&quot; aml:createdate=&quot;2018-03-30T10:10:00Z&quot;&gt;&lt;aml:content&gt;&lt;&lt;/w&lt;/wm:rPr&gt;&lt;m:sty m:val=&quot;p&quot;/&gt;&lt;/m:rPr&gt;&lt;w:rPr&gt;&lt;w:rFonts w:ascii=&quot;Cambria Math&quot; w:fareast=&quot;鏂规浠垮畫绠€浣? w:h-ansi=&quot;Cambria Math&quot; w:cs=&quot;MingLiU_HKSCS&quot;/&gt;&lt;wx:font wx:val=&quot;Cambria Math&quot;/&gt;&lt;w:color w:val=&quot;000000&quot;/&gt;&lt;w:kern w:val=&quot;0&quot;/&gt;&lt;w:sz w:val=&quot;30&quot;/&gt;&lt;w:sz-cs went&gt;&lt;&lt;/w:vtent&gt;&lt;&lt;/wal=&quot;30&quot;/&gt;&lt;w:lang w:bidi=&quot;ZH-TW&quot;/&gt;&lt;/w:rPr&gt;&lt;m:t&gt;=&lt;/m:t&gt;&lt;/aml:content&gt;&lt;/aml:annotation&gt;&lt;/m:r&gt;&lt;m:nary&gt;&lt;m:naryPr&gt;&lt;m:chr m:val=&quot;鈭?/&gt;&lt;m:limLoc m:val=&quot;undOvr&quot;/&gt;&lt;m:supHide m:val=&quot;1&quot;/&gt;&lt;m:ctrlPr&gt;&lt;aml:annotation aml:id=&quot;1&quot; w:type=&quot;Word.Insertion&quot; aml:authwor=&quot;缃楄帢&gt;&lt;&lt;/w[sluo]&quot; aml:createdate=&quot;2018-03-30T10:10:00Z&quot;&gt;&lt;aml:content&gt;&lt;w:rPr&gt;&lt;w:rFonts w:ascii=&quot;Cambria Math&quot; w:fareast=&quot;鏂规浠垮畫绠€浣? w:h-ansi=&quot;Cambria Math&quot; w:cs=&quot;MingLiU_HKSCS&quot; w:hint=&quot;fareast&quot;/&gt;&lt;wx:font wx:val=&quot;Cambria Math&quot;/&gt;&lt;w:color w:val=&quot;&quot; aml:authw000000&quot;/&gt;&lt;w:ke&quot;缃楄帢&gt;&lt;&lt;/wrn w:val=&quot;0&quot;/&gt;&lt;w:sz w:val=&quot;30&quot;/&gt;&lt;w:sz-cs w:val=&quot;30&quot;/&gt;&lt;w:lang w:bidi=&quot;ZH-TW&quot;/&gt;&lt;/w:rPr&gt;&lt;/aml:content&gt;&lt;/aml:annotation&gt;&lt;/m:ctrlPr&gt;&lt;/m:naryPr&gt;&lt;m:sub&gt;&lt;m:r&gt;&lt;aml:annotation aml:id=&quot;2&quot; w:type=&quot;Word.Insertion&quot; aml:author=&quot;缃楄帢[sluo]&quot; am:authwl:createdate=&quot;2018-03-30T1&lt;/w0:10:00Z&quot;&gt;&lt;aml:content&gt;&lt;m:rPr&gt;&lt;m:sty m:val=&quot;p&quot;/&gt;&lt;/m:rPr&gt;&lt;w:rPr&gt;&lt;w:rFonts w:ascii=&quot;Cambria Math&quot; w:fareast=&quot;鏂规浠垮畫绠€浣? w:h-ansi=&quot;Cambria Math&quot; w:cs=&quot;MingLiU_HKSCS&quot; w:hint=&quot;fareast&quot;/&gt;&lt;wx:font wx:val=&quot;鏂规浠垮畫绠€浣?/&gt;[sluo]&quot; am:authw&lt;w:color w:val=&quot;000000&quot;/&gt;&lt;we=&quot;2018-03-30T1&lt;/w:kern w:val=&quot;0&quot;/&gt;&lt;w:sz w:val=&quot;30&quot;/&gt;&lt;w:sz-cs w:val=&quot;30&quot;/&gt;&lt;w:lang w:bidi=&quot;ZH-TW&quot;/&gt;&lt;/w:rPr&gt;&lt;m:t&gt;姣忕瑪涔?/m:t&gt;&lt;/aml:content&gt;&lt;/aml:annotation&gt;&lt;/m:r&gt;&lt;m:r&gt;&lt;aml:annotation aml:id=&quot;3&quot; w:type=&quot;Word.Insertion&quot; aml:authoruthw=&quot;缃楄帢[sluo]&quot; aml:createdate=&quot;2018-03-30T1-30T1&lt;/w0:10:00Z&quot;&gt;&lt;aml:content&gt;&lt;m:rPr&gt;&lt;m:sty m:val=&quot;p&quot;/&gt;&lt;/m:rPr&gt;&lt;w:rPr&gt;&lt;w:rFonts w:ascii=&quot;Cambria Math&quot; w:fareast=&quot;鏂规浠垮畫绠€浣? w:h-ansi=&quot;Cambria Math&quot; w:cs=&quot;MingLiU_HKSCS&quot;/&gt;&lt;wx:font wx:val=&quot;鏂规浠垮畫绠on&quot; aml:authoruthw€浣?/&gt;&lt;w:color w:val=&quot;000000&quot;/&gt;&lt;w:kern w:val=&quot;0&quot;/&gt;18-03-30T1-30T1&lt;/w&lt;w:sz w:val=&quot;30&quot;/&gt;&lt;w:sz-cs w:val=&quot;30&quot;/&gt;&lt;w:lang w:bidi=&quot;ZH-TW&quot;/&gt;&lt;/w:rPr&gt;&lt;m:t&gt;鍏ユ垚浜ゅ強&lt;/m:t&gt;&lt;/aml:content&gt;&lt;/aml:annotation&gt;&lt;/m:r&gt;&lt;m:r&gt;&lt;aml:annotation aml:id=&quot;4&quot; w:type=&quot;Word.Insertion&quot; horuthwaml:author=&quot;缃楄帢[sluo]&quot; aml:createdate=&quot;2018-03-30T10:10:00Z&quot;&gt;&lt;aml1-30T1&lt;/w:content&gt;&lt;m:rPr&gt;&lt;m:sty m:val=&quot;p&quot;/&gt;&lt;/m:rPr&gt;&lt;w:rPr&gt;&lt;w:rFonts w:ascii=&quot;Cambria Math&quot; w:fareast=&quot;鏂规浠垮畫绠€浣? w:h-ansi=&quot;Cambria Math&quot; w:cs=&quot;MingLiU_HKSCS&quot; w:hint=&quot;fareast&quot;/&gt;&lt;wxon&quot; horuthw:font wx:val=&quot;鏂规浠垮畫绠€浣?/&gt;&lt;w:color w:val=&quot;000000&quot;/&gt;&lt;w:kern w:val=&quot;000Z&quot;&gt;&lt;aml1-30T1&lt;/w&quot;/&gt;&lt;w:sz w:val=&quot;30&quot;/&gt;&lt;w:sz-cs w:val=&quot;30&quot;/&gt;&lt;w:lang w:bidi=&quot;ZH-TW&quot;/&gt;&lt;/w:rPr&gt;&lt;m:t&gt;璐ㄦ娂寮忓洖璐?/m:t&gt;&lt;/aml:content&gt;&lt;/aml:annotation&gt;&lt;/m:r&gt;&lt;m:r&gt;&lt;aml:annotation aml:i&gt;&lt;wxon&quot; horuthwd=&quot;5&quot; w:type=&quot;Word.Insertion&quot; aml:author=&quot;缃楄帢[sluo]&quot; aml:createdate=&quot;2018-03-30T10:10:00Zml1-30T1&lt;/w&quot;&gt;&lt;aml:content&gt;&lt;m:rPr&gt;&lt;m:sty m:val=&quot;p&quot;/&gt;&lt;/m:rPr&gt;&lt;w:rPr&gt;&lt;w:rFonts w:ascii=&quot;Cambria Math&quot; w:fareast=&quot;鏂规浠垮畫绠€浣? w:h-ansi=&quot;Cambria Math&quot; w:cs=&quot;Mingon&quot; horuthwLiU_HKSCS&quot;/&gt;&lt;wx:font wx:val=&quot;鏂规浠垮畫绠€浣?/&gt;&lt;w:color w:val=&quot;000000&quot;/&gt;&lt;w:kern w:val=&quot;0&quot;/&gt;&lt;w:sz w::10:00Zml1-30T1&lt;/wval=&quot;30&quot;/&gt;&lt;w:sz-cs w:val=&quot;30&quot;/&gt;&lt;w:lang w:bidi=&quot;ZH-TW&quot;/&gt;&lt;/w:rPr&gt;&lt;m:t&gt;铻嶅埜鏂瑰崠鍑烘垚浜?/m:t&gt;&lt;/aml:content&gt;&lt;/aml:annotation&gt;&lt;/m:r&gt;&lt;/m:ss=&quot;Mingon&quot; horuthwub&gt;&lt;m:sup/&gt;&lt;m:e&gt;&lt;m:r&gt;&lt;aml:annotation aml:id=&quot;6&quot; w:type=&quot;Word.Insertion&quot; aml:author=&quot;缃楄帢[sluo]&quot; aml:createdate=&quot;201800Zml1-30T1&lt;/w-03-30T10:10:00Z&quot;&gt;&lt;aml:content&gt;&lt;m:rPr&gt;&lt;m:sty m:val=&quot;p&quot;/&gt;&lt;/m:rPr&gt;&lt;w:rPr&gt;&lt;w:rFonts w:ascii=&quot;Cambria Math&quot; w:fareast=&quot;鏂规浠horuthw垮畫绠€浣? w:h-ansi=&quot;Cambria Math&quot; w:cs=&quot;MingLiU_HKSCS&quot;/&gt;&lt;wx:font wx:val=&quot;鏂规浠垮畫绠€浣?/&gt;&lt;w:color w:val=&quot;000000&quot;/&gt;&lt;w:kern w:v201800Zml1-30T1&lt;/wal=&quot;0&quot;/&gt;&lt;w:sz w:val=&quot;30&quot;/&gt;&lt;w:sz-cs w:val=&quot;30&quot;/&gt;&lt;w:lang w:bidi=&quot;ZH-TW&quot;/&gt;&lt;/w:rPr&gt;&lt;m:t&gt;锛堢敵鎶ヤ环鏍?/m:t&gt;&lt;/aareast=&quot;鏂规浠horuthwml:content&gt;&lt;/aml:annotation&gt;&lt;/m:r&gt;&lt;m:r&gt;&lt;aml:annotation aml:id=&quot;7&quot; w:type=&quot;Word.Insertion&quot; aml:author=&quot;缃楄帢[sluo]&quot; aml:createdate=&quot;2018-03-30T10:1ml1-30T1&lt;/w0:00Z&quot;&gt;&lt;aml:content&gt;&lt;m:rPr&gt;&lt;m:sty m:val=&quot;p&quot;/&gt;&lt;/m:rPr&gt;&lt;w:rPr&gt;&lt;w:rFonts w:ascii=&quot;Cambria Math&quot; w:fathwreast=&quot;鏂规浠垮畫绠€浣? w:h-ansi=&quot;Cambria Math&quot; w:cs=&quot;MingLiU_HKSCS&quot;/&gt;&lt;wx:font wx:val=&quot;Cambria Math&quot;/&gt;&lt;w:color w:val=&quot;000000&quot;/&gt;&lt;w:kern w:val=&quot;0&quot;/&gt;&lt;w:sz w:v1-30T1&lt;/wal=&quot;30&quot;/&gt;&lt;w:sz-cs w:val=&quot;30&quot;/&gt;&lt;w:lang w:bidi=&quot;ZH-TW&quot;/&gt;&lt;/w:rPr&gt;&lt;m:t&gt;-&lt;/m:t&gt;&lt;/aml:content&gt;&lt; w:fathw/aml:annotation&gt;&lt;/m:r&gt;&lt;m:r&gt;&lt;aml:annotation aml:id=&quot;8&quot; w:type=&quot;Word.Insertion&quot; aml:author=&quot;缃楄帢[sluo]&quot; aml:createdate=&quot;2018-03-30T10:10:00Z&quot;&gt;&lt;aml:content&gt;&lt;m:rPr&gt;&lt;m:s&lt;/wty m:val=&quot;p&quot;/&gt;&lt;/m:rPr&gt;&lt;w:rPr&gt;&lt;w:rFonts w:ascii=&quot;Cambria Math&quot; w:fareast=&quot;鏂规浠垮畫?&lt; w:fathw畝浣? w:h-ansi=&quot;Cambria Math&quot; w:cs=&quot;MingLiU_HKSCS&quot; w:hint=&quot;fareast&quot;/&gt;&lt;wx:font wx:val=&quot;鏂规浠垮畫绠€浣?/&gt;&lt;w:color w:val=&quot;000000&quot;/&gt;&lt;w:kern w:val=&quot;0&quot;/&gt;&lt;w:sz w:val=&quot;30&quot;/ent&gt;&lt;m:rPr&gt;&lt;m:s&lt;/w&gt;&lt;w:sz-cs w:val=&quot;30&quot;/&gt;&lt;w:lang w:bidi=&quot;ZH-TW&quot;/&gt;&lt;/w:rPr&gt;&lt;m:t&gt;鎴愪氦浠锋?规浠垮畫?&lt; w:fathw?/m:t&gt;&lt;/aml:content&gt;&lt;/aml:annotation&gt;&lt;/m:r&gt;&lt;m:r&gt;&lt;aml:annotation aml:id=&quot;9&quot; w:type=&quot;Word.Insertion&quot; aml:author=&quot;缃楄帢[sluo]&quot; aml:createdate=&quot;2018-03-30T10:10:00Z&quot;&gt;&lt;aml:content&gt;&lt;m:rPr&gt;&lt;r&gt;&lt;m:s&lt;/wm:sty m:val=&quot;p&quot;/&gt;&lt;/m:rPr&gt;&lt;w:rPr&gt;&lt;w:rFonts w:ascii=&quot;Cambria Maathwth&quot; w:fareast=&quot;鏂规浠垮畫绠€浣? w:h-ansi=&quot;Cambria Math&quot; w:cs=&quot;MingLiU_HKSCS&quot;/&gt;&lt;wx:font wx:val=&quot;鏂规浠垮畫绠€浣?/&gt;&lt;w:color w:val=&quot;000000&quot;/&gt;&lt;w:kern w:val=&quot;0&quot;/&gt;&lt;w:sz w:val=&quot;30&quot;/&gt;&lt;w:sz-cs w:va&gt;&lt;m:rPr&gt;&lt;r&gt;&lt;m:s&lt;/wl=&quot;30&quot;/&gt;&lt;w:lang w:bidi=&quot;ZH-TW&quot;/&gt;&lt;/w:rPr&gt;&lt;m:t&gt;=&quot;Cambria Maathw锛?/m:t&gt;&lt;/aml:content&gt;&lt;/aml:annotation&gt;&lt;/m:r&gt;&lt;m:r&gt;&lt;aml:annotation aml:id=&quot;10&quot; w:type=&quot;Word.Insertion&quot; aml:author=&quot;缃楄帢[sluo]&quot; aml:createdate=&quot;2018-03-30T10:10:00Z&quot;&gt;&lt;aml:content&gt;&lt;m:rPr&gt;&lt;m:sty m:val=&quot;p&quot;/&gt;&lt;/m:r:s&lt;/wPr&gt;&lt;w:rPr&gt;&lt;w:rFonts w:ascii=&quot;Cambria Mathathw&quot; w:fareast=&quot;鏂规浠垮畫绠€浣? w:h-ansi=&quot;Cambria Math&quot; w:cs=&quot;MingLiU_HKSCS&quot; w:hint=&quot;fareast&quot;/&gt;&lt;wx:font wx:val=&quot;鏂规浠垮畫绠€浣?/&gt;&lt;w:color w:val=&quot;000000&quot;/&gt;&lt;w:kern w:val=&quot;0&quot;/&gt;&lt;w:sz w:val=&quot;30&quot;/&gt;&lt;w:sz-cs w:val=&quot;30al=&quot;p&quot;/&gt;&lt;/m:r:s&lt;/w&quot;/&gt;&lt;w:lang w:bidi=&quot;ZH-TW&quot;Cambria Mathathw/&gt;&lt;/w:rPr&gt;&lt;m:t&gt;脳鎴愪氦鏁伴噺&lt;/m:t&gt;&lt;/aml:content&gt;&lt;/aml:annotation&gt;&lt;/m:r&gt;&lt;/m:e&gt;&lt;/m:nary&gt;&lt;m:r&gt;&lt;aml:annotation aml:id=&quot;11&quot; w:type=&quot;Word.Insertion&quot; aml:author=&quot;缃楄帢[sluo]&quot; aml:createdate=&quot;2018-03-30T10:10:00Z&quot;&gt;&lt;aml:content&gt;&lt;m:rPr&gt;&lt;m&lt;/m:r:s&lt;/w:sty m:val=&quot;p&quot;/a Mathathw&gt;&lt;/m:rPr&gt;&lt;w:rPr&gt;&lt;w:rFonts w:ascii=&quot;Cambria Math&quot; w:fareast=&quot;鏂规浠垮畫绠€浣? w:h-ansi=&quot;Cambria Math&quot; w:cs=&quot;MingLiU_HKSCS&quot;/&gt;&lt;wx:font wx:val=&quot;鏂规浠垮畫绠€浣?/&gt;&lt;w:color w:val=&quot;000000&quot;/&gt;&lt;w:kern w:val=&quot;0&quot;/&gt;&lt;w:sz w:val=&quot;30&quot;/&gt;&lt;w:sz-cs w:valm:rPr&gt;&lt;m&lt;/m:r:s&lt;/l=&quot;p&quot;/a Mathathww=&quot;30&quot;/&gt;&lt;w:lang w:bidi=&quot;ZH-TW&quot;/&gt;&lt;/w:rPr&gt;&lt;m:t&gt;銆?/m:t&gt;&lt;/aml:content&gt;&lt;/aml:annotation&gt;&lt;/m:r&gt;&lt;/m:oMath&gt;&lt;/m:oMathPara&gt;&lt;/w:p&gt;&lt;w:sectPr wsp:rsidR=&quot;00000000&quot;&gt;&lt;w:pgSz w:w=&quot;12240&quot; w:h=&quot;15840&quot;/&gt;&lt;w:pgMar w:top=&quot;1440&quot; w:right=&quot;1800&quot; w:bottom=&quot;1440&quot; w:left=&quot;1800&quot; w:hew/wader=&quot;720&quot; w:footer=&quot;720&quot; w:gutter=&quot;0&quot;/&gt;&lt;w:cols w:space=&quot;720&quot;/&gt;&lt;/w:sectPr&gt;&lt;/wx:sect&gt;&lt;/w:body&gt;&lt;/w:wordDocument&gt;">
            <v:imagedata r:id="rId9" o:title="" chromakey="white"/>
          </v:shape>
        </w:pict>
      </w:r>
      <w:r w:rsidRPr="001D74F4">
        <w:rPr>
          <w:rFonts w:eastAsia="方正仿宋简体" w:cs="MingLiU_HKSCS"/>
          <w:color w:val="000000"/>
          <w:kern w:val="0"/>
          <w:sz w:val="30"/>
          <w:szCs w:val="30"/>
          <w:lang w:val="x-none" w:bidi="zh-TW"/>
        </w:rPr>
        <w:t xml:space="preserve"> </w:t>
      </w:r>
      <w:r w:rsidRPr="000E03F1">
        <w:rPr>
          <w:rFonts w:eastAsia="方正仿宋简体" w:cs="MingLiU_HKSCS"/>
          <w:color w:val="000000"/>
          <w:kern w:val="0"/>
          <w:sz w:val="30"/>
          <w:szCs w:val="30"/>
          <w:lang w:val="x-none" w:bidi="zh-TW"/>
        </w:rPr>
        <w:fldChar w:fldCharType="begin"/>
      </w:r>
      <w:r w:rsidRPr="000E03F1">
        <w:rPr>
          <w:rFonts w:eastAsia="方正仿宋简体" w:cs="MingLiU_HKSCS"/>
          <w:color w:val="000000"/>
          <w:kern w:val="0"/>
          <w:sz w:val="30"/>
          <w:szCs w:val="30"/>
          <w:lang w:val="x-none" w:bidi="zh-TW"/>
        </w:rPr>
        <w:instrText xml:space="preserve"> QUOTE </w:instrText>
      </w:r>
      <w:r>
        <w:pict>
          <v:shape id="_x0000_i1031" type="#_x0000_t75" style="width:430.5pt;height:6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revisionView w:markup=&quot;off&quot;/&gt;&lt;w:documentProtection w:edit=&quot;tracked-changes&quot; w:enforcement=&quot;of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63B2D&quot;/&gt;&lt;wsp:rsid wsp:val=&quot;00022A9B&quot;/&gt;&lt;wsp:rsid wsp:val=&quot;00024EA4&quot;/&gt;&lt;wsp:rsid wsp:val=&quot;00045219&quot;/&gt;&lt;wsp:rsid wsp:val=&quot;0005296A&quot;/&gt;&lt;wsp:rsid wsp:val=&quot;0005460B&quot;/&gt;&lt;wsp:rsid wsp:val=&quot;00063B2D&quot;/&gt;&lt;wsp:rsid wsp:val=&quot;0007736F&quot;/&gt;&lt;wsp:rsid wsp:val=&quot;000935F7&quot;/&gt;&lt;wsp:rsid wsp:val=&quot;000A6BDA&quot;/&gt;&lt;wsp:rsid wsp:val=&quot;000B5BA5&quot;/&gt;&lt;wsp:rsid wsp:val=&quot;000E03F1&quot;/&gt;&lt;wsp:rsid wsp:val=&quot;000E7D31&quot;/&gt;&lt;wsp:rsid wsp:val=&quot;00106A7B&quot;/&gt;&lt;wsp:rsid wsp:val=&quot;00157421&quot;/&gt;&lt;wsp:rsid wsp:val=&quot;00157ACB&quot;/&gt;&lt;wsp:rsid wsp:val=&quot;001657D0&quot;/&gt;&lt;wsp:rsid wsp:val=&quot;001742D5&quot;/&gt;&lt;wsp:rsid wsp:val=&quot;001B0D0A&quot;/&gt;&lt;wsp:rsid wsp:val=&quot;001C1400&quot;/&gt;&lt;wsp:rsid wsp:val=&quot;001C5EA4&quot;/&gt;&lt;wsp:rsid wsp:val=&quot;001D74F4&quot;/&gt;&lt;wsp:rsid wsp:val=&quot;001F3CB3&quot;/&gt;&lt;wsp:rsid wsp:val=&quot;00207BE7&quot;/&gt;&lt;wsp:rsid wsp:val=&quot;00236240&quot;/&gt;&lt;wsp:rsid wsp:val=&quot;00241798&quot;/&gt;&lt;wsp:rsid wsp:val=&quot;00242208&quot;/&gt;&lt;wsp:rsid wsp:val=&quot;002423D2&quot;/&gt;&lt;wsp:rsid wsp:val=&quot;002A2EFE&quot;/&gt;&lt;wsp:rsid wsp:val=&quot;002A699F&quot;/&gt;&lt;wsp:rsid wsp:val=&quot;002B3CA6&quot;/&gt;&lt;wsp:rsid wsp:val=&quot;002C253A&quot;/&gt;&lt;wsp:rsid wsp:val=&quot;002C4D9A&quot;/&gt;&lt;wsp:rsid wsp:val=&quot;002D3870&quot;/&gt;&lt;wsp:rsid wsp:val=&quot;002D534F&quot;/&gt;&lt;wsp:rsid wsp:val=&quot;002D57D1&quot;/&gt;&lt;wsp:rsid wsp:val=&quot;002D6404&quot;/&gt;&lt;wsp:rsid wsp:val=&quot;002D673A&quot;/&gt;&lt;wsp:rsid wsp:val=&quot;002E4BE4&quot;/&gt;&lt;wsp:rsid wsp:val=&quot;002F5F0A&quot;/&gt;&lt;wsp:rsid wsp:val=&quot;002F6C96&quot;/&gt;&lt;wsp:rsid wsp:val=&quot;003044C8&quot;/&gt;&lt;wsp:rsid wsp:val=&quot;0033425E&quot;/&gt;&lt;wsp:rsid wsp:val=&quot;00366A0E&quot;/&gt;&lt;wsp:rsid wsp:val=&quot;003811DB&quot;/&gt;&lt;wsp:rsid wsp:val=&quot;00385A53&quot;/&gt;&lt;wsp:rsid wsp:val=&quot;00387227&quot;/&gt;&lt;wsp:rsid wsp:val=&quot;003907CB&quot;/&gt;&lt;wsp:rsid wsp:val=&quot;003947F7&quot;/&gt;&lt;wsp:rsid wsp:val=&quot;003A327C&quot;/&gt;&lt;wsp:rsid wsp:val=&quot;003A74CE&quot;/&gt;&lt;wsp:rsid wsp:val=&quot;003B1C13&quot;/&gt;&lt;wsp:rsid wsp:val=&quot;003B1F78&quot;/&gt;&lt;wsp:rsid wsp:val=&quot;003D3DB8&quot;/&gt;&lt;wsp:rsid wsp:val=&quot;003D466A&quot;/&gt;&lt;wsp:rsid wsp:val=&quot;003E2BDF&quot;/&gt;&lt;wsp:rsid wsp:val=&quot;003E33EE&quot;/&gt;&lt;wsp:rsid wsp:val=&quot;00420915&quot;/&gt;&lt;wsp:rsid wsp:val=&quot;00423A21&quot;/&gt;&lt;wsp:rsid wsp:val=&quot;00435A8C&quot;/&gt;&lt;wsp:rsid wsp:val=&quot;00456CA4&quot;/&gt;&lt;wsp:rsid wsp:val=&quot;00471291&quot;/&gt;&lt;wsp:rsid wsp:val=&quot;004766EC&quot;/&gt;&lt;wsp:rsid wsp:val=&quot;00495BBE&quot;/&gt;&lt;wsp:rsid wsp:val=&quot;004B0431&quot;/&gt;&lt;wsp:rsid wsp:val=&quot;004B311F&quot;/&gt;&lt;wsp:rsid wsp:val=&quot;004B63A5&quot;/&gt;&lt;wsp:rsid wsp:val=&quot;004B7295&quot;/&gt;&lt;wsp:rsid wsp:val=&quot;004D1414&quot;/&gt;&lt;wsp:rsid wsp:val=&quot;004D3576&quot;/&gt;&lt;wsp:rsid wsp:val=&quot;004D6845&quot;/&gt;&lt;wsp:rsid wsp:val=&quot;004E69CE&quot;/&gt;&lt;wsp:rsid wsp:val=&quot;0051477C&quot;/&gt;&lt;wsp:rsid wsp:val=&quot;0052797B&quot;/&gt;&lt;wsp:rsid wsp:val=&quot;0055502A&quot;/&gt;&lt;wsp:rsid wsp:val=&quot;00564F15&quot;/&gt;&lt;wsp:rsid wsp:val=&quot;00573F41&quot;/&gt;&lt;wsp:rsid wsp:val=&quot;00575858&quot;/&gt;&lt;wsp:rsid wsp:val=&quot;00596E30&quot;/&gt;&lt;wsp:rsid wsp:val=&quot;005A0239&quot;/&gt;&lt;wsp:rsid wsp:val=&quot;005B2588&quot;/&gt;&lt;wsp:rsid wsp:val=&quot;005B5103&quot;/&gt;&lt;wsp:rsid wsp:val=&quot;005C1ED3&quot;/&gt;&lt;wsp:rsid wsp:val=&quot;005C363F&quot;/&gt;&lt;wsp:rsid wsp:val=&quot;005E4F46&quot;/&gt;&lt;wsp:rsid wsp:val=&quot;0060193D&quot;/&gt;&lt;wsp:rsid wsp:val=&quot;006029D8&quot;/&gt;&lt;wsp:rsid wsp:val=&quot;00606B6B&quot;/&gt;&lt;wsp:rsid wsp:val=&quot;00620670&quot;/&gt;&lt;wsp:rsid wsp:val=&quot;006224B3&quot;/&gt;&lt;wsp:rsid wsp:val=&quot;00625E58&quot;/&gt;&lt;wsp:rsid wsp:val=&quot;00636B67&quot;/&gt;&lt;wsp:rsid wsp:val=&quot;00661835&quot;/&gt;&lt;wsp:rsid wsp:val=&quot;00676B62&quot;/&gt;&lt;wsp:rsid wsp:val=&quot;006776F3&quot;/&gt;&lt;wsp:rsid wsp:val=&quot;006A24ED&quot;/&gt;&lt;wsp:rsid wsp:val=&quot;006B0264&quot;/&gt;&lt;wsp:rsid wsp:val=&quot;006D5BE1&quot;/&gt;&lt;wsp:rsid wsp:val=&quot;00755454&quot;/&gt;&lt;wsp:rsid wsp:val=&quot;00764BF9&quot;/&gt;&lt;wsp:rsid wsp:val=&quot;00765169&quot;/&gt;&lt;wsp:rsid wsp:val=&quot;007A2733&quot;/&gt;&lt;wsp:rsid wsp:val=&quot;007B09BE&quot;/&gt;&lt;wsp:rsid wsp:val=&quot;007B0C91&quot;/&gt;&lt;wsp:rsid wsp:val=&quot;007B45E3&quot;/&gt;&lt;wsp:rsid wsp:val=&quot;007B501A&quot;/&gt;&lt;wsp:rsid wsp:val=&quot;007D1FF7&quot;/&gt;&lt;wsp:rsid wsp:val=&quot;007E5C0A&quot;/&gt;&lt;wsp:rsid wsp:val=&quot;007F65F9&quot;/&gt;&lt;wsp:rsid wsp:val=&quot;00834633&quot;/&gt;&lt;wsp:rsid wsp:val=&quot;00842C00&quot;/&gt;&lt;wsp:rsid wsp:val=&quot;00843F03&quot;/&gt;&lt;wsp:rsid wsp:val=&quot;0084430B&quot;/&gt;&lt;wsp:rsid wsp:val=&quot;00861868&quot;/&gt;&lt;wsp:rsid wsp:val=&quot;00861F3E&quot;/&gt;&lt;wsp:rsid wsp:val=&quot;0086577E&quot;/&gt;&lt;wsp:rsid wsp:val=&quot;00866DA0&quot;/&gt;&lt;wsp:rsid wsp:val=&quot;00882234&quot;/&gt;&lt;wsp:rsid wsp:val=&quot;0088510D&quot;/&gt;&lt;wsp:rsid wsp:val=&quot;00886507&quot;/&gt;&lt;wsp:rsid wsp:val=&quot;008A0F70&quot;/&gt;&lt;wsp:rsid wsp:val=&quot;008A4D72&quot;/&gt;&lt;wsp:rsid wsp:val=&quot;008C244A&quot;/&gt;&lt;wsp:rsid wsp:val=&quot;008C3A43&quot;/&gt;&lt;wsp:rsid wsp:val=&quot;008D1FEF&quot;/&gt;&lt;wsp:rsid wsp:val=&quot;008D5DAB&quot;/&gt;&lt;wsp:rsid wsp:val=&quot;008F35C6&quot;/&gt;&lt;wsp:rsid wsp:val=&quot;00933E4F&quot;/&gt;&lt;wsp:rsid wsp:val=&quot;0093596F&quot;/&gt;&lt;wsp:rsid wsp:val=&quot;00945F5C&quot;/&gt;&lt;wsp:rsid wsp:val=&quot;00990366&quot;/&gt;&lt;wsp:rsid wsp:val=&quot;00992CCE&quot;/&gt;&lt;wsp:rsid wsp:val=&quot;009A0085&quot;/&gt;&lt;wsp:rsid wsp:val=&quot;009B705C&quot;/&gt;&lt;wsp:rsid wsp:val=&quot;009D145A&quot;/&gt;&lt;wsp:rsid wsp:val=&quot;009F5036&quot;/&gt;&lt;wsp:rsid wsp:val=&quot;00A0123C&quot;/&gt;&lt;wsp:rsid wsp:val=&quot;00A30FFE&quot;/&gt;&lt;wsp:rsid wsp:val=&quot;00A41420&quot;/&gt;&lt;wsp:rsid wsp:val=&quot;00A42B03&quot;/&gt;&lt;wsp:rsid wsp:val=&quot;00A5258C&quot;/&gt;&lt;wsp:rsid wsp:val=&quot;00A76C55&quot;/&gt;&lt;wsp:rsid wsp:val=&quot;00A80A71&quot;/&gt;&lt;wsp:rsid wsp:val=&quot;00A80BBB&quot;/&gt;&lt;wsp:rsid wsp:val=&quot;00A94AC7&quot;/&gt;&lt;wsp:rsid wsp:val=&quot;00AB0C91&quot;/&gt;&lt;wsp:rsid wsp:val=&quot;00AD7C15&quot;/&gt;&lt;wsp:rsid wsp:val=&quot;00B05782&quot;/&gt;&lt;wsp:rsid wsp:val=&quot;00B05B68&quot;/&gt;&lt;wsp:rsid wsp:val=&quot;00B474DC&quot;/&gt;&lt;wsp:rsid wsp:val=&quot;00B70C1A&quot;/&gt;&lt;wsp:rsid wsp:val=&quot;00BC50F8&quot;/&gt;&lt;wsp:rsid wsp:val=&quot;00BD49EE&quot;/&gt;&lt;wsp:rsid wsp:val=&quot;00C01742&quot;/&gt;&lt;wsp:rsid wsp:val=&quot;00C504A8&quot;/&gt;&lt;wsp:rsid wsp:val=&quot;00C75E87&quot;/&gt;&lt;wsp:rsid wsp:val=&quot;00C87C57&quot;/&gt;&lt;wsp:rsid wsp:val=&quot;00C9686F&quot;/&gt;&lt;wsp:rsid wsp:val=&quot;00CC7153&quot;/&gt;&lt;wsp:rsid wsp:val=&quot;00CD7166&quot;/&gt;&lt;wsp:rsid wsp:val=&quot;00CD77FC&quot;/&gt;&lt;wsp:rsid wsp:val=&quot;00CE01A3&quot;/&gt;&lt;wsp:rsid wsp:val=&quot;00D34FAB&quot;/&gt;&lt;wsp:rsid wsp:val=&quot;00D73715&quot;/&gt;&lt;wsp:rsid wsp:val=&quot;00DD1B24&quot;/&gt;&lt;wsp:rsid wsp:val=&quot;00DD37AE&quot;/&gt;&lt;wsp:rsid wsp:val=&quot;00DE46B2&quot;/&gt;&lt;wsp:rsid wsp:val=&quot;00DF0F58&quot;/&gt;&lt;wsp:rsid wsp:val=&quot;00DF3838&quot;/&gt;&lt;wsp:rsid wsp:val=&quot;00E04845&quot;/&gt;&lt;wsp:rsid wsp:val=&quot;00E073F6&quot;/&gt;&lt;wsp:rsid wsp:val=&quot;00E3562E&quot;/&gt;&lt;wsp:rsid wsp:val=&quot;00E35D48&quot;/&gt;&lt;wsp:rsid wsp:val=&quot;00E36E1C&quot;/&gt;&lt;wsp:rsid wsp:val=&quot;00E44B88&quot;/&gt;&lt;wsp:rsid wsp:val=&quot;00E612A6&quot;/&gt;&lt;wsp:rsid wsp:val=&quot;00E731F2&quot;/&gt;&lt;wsp:rsid wsp:val=&quot;00E752FF&quot;/&gt;&lt;wsp:rsid wsp:val=&quot;00E9798C&quot;/&gt;&lt;wsp:rsid wsp:val=&quot;00EC3969&quot;/&gt;&lt;wsp:rsid wsp:val=&quot;00F07774&quot;/&gt;&lt;wsp:rsid wsp:val=&quot;00F10F6F&quot;/&gt;&lt;wsp:rsid wsp:val=&quot;00F2499D&quot;/&gt;&lt;wsp:rsid wsp:val=&quot;00F4364B&quot;/&gt;&lt;wsp:rsid wsp:val=&quot;00F57CDA&quot;/&gt;&lt;wsp:rsid wsp:val=&quot;00FA20D8&quot;/&gt;&lt;wsp:rsid wsp:val=&quot;00FC4007&quot;/&gt;&lt;wsp:rsid wsp:val=&quot;00FD61EF&quot;/&gt;&lt;wsp:rsid wsp:val=&quot;00FF3726&quot;/&gt;&lt;wsp:rsid wsp:val=&quot;00FF7789&quot;/&gt;&lt;/wsp:rsids&gt;&lt;/w:docPr&gt;&lt;w:body&gt;&lt;wx:sect&gt;&lt;w:p wsp:rsidR=&quot;00000000&quot; wsp:rsidRDefault=&quot;00F10F6F&quot; wsp:rsidP=&quot;00F10F6F&quot;&gt;&lt;m:oMathPara&gt;&lt;m:oMath&gt;&lt;m:r&gt;&lt;aml:annotation aml:id=&quot;0&quot; w:type=&quot;Word.Insertion&quot; aml:author=&quot;缃楄帢[sluo]&quot; aml:createdate=&quot;2018-03-30T10:10:00Z&quot;&gt;&lt;aml:content&gt;&lt;&lt;/w&lt;/wm:rPr&gt;&lt;m:sty m:val=&quot;p&quot;/&gt;&lt;/m:rPr&gt;&lt;w:rPr&gt;&lt;w:rFonts w:ascii=&quot;Cambria Math&quot; w:fareast=&quot;鏂规浠垮畫绠€浣? w:h-ansi=&quot;Cambria Math&quot; w:cs=&quot;MingLiU_HKSCS&quot;/&gt;&lt;wx:font wx:val=&quot;Cambria Math&quot;/&gt;&lt;w:color w:val=&quot;000000&quot;/&gt;&lt;w:kern w:val=&quot;0&quot;/&gt;&lt;w:sz w:val=&quot;30&quot;/&gt;&lt;w:sz-cs went&gt;&lt;&lt;/w:vtent&gt;&lt;&lt;/wal=&quot;30&quot;/&gt;&lt;w:lang w:bidi=&quot;ZH-TW&quot;/&gt;&lt;/w:rPr&gt;&lt;m:t&gt;=&lt;/m:t&gt;&lt;/aml:content&gt;&lt;/aml:annotation&gt;&lt;/m:r&gt;&lt;m:nary&gt;&lt;m:naryPr&gt;&lt;m:chr m:val=&quot;鈭?/&gt;&lt;m:limLoc m:val=&quot;undOvr&quot;/&gt;&lt;m:supHide m:val=&quot;1&quot;/&gt;&lt;m:ctrlPr&gt;&lt;aml:annotation aml:id=&quot;1&quot; w:type=&quot;Word.Insertion&quot; aml:authwor=&quot;缃楄帢&gt;&lt;&lt;/w[sluo]&quot; aml:createdate=&quot;2018-03-30T10:10:00Z&quot;&gt;&lt;aml:content&gt;&lt;w:rPr&gt;&lt;w:rFonts w:ascii=&quot;Cambria Math&quot; w:fareast=&quot;鏂规浠垮畫绠€浣? w:h-ansi=&quot;Cambria Math&quot; w:cs=&quot;MingLiU_HKSCS&quot; w:hint=&quot;fareast&quot;/&gt;&lt;wx:font wx:val=&quot;Cambria Math&quot;/&gt;&lt;w:color w:val=&quot;&quot; aml:authw000000&quot;/&gt;&lt;w:ke&quot;缃楄帢&gt;&lt;&lt;/wrn w:val=&quot;0&quot;/&gt;&lt;w:sz w:val=&quot;30&quot;/&gt;&lt;w:sz-cs w:val=&quot;30&quot;/&gt;&lt;w:lang w:bidi=&quot;ZH-TW&quot;/&gt;&lt;/w:rPr&gt;&lt;/aml:content&gt;&lt;/aml:annotation&gt;&lt;/m:ctrlPr&gt;&lt;/m:naryPr&gt;&lt;m:sub&gt;&lt;m:r&gt;&lt;aml:annotation aml:id=&quot;2&quot; w:type=&quot;Word.Insertion&quot; aml:author=&quot;缃楄帢[sluo]&quot; am:authwl:createdate=&quot;2018-03-30T1&lt;/w0:10:00Z&quot;&gt;&lt;aml:content&gt;&lt;m:rPr&gt;&lt;m:sty m:val=&quot;p&quot;/&gt;&lt;/m:rPr&gt;&lt;w:rPr&gt;&lt;w:rFonts w:ascii=&quot;Cambria Math&quot; w:fareast=&quot;鏂规浠垮畫绠€浣? w:h-ansi=&quot;Cambria Math&quot; w:cs=&quot;MingLiU_HKSCS&quot; w:hint=&quot;fareast&quot;/&gt;&lt;wx:font wx:val=&quot;鏂规浠垮畫绠€浣?/&gt;[sluo]&quot; am:authw&lt;w:color w:val=&quot;000000&quot;/&gt;&lt;we=&quot;2018-03-30T1&lt;/w:kern w:val=&quot;0&quot;/&gt;&lt;w:sz w:val=&quot;30&quot;/&gt;&lt;w:sz-cs w:val=&quot;30&quot;/&gt;&lt;w:lang w:bidi=&quot;ZH-TW&quot;/&gt;&lt;/w:rPr&gt;&lt;m:t&gt;姣忕瑪涔?/m:t&gt;&lt;/aml:content&gt;&lt;/aml:annotation&gt;&lt;/m:r&gt;&lt;m:r&gt;&lt;aml:annotation aml:id=&quot;3&quot; w:type=&quot;Word.Insertion&quot; aml:authoruthw=&quot;缃楄帢[sluo]&quot; aml:createdate=&quot;2018-03-30T1-30T1&lt;/w0:10:00Z&quot;&gt;&lt;aml:content&gt;&lt;m:rPr&gt;&lt;m:sty m:val=&quot;p&quot;/&gt;&lt;/m:rPr&gt;&lt;w:rPr&gt;&lt;w:rFonts w:ascii=&quot;Cambria Math&quot; w:fareast=&quot;鏂规浠垮畫绠€浣? w:h-ansi=&quot;Cambria Math&quot; w:cs=&quot;MingLiU_HKSCS&quot;/&gt;&lt;wx:font wx:val=&quot;鏂规浠垮畫绠on&quot; aml:authoruthw€浣?/&gt;&lt;w:color w:val=&quot;000000&quot;/&gt;&lt;w:kern w:val=&quot;0&quot;/&gt;18-03-30T1-30T1&lt;/w&lt;w:sz w:val=&quot;30&quot;/&gt;&lt;w:sz-cs w:val=&quot;30&quot;/&gt;&lt;w:lang w:bidi=&quot;ZH-TW&quot;/&gt;&lt;/w:rPr&gt;&lt;m:t&gt;鍏ユ垚浜ゅ強&lt;/m:t&gt;&lt;/aml:content&gt;&lt;/aml:annotation&gt;&lt;/m:r&gt;&lt;m:r&gt;&lt;aml:annotation aml:id=&quot;4&quot; w:type=&quot;Word.Insertion&quot; horuthwaml:author=&quot;缃楄帢[sluo]&quot; aml:createdate=&quot;2018-03-30T10:10:00Z&quot;&gt;&lt;aml1-30T1&lt;/w:content&gt;&lt;m:rPr&gt;&lt;m:sty m:val=&quot;p&quot;/&gt;&lt;/m:rPr&gt;&lt;w:rPr&gt;&lt;w:rFonts w:ascii=&quot;Cambria Math&quot; w:fareast=&quot;鏂规浠垮畫绠€浣? w:h-ansi=&quot;Cambria Math&quot; w:cs=&quot;MingLiU_HKSCS&quot; w:hint=&quot;fareast&quot;/&gt;&lt;wxon&quot; horuthw:font wx:val=&quot;鏂规浠垮畫绠€浣?/&gt;&lt;w:color w:val=&quot;000000&quot;/&gt;&lt;w:kern w:val=&quot;000Z&quot;&gt;&lt;aml1-30T1&lt;/w&quot;/&gt;&lt;w:sz w:val=&quot;30&quot;/&gt;&lt;w:sz-cs w:val=&quot;30&quot;/&gt;&lt;w:lang w:bidi=&quot;ZH-TW&quot;/&gt;&lt;/w:rPr&gt;&lt;m:t&gt;璐ㄦ娂寮忓洖璐?/m:t&gt;&lt;/aml:content&gt;&lt;/aml:annotation&gt;&lt;/m:r&gt;&lt;m:r&gt;&lt;aml:annotation aml:i&gt;&lt;wxon&quot; horuthwd=&quot;5&quot; w:type=&quot;Word.Insertion&quot; aml:author=&quot;缃楄帢[sluo]&quot; aml:createdate=&quot;2018-03-30T10:10:00Zml1-30T1&lt;/w&quot;&gt;&lt;aml:content&gt;&lt;m:rPr&gt;&lt;m:sty m:val=&quot;p&quot;/&gt;&lt;/m:rPr&gt;&lt;w:rPr&gt;&lt;w:rFonts w:ascii=&quot;Cambria Math&quot; w:fareast=&quot;鏂规浠垮畫绠€浣? w:h-ansi=&quot;Cambria Math&quot; w:cs=&quot;Mingon&quot; horuthwLiU_HKSCS&quot;/&gt;&lt;wx:font wx:val=&quot;鏂规浠垮畫绠€浣?/&gt;&lt;w:color w:val=&quot;000000&quot;/&gt;&lt;w:kern w:val=&quot;0&quot;/&gt;&lt;w:sz w::10:00Zml1-30T1&lt;/wval=&quot;30&quot;/&gt;&lt;w:sz-cs w:val=&quot;30&quot;/&gt;&lt;w:lang w:bidi=&quot;ZH-TW&quot;/&gt;&lt;/w:rPr&gt;&lt;m:t&gt;铻嶅埜鏂瑰崠鍑烘垚浜?/m:t&gt;&lt;/aml:content&gt;&lt;/aml:annotation&gt;&lt;/m:r&gt;&lt;/m:ss=&quot;Mingon&quot; horuthwub&gt;&lt;m:sup/&gt;&lt;m:e&gt;&lt;m:r&gt;&lt;aml:annotation aml:id=&quot;6&quot; w:type=&quot;Word.Insertion&quot; aml:author=&quot;缃楄帢[sluo]&quot; aml:createdate=&quot;201800Zml1-30T1&lt;/w-03-30T10:10:00Z&quot;&gt;&lt;aml:content&gt;&lt;m:rPr&gt;&lt;m:sty m:val=&quot;p&quot;/&gt;&lt;/m:rPr&gt;&lt;w:rPr&gt;&lt;w:rFonts w:ascii=&quot;Cambria Math&quot; w:fareast=&quot;鏂规浠horuthw垮畫绠€浣? w:h-ansi=&quot;Cambria Math&quot; w:cs=&quot;MingLiU_HKSCS&quot;/&gt;&lt;wx:font wx:val=&quot;鏂规浠垮畫绠€浣?/&gt;&lt;w:color w:val=&quot;000000&quot;/&gt;&lt;w:kern w:v201800Zml1-30T1&lt;/wal=&quot;0&quot;/&gt;&lt;w:sz w:val=&quot;30&quot;/&gt;&lt;w:sz-cs w:val=&quot;30&quot;/&gt;&lt;w:lang w:bidi=&quot;ZH-TW&quot;/&gt;&lt;/w:rPr&gt;&lt;m:t&gt;锛堢敵鎶ヤ环鏍?/m:t&gt;&lt;/aareast=&quot;鏂规浠horuthwml:content&gt;&lt;/aml:annotation&gt;&lt;/m:r&gt;&lt;m:r&gt;&lt;aml:annotation aml:id=&quot;7&quot; w:type=&quot;Word.Insertion&quot; aml:author=&quot;缃楄帢[sluo]&quot; aml:createdate=&quot;2018-03-30T10:1ml1-30T1&lt;/w0:00Z&quot;&gt;&lt;aml:content&gt;&lt;m:rPr&gt;&lt;m:sty m:val=&quot;p&quot;/&gt;&lt;/m:rPr&gt;&lt;w:rPr&gt;&lt;w:rFonts w:ascii=&quot;Cambria Math&quot; w:fathwreast=&quot;鏂规浠垮畫绠€浣? w:h-ansi=&quot;Cambria Math&quot; w:cs=&quot;MingLiU_HKSCS&quot;/&gt;&lt;wx:font wx:val=&quot;Cambria Math&quot;/&gt;&lt;w:color w:val=&quot;000000&quot;/&gt;&lt;w:kern w:val=&quot;0&quot;/&gt;&lt;w:sz w:v1-30T1&lt;/wal=&quot;30&quot;/&gt;&lt;w:sz-cs w:val=&quot;30&quot;/&gt;&lt;w:lang w:bidi=&quot;ZH-TW&quot;/&gt;&lt;/w:rPr&gt;&lt;m:t&gt;-&lt;/m:t&gt;&lt;/aml:content&gt;&lt; w:fathw/aml:annotation&gt;&lt;/m:r&gt;&lt;m:r&gt;&lt;aml:annotation aml:id=&quot;8&quot; w:type=&quot;Word.Insertion&quot; aml:author=&quot;缃楄帢[sluo]&quot; aml:createdate=&quot;2018-03-30T10:10:00Z&quot;&gt;&lt;aml:content&gt;&lt;m:rPr&gt;&lt;m:s&lt;/wty m:val=&quot;p&quot;/&gt;&lt;/m:rPr&gt;&lt;w:rPr&gt;&lt;w:rFonts w:ascii=&quot;Cambria Math&quot; w:fareast=&quot;鏂规浠垮畫?&lt; w:fathw畝浣? w:h-ansi=&quot;Cambria Math&quot; w:cs=&quot;MingLiU_HKSCS&quot; w:hint=&quot;fareast&quot;/&gt;&lt;wx:font wx:val=&quot;鏂规浠垮畫绠€浣?/&gt;&lt;w:color w:val=&quot;000000&quot;/&gt;&lt;w:kern w:val=&quot;0&quot;/&gt;&lt;w:sz w:val=&quot;30&quot;/ent&gt;&lt;m:rPr&gt;&lt;m:s&lt;/w&gt;&lt;w:sz-cs w:val=&quot;30&quot;/&gt;&lt;w:lang w:bidi=&quot;ZH-TW&quot;/&gt;&lt;/w:rPr&gt;&lt;m:t&gt;鎴愪氦浠锋?规浠垮畫?&lt; w:fathw?/m:t&gt;&lt;/aml:content&gt;&lt;/aml:annotation&gt;&lt;/m:r&gt;&lt;m:r&gt;&lt;aml:annotation aml:id=&quot;9&quot; w:type=&quot;Word.Insertion&quot; aml:author=&quot;缃楄帢[sluo]&quot; aml:createdate=&quot;2018-03-30T10:10:00Z&quot;&gt;&lt;aml:content&gt;&lt;m:rPr&gt;&lt;r&gt;&lt;m:s&lt;/wm:sty m:val=&quot;p&quot;/&gt;&lt;/m:rPr&gt;&lt;w:rPr&gt;&lt;w:rFonts w:ascii=&quot;Cambria Maathwth&quot; w:fareast=&quot;鏂规浠垮畫绠€浣? w:h-ansi=&quot;Cambria Math&quot; w:cs=&quot;MingLiU_HKSCS&quot;/&gt;&lt;wx:font wx:val=&quot;鏂规浠垮畫绠€浣?/&gt;&lt;w:color w:val=&quot;000000&quot;/&gt;&lt;w:kern w:val=&quot;0&quot;/&gt;&lt;w:sz w:val=&quot;30&quot;/&gt;&lt;w:sz-cs w:va&gt;&lt;m:rPr&gt;&lt;r&gt;&lt;m:s&lt;/wl=&quot;30&quot;/&gt;&lt;w:lang w:bidi=&quot;ZH-TW&quot;/&gt;&lt;/w:rPr&gt;&lt;m:t&gt;=&quot;Cambria Maathw锛?/m:t&gt;&lt;/aml:content&gt;&lt;/aml:annotation&gt;&lt;/m:r&gt;&lt;m:r&gt;&lt;aml:annotation aml:id=&quot;10&quot; w:type=&quot;Word.Insertion&quot; aml:author=&quot;缃楄帢[sluo]&quot; aml:createdate=&quot;2018-03-30T10:10:00Z&quot;&gt;&lt;aml:content&gt;&lt;m:rPr&gt;&lt;m:sty m:val=&quot;p&quot;/&gt;&lt;/m:r:s&lt;/wPr&gt;&lt;w:rPr&gt;&lt;w:rFonts w:ascii=&quot;Cambria Mathathw&quot; w:fareast=&quot;鏂规浠垮畫绠€浣? w:h-ansi=&quot;Cambria Math&quot; w:cs=&quot;MingLiU_HKSCS&quot; w:hint=&quot;fareast&quot;/&gt;&lt;wx:font wx:val=&quot;鏂规浠垮畫绠€浣?/&gt;&lt;w:color w:val=&quot;000000&quot;/&gt;&lt;w:kern w:val=&quot;0&quot;/&gt;&lt;w:sz w:val=&quot;30&quot;/&gt;&lt;w:sz-cs w:val=&quot;30al=&quot;p&quot;/&gt;&lt;/m:r:s&lt;/w&quot;/&gt;&lt;w:lang w:bidi=&quot;ZH-TW&quot;Cambria Mathathw/&gt;&lt;/w:rPr&gt;&lt;m:t&gt;脳鎴愪氦鏁伴噺&lt;/m:t&gt;&lt;/aml:content&gt;&lt;/aml:annotation&gt;&lt;/m:r&gt;&lt;/m:e&gt;&lt;/m:nary&gt;&lt;m:r&gt;&lt;aml:annotation aml:id=&quot;11&quot; w:type=&quot;Word.Insertion&quot; aml:author=&quot;缃楄帢[sluo]&quot; aml:createdate=&quot;2018-03-30T10:10:00Z&quot;&gt;&lt;aml:content&gt;&lt;m:rPr&gt;&lt;m&lt;/m:r:s&lt;/w:sty m:val=&quot;p&quot;/a Mathathw&gt;&lt;/m:rPr&gt;&lt;w:rPr&gt;&lt;w:rFonts w:ascii=&quot;Cambria Math&quot; w:fareast=&quot;鏂规浠垮畫绠€浣? w:h-ansi=&quot;Cambria Math&quot; w:cs=&quot;MingLiU_HKSCS&quot;/&gt;&lt;wx:font wx:val=&quot;鏂规浠垮畫绠€浣?/&gt;&lt;w:color w:val=&quot;000000&quot;/&gt;&lt;w:kern w:val=&quot;0&quot;/&gt;&lt;w:sz w:val=&quot;30&quot;/&gt;&lt;w:sz-cs w:valm:rPr&gt;&lt;m&lt;/m:r:s&lt;/l=&quot;p&quot;/a Mathathww=&quot;30&quot;/&gt;&lt;w:lang w:bidi=&quot;ZH-TW&quot;/&gt;&lt;/w:rPr&gt;&lt;m:t&gt;銆?/m:t&gt;&lt;/aml:content&gt;&lt;/aml:annotation&gt;&lt;/m:r&gt;&lt;/m:oMath&gt;&lt;/m:oMathPara&gt;&lt;/w:p&gt;&lt;w:sectPr wsp:rsidR=&quot;00000000&quot;&gt;&lt;w:pgSz w:w=&quot;12240&quot; w:h=&quot;15840&quot;/&gt;&lt;w:pgMar w:top=&quot;1440&quot; w:right=&quot;1800&quot; w:bottom=&quot;1440&quot; w:left=&quot;1800&quot; w:hew/wader=&quot;720&quot; w:footer=&quot;720&quot; w:gutter=&quot;0&quot;/&gt;&lt;w:cols w:space=&quot;720&quot;/&gt;&lt;/w:sectPr&gt;&lt;/wx:sect&gt;&lt;/w:body&gt;&lt;/w:wordDocument&gt;">
            <v:imagedata r:id="rId9" o:title="" chromakey="white"/>
          </v:shape>
        </w:pict>
      </w:r>
      <w:r w:rsidRPr="000E03F1">
        <w:rPr>
          <w:rFonts w:eastAsia="方正仿宋简体" w:cs="MingLiU_HKSCS"/>
          <w:color w:val="000000"/>
          <w:kern w:val="0"/>
          <w:sz w:val="30"/>
          <w:szCs w:val="30"/>
          <w:lang w:val="x-none" w:bidi="zh-TW"/>
        </w:rPr>
        <w:instrText xml:space="preserve"> </w:instrText>
      </w:r>
      <w:r w:rsidRPr="000E03F1">
        <w:rPr>
          <w:rFonts w:eastAsia="方正仿宋简体" w:cs="MingLiU_HKSCS"/>
          <w:color w:val="000000"/>
          <w:kern w:val="0"/>
          <w:sz w:val="30"/>
          <w:szCs w:val="30"/>
          <w:lang w:val="x-none" w:bidi="zh-TW"/>
        </w:rPr>
        <w:fldChar w:fldCharType="end"/>
      </w:r>
    </w:p>
    <w:p w:rsidR="00535F47" w:rsidRDefault="00535F47" w:rsidP="00535F47">
      <w:pPr>
        <w:spacing w:line="560" w:lineRule="exact"/>
        <w:ind w:leftChars="150" w:left="765" w:hangingChars="150" w:hanging="450"/>
        <w:jc w:val="left"/>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 xml:space="preserve">  </w:t>
      </w:r>
    </w:p>
    <w:p w:rsidR="00535F47" w:rsidRPr="001D74F4" w:rsidRDefault="00535F47" w:rsidP="00535F47">
      <w:pPr>
        <w:spacing w:line="560" w:lineRule="exact"/>
        <w:ind w:leftChars="300" w:left="630"/>
        <w:jc w:val="left"/>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对于质押式回购融券方卖出成交，“申报价格”和“成交价</w:t>
      </w:r>
    </w:p>
    <w:p w:rsidR="00535F47" w:rsidRPr="001D74F4" w:rsidRDefault="00535F47" w:rsidP="00535F47">
      <w:pPr>
        <w:spacing w:line="560" w:lineRule="exact"/>
        <w:jc w:val="left"/>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格”均为</w:t>
      </w:r>
      <w:r w:rsidRPr="001D74F4">
        <w:rPr>
          <w:rFonts w:eastAsia="方正仿宋简体" w:cs="MingLiU_HKSCS" w:hint="eastAsia"/>
          <w:color w:val="000000"/>
          <w:kern w:val="0"/>
          <w:sz w:val="30"/>
          <w:szCs w:val="30"/>
          <w:lang w:val="x-none" w:bidi="zh-TW"/>
        </w:rPr>
        <w:t>100</w:t>
      </w:r>
      <w:r w:rsidRPr="001D74F4">
        <w:rPr>
          <w:rFonts w:eastAsia="方正仿宋简体" w:cs="MingLiU_HKSCS" w:hint="eastAsia"/>
          <w:color w:val="000000"/>
          <w:kern w:val="0"/>
          <w:sz w:val="30"/>
          <w:szCs w:val="30"/>
          <w:lang w:val="x-none" w:bidi="zh-TW"/>
        </w:rPr>
        <w:t>元，该差额为零。</w:t>
      </w:r>
    </w:p>
    <w:p w:rsidR="00535F47" w:rsidRPr="001D74F4" w:rsidRDefault="00535F47" w:rsidP="00535F47">
      <w:pPr>
        <w:spacing w:line="560" w:lineRule="exact"/>
        <w:ind w:firstLine="600"/>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对于市价申报的，以涨幅限制价格作为申报价格，计算买入申报金额及买入申报撤单金额。全天净买入申报金额的计算四舍五入至</w:t>
      </w:r>
      <w:r w:rsidRPr="001D74F4">
        <w:rPr>
          <w:rFonts w:eastAsia="方正仿宋简体" w:cs="MingLiU_HKSCS" w:hint="eastAsia"/>
          <w:color w:val="000000"/>
          <w:kern w:val="0"/>
          <w:sz w:val="30"/>
          <w:szCs w:val="30"/>
          <w:lang w:val="x-none" w:bidi="zh-TW"/>
        </w:rPr>
        <w:t>0.001</w:t>
      </w:r>
      <w:r w:rsidRPr="001D74F4">
        <w:rPr>
          <w:rFonts w:eastAsia="方正仿宋简体" w:cs="MingLiU_HKSCS" w:hint="eastAsia"/>
          <w:color w:val="000000"/>
          <w:kern w:val="0"/>
          <w:sz w:val="30"/>
          <w:szCs w:val="30"/>
          <w:lang w:val="x-none" w:bidi="zh-TW"/>
        </w:rPr>
        <w:t>元。</w:t>
      </w:r>
    </w:p>
    <w:p w:rsidR="00535F47" w:rsidRPr="001D74F4" w:rsidRDefault="00535F47" w:rsidP="00535F47">
      <w:pPr>
        <w:spacing w:line="560" w:lineRule="exact"/>
        <w:ind w:firstLine="600"/>
        <w:rPr>
          <w:rFonts w:eastAsia="方正仿宋简体" w:cs="MingLiU_HKSCS"/>
          <w:color w:val="000000"/>
          <w:kern w:val="0"/>
          <w:sz w:val="30"/>
          <w:szCs w:val="30"/>
          <w:lang w:val="x-none" w:bidi="zh-TW"/>
        </w:rPr>
      </w:pPr>
      <w:r w:rsidRPr="001D74F4">
        <w:rPr>
          <w:rFonts w:eastAsia="方正仿宋简体" w:cs="MingLiU_HKSCS" w:hint="eastAsia"/>
          <w:color w:val="000000"/>
          <w:kern w:val="0"/>
          <w:sz w:val="30"/>
          <w:szCs w:val="30"/>
          <w:lang w:val="x-none" w:bidi="zh-TW"/>
        </w:rPr>
        <w:t>交易结束后，交易参与人当日的全天净买入申报金额归零，下一个交易日开市时重新起算。</w:t>
      </w:r>
    </w:p>
    <w:p w:rsidR="00535F47" w:rsidRPr="001D74F4" w:rsidRDefault="00535F47" w:rsidP="00535F47">
      <w:pPr>
        <w:spacing w:line="560" w:lineRule="atLeast"/>
        <w:ind w:firstLine="600"/>
        <w:rPr>
          <w:rFonts w:eastAsia="方正仿宋简体" w:cs="MingLiU_HKSCS"/>
          <w:color w:val="000000"/>
          <w:kern w:val="0"/>
          <w:sz w:val="30"/>
          <w:szCs w:val="30"/>
          <w:lang w:val="zh-TW" w:bidi="zh-TW"/>
        </w:rPr>
      </w:pPr>
    </w:p>
    <w:p w:rsidR="00535F47" w:rsidRPr="001D74F4" w:rsidRDefault="00535F47" w:rsidP="00535F47">
      <w:pPr>
        <w:pStyle w:val="a3"/>
        <w:numPr>
          <w:ilvl w:val="0"/>
          <w:numId w:val="1"/>
        </w:numPr>
        <w:spacing w:line="560" w:lineRule="exact"/>
        <w:ind w:firstLineChars="0"/>
        <w:jc w:val="center"/>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额度相关信息的申报与调整</w:t>
      </w:r>
    </w:p>
    <w:p w:rsidR="00535F47" w:rsidRPr="001D74F4" w:rsidRDefault="00535F47" w:rsidP="00535F47">
      <w:pPr>
        <w:spacing w:line="560" w:lineRule="exact"/>
        <w:rPr>
          <w:rFonts w:eastAsia="方正仿宋简体" w:cs="MingLiU_HKSCS"/>
          <w:color w:val="000000"/>
          <w:kern w:val="0"/>
          <w:sz w:val="28"/>
          <w:szCs w:val="28"/>
          <w:lang w:val="zh-TW" w:bidi="zh-TW"/>
        </w:rPr>
      </w:pPr>
    </w:p>
    <w:p w:rsidR="00535F47" w:rsidRPr="001D74F4" w:rsidRDefault="00535F47" w:rsidP="00535F47">
      <w:pPr>
        <w:spacing w:line="560" w:lineRule="exact"/>
        <w:ind w:firstLineChars="200" w:firstLine="600"/>
        <w:rPr>
          <w:rFonts w:eastAsia="方正仿宋简体" w:cs="MingLiU_HKSCS"/>
          <w:b/>
          <w:color w:val="000000"/>
          <w:kern w:val="0"/>
          <w:sz w:val="28"/>
          <w:szCs w:val="28"/>
          <w:lang w:val="zh-TW" w:bidi="zh-TW"/>
        </w:rPr>
      </w:pPr>
      <w:r w:rsidRPr="001D74F4">
        <w:rPr>
          <w:rFonts w:eastAsia="方正仿宋简体" w:hint="eastAsia"/>
          <w:sz w:val="30"/>
          <w:szCs w:val="30"/>
        </w:rPr>
        <w:t>交易参与人应当根据自身交易和风险控制的需要，在当前生效的最高额度内，向本所申报和调整每一控制类别的自设额度。最高额度相关信息首次申报、调整及生效的相关要求详见中国结算深圳分公司相关业务指南。其中，最高额度相关信息中，机构代码为相关业务所使用的交易单元在本所会员业务专区中对应的交易单元使用者会员编码，机构名称为交易单元使用者会员名称，查询路径为“会员业务专区</w:t>
      </w:r>
      <w:r w:rsidRPr="001D74F4">
        <w:rPr>
          <w:rFonts w:eastAsia="方正仿宋简体" w:hint="eastAsia"/>
          <w:sz w:val="30"/>
          <w:szCs w:val="30"/>
        </w:rPr>
        <w:t>-</w:t>
      </w:r>
      <w:r w:rsidRPr="001D74F4">
        <w:rPr>
          <w:rFonts w:eastAsia="方正仿宋简体" w:hint="eastAsia"/>
          <w:sz w:val="30"/>
          <w:szCs w:val="30"/>
        </w:rPr>
        <w:t>业务办理</w:t>
      </w:r>
      <w:r w:rsidRPr="001D74F4">
        <w:rPr>
          <w:rFonts w:eastAsia="方正仿宋简体" w:hint="eastAsia"/>
          <w:sz w:val="30"/>
          <w:szCs w:val="30"/>
        </w:rPr>
        <w:t>-</w:t>
      </w:r>
      <w:r w:rsidRPr="001D74F4">
        <w:rPr>
          <w:rFonts w:eastAsia="方正仿宋简体" w:hint="eastAsia"/>
          <w:sz w:val="30"/>
          <w:szCs w:val="30"/>
        </w:rPr>
        <w:t>交易单元业务</w:t>
      </w:r>
      <w:r w:rsidRPr="001D74F4">
        <w:rPr>
          <w:rFonts w:eastAsia="方正仿宋简体" w:hint="eastAsia"/>
          <w:sz w:val="30"/>
          <w:szCs w:val="30"/>
        </w:rPr>
        <w:t>-</w:t>
      </w:r>
      <w:r w:rsidRPr="001D74F4">
        <w:rPr>
          <w:rFonts w:eastAsia="方正仿宋简体" w:hint="eastAsia"/>
          <w:sz w:val="30"/>
          <w:szCs w:val="30"/>
        </w:rPr>
        <w:t>交易单</w:t>
      </w:r>
      <w:r w:rsidRPr="001D74F4">
        <w:rPr>
          <w:rFonts w:eastAsia="方正仿宋简体" w:hint="eastAsia"/>
          <w:sz w:val="30"/>
          <w:szCs w:val="30"/>
        </w:rPr>
        <w:lastRenderedPageBreak/>
        <w:t>元资料查询”。</w:t>
      </w:r>
    </w:p>
    <w:p w:rsidR="00535F47" w:rsidRPr="001D74F4" w:rsidRDefault="00535F47" w:rsidP="00535F47">
      <w:pPr>
        <w:spacing w:line="560" w:lineRule="exact"/>
        <w:ind w:firstLine="600"/>
        <w:rPr>
          <w:rFonts w:eastAsia="方正仿宋简体" w:cs="MingLiU_HKSCS"/>
          <w:b/>
          <w:color w:val="000000"/>
          <w:kern w:val="0"/>
          <w:sz w:val="30"/>
          <w:szCs w:val="30"/>
          <w:lang w:val="zh-TW" w:bidi="zh-TW"/>
        </w:rPr>
      </w:pPr>
      <w:r w:rsidRPr="001D74F4">
        <w:rPr>
          <w:rFonts w:eastAsia="方正仿宋简体" w:cs="MingLiU_HKSCS" w:hint="eastAsia"/>
          <w:b/>
          <w:color w:val="000000"/>
          <w:kern w:val="0"/>
          <w:sz w:val="30"/>
          <w:szCs w:val="30"/>
          <w:lang w:val="zh-TW" w:bidi="zh-TW"/>
        </w:rPr>
        <w:t>一、自设额度设置与生效</w:t>
      </w:r>
    </w:p>
    <w:p w:rsidR="00535F47" w:rsidRPr="001D74F4" w:rsidRDefault="00535F47" w:rsidP="00535F47">
      <w:pPr>
        <w:spacing w:line="560" w:lineRule="exact"/>
        <w:ind w:firstLine="600"/>
        <w:rPr>
          <w:rFonts w:eastAsia="方正仿宋简体"/>
          <w:sz w:val="30"/>
          <w:szCs w:val="30"/>
        </w:rPr>
      </w:pPr>
      <w:r w:rsidRPr="001D74F4">
        <w:rPr>
          <w:rFonts w:eastAsia="方正仿宋简体" w:hint="eastAsia"/>
          <w:sz w:val="30"/>
          <w:szCs w:val="30"/>
        </w:rPr>
        <w:t>（一）首次申报</w:t>
      </w:r>
    </w:p>
    <w:p w:rsidR="00535F47" w:rsidRPr="001D74F4" w:rsidRDefault="00535F47" w:rsidP="00535F47">
      <w:pPr>
        <w:spacing w:line="560" w:lineRule="exact"/>
        <w:ind w:firstLine="600"/>
        <w:rPr>
          <w:rFonts w:eastAsia="方正仿宋简体"/>
          <w:sz w:val="30"/>
          <w:szCs w:val="30"/>
        </w:rPr>
      </w:pPr>
      <w:r w:rsidRPr="001D74F4">
        <w:rPr>
          <w:rFonts w:eastAsia="方正仿宋简体" w:hint="eastAsia"/>
          <w:sz w:val="30"/>
          <w:szCs w:val="30"/>
        </w:rPr>
        <w:t>交易参与人首次申报自设额度的，应当在最高额度生效后，及时通过“会员业务专区</w:t>
      </w:r>
      <w:r w:rsidRPr="001D74F4">
        <w:rPr>
          <w:rFonts w:eastAsia="方正仿宋简体" w:hint="eastAsia"/>
          <w:sz w:val="30"/>
          <w:szCs w:val="30"/>
        </w:rPr>
        <w:t>-</w:t>
      </w:r>
      <w:r w:rsidRPr="001D74F4">
        <w:rPr>
          <w:rFonts w:eastAsia="方正仿宋简体" w:hint="eastAsia"/>
          <w:sz w:val="30"/>
          <w:szCs w:val="30"/>
        </w:rPr>
        <w:t>业务办理</w:t>
      </w:r>
      <w:r w:rsidRPr="001D74F4">
        <w:rPr>
          <w:rFonts w:eastAsia="方正仿宋简体" w:hint="eastAsia"/>
          <w:sz w:val="30"/>
          <w:szCs w:val="30"/>
        </w:rPr>
        <w:t>-</w:t>
      </w:r>
      <w:r w:rsidRPr="001D74F4">
        <w:rPr>
          <w:rFonts w:eastAsia="方正仿宋简体" w:hint="eastAsia"/>
          <w:sz w:val="30"/>
          <w:szCs w:val="30"/>
        </w:rPr>
        <w:t>资金前端控制</w:t>
      </w:r>
      <w:r w:rsidRPr="001D74F4">
        <w:rPr>
          <w:rFonts w:eastAsia="方正仿宋简体" w:hint="eastAsia"/>
          <w:sz w:val="30"/>
          <w:szCs w:val="30"/>
        </w:rPr>
        <w:t>-</w:t>
      </w:r>
      <w:r w:rsidRPr="001D74F4">
        <w:rPr>
          <w:rFonts w:eastAsia="方正仿宋简体" w:hint="eastAsia"/>
          <w:sz w:val="30"/>
          <w:szCs w:val="30"/>
        </w:rPr>
        <w:t>自设额度管理”栏目，在申报类型中选择“首次申报”项进行申报。</w:t>
      </w:r>
    </w:p>
    <w:p w:rsidR="00535F47" w:rsidRPr="001D74F4" w:rsidRDefault="00535F47" w:rsidP="00535F47">
      <w:pPr>
        <w:spacing w:line="560" w:lineRule="exact"/>
        <w:ind w:firstLine="600"/>
        <w:rPr>
          <w:rFonts w:eastAsia="方正仿宋简体"/>
          <w:sz w:val="30"/>
          <w:szCs w:val="30"/>
        </w:rPr>
      </w:pPr>
      <w:r w:rsidRPr="001D74F4">
        <w:rPr>
          <w:rFonts w:eastAsia="方正仿宋简体" w:hint="eastAsia"/>
          <w:sz w:val="30"/>
          <w:szCs w:val="30"/>
        </w:rPr>
        <w:t>自设额度首次申报的时间为交易日</w:t>
      </w:r>
      <w:r w:rsidRPr="001D74F4">
        <w:rPr>
          <w:rFonts w:eastAsia="方正仿宋简体" w:hint="eastAsia"/>
          <w:sz w:val="30"/>
          <w:szCs w:val="30"/>
        </w:rPr>
        <w:t>8</w:t>
      </w:r>
      <w:r w:rsidRPr="001D74F4">
        <w:rPr>
          <w:rFonts w:eastAsia="方正仿宋简体" w:hint="eastAsia"/>
          <w:sz w:val="30"/>
          <w:szCs w:val="30"/>
        </w:rPr>
        <w:t>：</w:t>
      </w:r>
      <w:r w:rsidRPr="001D74F4">
        <w:rPr>
          <w:rFonts w:eastAsia="方正仿宋简体" w:hint="eastAsia"/>
          <w:sz w:val="30"/>
          <w:szCs w:val="30"/>
        </w:rPr>
        <w:t>30-18</w:t>
      </w:r>
      <w:r w:rsidRPr="001D74F4">
        <w:rPr>
          <w:rFonts w:eastAsia="方正仿宋简体" w:hint="eastAsia"/>
          <w:sz w:val="30"/>
          <w:szCs w:val="30"/>
        </w:rPr>
        <w:t>：</w:t>
      </w:r>
      <w:r w:rsidRPr="001D74F4">
        <w:rPr>
          <w:rFonts w:eastAsia="方正仿宋简体" w:hint="eastAsia"/>
          <w:sz w:val="30"/>
          <w:szCs w:val="30"/>
        </w:rPr>
        <w:t>00</w:t>
      </w:r>
      <w:r w:rsidRPr="001D74F4">
        <w:rPr>
          <w:rFonts w:eastAsia="方正仿宋简体" w:hint="eastAsia"/>
          <w:sz w:val="30"/>
          <w:szCs w:val="30"/>
        </w:rPr>
        <w:t>。资金前端控制施行前首次申报的自设额度，于资金前端控制施行之日起生效。资金前端控制施行后首次申报的自设额度，于次一交易日起生效。</w:t>
      </w:r>
    </w:p>
    <w:p w:rsidR="00535F47" w:rsidRPr="001D74F4" w:rsidRDefault="00535F47" w:rsidP="00535F47">
      <w:pPr>
        <w:spacing w:line="560" w:lineRule="exact"/>
        <w:ind w:firstLine="600"/>
        <w:rPr>
          <w:rFonts w:eastAsia="方正仿宋简体"/>
          <w:sz w:val="30"/>
          <w:szCs w:val="30"/>
        </w:rPr>
      </w:pPr>
      <w:r w:rsidRPr="001D74F4">
        <w:rPr>
          <w:rFonts w:eastAsia="方正仿宋简体" w:hint="eastAsia"/>
          <w:sz w:val="30"/>
          <w:szCs w:val="30"/>
        </w:rPr>
        <w:t>（二）日常调整</w:t>
      </w:r>
    </w:p>
    <w:p w:rsidR="00535F47" w:rsidRPr="001D74F4" w:rsidRDefault="00535F47" w:rsidP="00535F47">
      <w:pPr>
        <w:spacing w:line="560" w:lineRule="exact"/>
        <w:ind w:firstLine="600"/>
        <w:rPr>
          <w:rFonts w:eastAsia="方正仿宋简体"/>
          <w:sz w:val="30"/>
          <w:szCs w:val="30"/>
        </w:rPr>
      </w:pPr>
      <w:r w:rsidRPr="001D74F4">
        <w:rPr>
          <w:rFonts w:eastAsia="方正仿宋简体" w:hint="eastAsia"/>
          <w:sz w:val="30"/>
          <w:szCs w:val="30"/>
        </w:rPr>
        <w:t>交易参与人需调整自设额度的，应及时通过“会员业务专区</w:t>
      </w:r>
      <w:r w:rsidRPr="001D74F4">
        <w:rPr>
          <w:rFonts w:eastAsia="方正仿宋简体" w:hint="eastAsia"/>
          <w:sz w:val="30"/>
          <w:szCs w:val="30"/>
        </w:rPr>
        <w:t>-</w:t>
      </w:r>
      <w:r w:rsidRPr="001D74F4">
        <w:rPr>
          <w:rFonts w:eastAsia="方正仿宋简体" w:hint="eastAsia"/>
          <w:sz w:val="30"/>
          <w:szCs w:val="30"/>
        </w:rPr>
        <w:t>业务办理</w:t>
      </w:r>
      <w:r w:rsidRPr="001D74F4">
        <w:rPr>
          <w:rFonts w:eastAsia="方正仿宋简体" w:hint="eastAsia"/>
          <w:sz w:val="30"/>
          <w:szCs w:val="30"/>
        </w:rPr>
        <w:t>-</w:t>
      </w:r>
      <w:r w:rsidRPr="001D74F4">
        <w:rPr>
          <w:rFonts w:eastAsia="方正仿宋简体" w:hint="eastAsia"/>
          <w:sz w:val="30"/>
          <w:szCs w:val="30"/>
        </w:rPr>
        <w:t>资金前端控制</w:t>
      </w:r>
      <w:r w:rsidRPr="001D74F4">
        <w:rPr>
          <w:rFonts w:eastAsia="方正仿宋简体" w:hint="eastAsia"/>
          <w:sz w:val="30"/>
          <w:szCs w:val="30"/>
        </w:rPr>
        <w:t>-</w:t>
      </w:r>
      <w:r w:rsidRPr="001D74F4">
        <w:rPr>
          <w:rFonts w:eastAsia="方正仿宋简体" w:hint="eastAsia"/>
          <w:sz w:val="30"/>
          <w:szCs w:val="30"/>
        </w:rPr>
        <w:t>自设额度管理”栏目，在申报类型中选择“日常调整”项进行申报。</w:t>
      </w:r>
    </w:p>
    <w:p w:rsidR="00535F47" w:rsidRPr="001D74F4" w:rsidRDefault="00535F47" w:rsidP="00535F47">
      <w:pPr>
        <w:spacing w:line="560" w:lineRule="exact"/>
        <w:ind w:firstLine="615"/>
        <w:rPr>
          <w:rFonts w:eastAsia="方正仿宋简体"/>
          <w:sz w:val="30"/>
          <w:szCs w:val="30"/>
        </w:rPr>
      </w:pPr>
      <w:r w:rsidRPr="001D74F4">
        <w:rPr>
          <w:rFonts w:eastAsia="方正仿宋简体" w:hint="eastAsia"/>
          <w:sz w:val="30"/>
          <w:szCs w:val="30"/>
        </w:rPr>
        <w:t>自设额度日常调整的时间为交易日</w:t>
      </w:r>
      <w:r w:rsidRPr="001D74F4">
        <w:rPr>
          <w:rFonts w:eastAsia="方正仿宋简体" w:hint="eastAsia"/>
          <w:sz w:val="30"/>
          <w:szCs w:val="30"/>
        </w:rPr>
        <w:t>8</w:t>
      </w:r>
      <w:r w:rsidRPr="001D74F4">
        <w:rPr>
          <w:rFonts w:eastAsia="方正仿宋简体" w:hint="eastAsia"/>
          <w:sz w:val="30"/>
          <w:szCs w:val="30"/>
        </w:rPr>
        <w:t>：</w:t>
      </w:r>
      <w:r w:rsidRPr="001D74F4">
        <w:rPr>
          <w:rFonts w:eastAsia="方正仿宋简体" w:hint="eastAsia"/>
          <w:sz w:val="30"/>
          <w:szCs w:val="30"/>
        </w:rPr>
        <w:t>30-18</w:t>
      </w:r>
      <w:r w:rsidRPr="001D74F4">
        <w:rPr>
          <w:rFonts w:eastAsia="方正仿宋简体" w:hint="eastAsia"/>
          <w:sz w:val="30"/>
          <w:szCs w:val="30"/>
        </w:rPr>
        <w:t>：</w:t>
      </w:r>
      <w:r w:rsidRPr="001D74F4">
        <w:rPr>
          <w:rFonts w:eastAsia="方正仿宋简体" w:hint="eastAsia"/>
          <w:sz w:val="30"/>
          <w:szCs w:val="30"/>
        </w:rPr>
        <w:t>00</w:t>
      </w:r>
      <w:r w:rsidRPr="001D74F4">
        <w:rPr>
          <w:rFonts w:eastAsia="方正仿宋简体" w:hint="eastAsia"/>
          <w:sz w:val="30"/>
          <w:szCs w:val="30"/>
        </w:rPr>
        <w:t>，次一交易日起生效。交易参与人当日多次调整自设额度的，以最后一次调整为准。</w:t>
      </w:r>
    </w:p>
    <w:p w:rsidR="00535F47" w:rsidRPr="001D74F4" w:rsidRDefault="00535F47" w:rsidP="00535F47">
      <w:pPr>
        <w:spacing w:line="560" w:lineRule="exact"/>
        <w:ind w:firstLine="615"/>
        <w:rPr>
          <w:rFonts w:eastAsia="方正仿宋简体"/>
          <w:sz w:val="30"/>
          <w:szCs w:val="30"/>
        </w:rPr>
      </w:pPr>
      <w:r w:rsidRPr="001D74F4">
        <w:rPr>
          <w:rFonts w:eastAsia="方正仿宋简体" w:hint="eastAsia"/>
          <w:sz w:val="30"/>
          <w:szCs w:val="30"/>
        </w:rPr>
        <w:t>如交易参与人拟调整的自设额度高于当前生效的最高额度的，应当首先向中国结算深圳分公司申报最高额度日常调整或盘中调整。其中，日常调整最高额度的申报时间为交易日</w:t>
      </w:r>
      <w:r w:rsidRPr="001D74F4">
        <w:rPr>
          <w:rFonts w:eastAsia="方正仿宋简体" w:hint="eastAsia"/>
          <w:sz w:val="30"/>
          <w:szCs w:val="30"/>
        </w:rPr>
        <w:t>8:30-15:00</w:t>
      </w:r>
      <w:r w:rsidRPr="001D74F4">
        <w:rPr>
          <w:rFonts w:eastAsia="方正仿宋简体" w:hint="eastAsia"/>
          <w:sz w:val="30"/>
          <w:szCs w:val="30"/>
        </w:rPr>
        <w:t>，当日</w:t>
      </w:r>
      <w:r w:rsidRPr="001D74F4">
        <w:rPr>
          <w:rFonts w:eastAsia="方正仿宋简体" w:hint="eastAsia"/>
          <w:sz w:val="30"/>
          <w:szCs w:val="30"/>
        </w:rPr>
        <w:t>16:00</w:t>
      </w:r>
      <w:r w:rsidRPr="001D74F4">
        <w:rPr>
          <w:rFonts w:eastAsia="方正仿宋简体" w:hint="eastAsia"/>
          <w:sz w:val="30"/>
          <w:szCs w:val="30"/>
        </w:rPr>
        <w:t>前，中国结算深圳分公司将调整后的最高额度信息发送至本所；盘中调整最高额度申报时间为交易日</w:t>
      </w:r>
      <w:r w:rsidRPr="001D74F4">
        <w:rPr>
          <w:rFonts w:eastAsia="方正仿宋简体"/>
          <w:sz w:val="30"/>
          <w:szCs w:val="30"/>
        </w:rPr>
        <w:t>8:30-11:00</w:t>
      </w:r>
      <w:r w:rsidRPr="001D74F4">
        <w:rPr>
          <w:rFonts w:eastAsia="方正仿宋简体" w:hint="eastAsia"/>
          <w:sz w:val="30"/>
          <w:szCs w:val="30"/>
        </w:rPr>
        <w:t>，中国结算深圳分公司在交易参与人申报成功后的</w:t>
      </w:r>
      <w:r w:rsidRPr="001D74F4">
        <w:rPr>
          <w:rFonts w:eastAsia="方正仿宋简体" w:hint="eastAsia"/>
          <w:sz w:val="30"/>
          <w:szCs w:val="30"/>
        </w:rPr>
        <w:t>15</w:t>
      </w:r>
      <w:r w:rsidRPr="001D74F4">
        <w:rPr>
          <w:rFonts w:eastAsia="方正仿宋简体" w:hint="eastAsia"/>
          <w:sz w:val="30"/>
          <w:szCs w:val="30"/>
        </w:rPr>
        <w:t>分钟内将调整后的最高额度信息发送至本所。本所通过</w:t>
      </w:r>
      <w:r w:rsidRPr="001D74F4">
        <w:rPr>
          <w:rFonts w:eastAsia="方正仿宋简体" w:cs="MingLiU_HKSCS" w:hint="eastAsia"/>
          <w:color w:val="000000"/>
          <w:kern w:val="0"/>
          <w:sz w:val="30"/>
          <w:szCs w:val="30"/>
          <w:lang w:val="zh-TW" w:bidi="zh-TW"/>
        </w:rPr>
        <w:t>“</w:t>
      </w:r>
      <w:r w:rsidRPr="001D74F4">
        <w:rPr>
          <w:rFonts w:eastAsia="方正仿宋简体" w:hint="eastAsia"/>
          <w:sz w:val="30"/>
          <w:szCs w:val="30"/>
        </w:rPr>
        <w:t>会员业务专区</w:t>
      </w:r>
      <w:r w:rsidRPr="001D74F4">
        <w:rPr>
          <w:rFonts w:eastAsia="方正仿宋简体" w:hint="eastAsia"/>
          <w:sz w:val="30"/>
          <w:szCs w:val="30"/>
        </w:rPr>
        <w:t>-</w:t>
      </w:r>
      <w:r w:rsidRPr="001D74F4">
        <w:rPr>
          <w:rFonts w:eastAsia="方正仿宋简体" w:cs="MingLiU_HKSCS" w:hint="eastAsia"/>
          <w:color w:val="000000"/>
          <w:kern w:val="0"/>
          <w:sz w:val="30"/>
          <w:szCs w:val="30"/>
          <w:lang w:val="zh-TW" w:bidi="zh-TW"/>
        </w:rPr>
        <w:t>业务办</w:t>
      </w:r>
      <w:r w:rsidRPr="001D74F4">
        <w:rPr>
          <w:rFonts w:eastAsia="方正仿宋简体" w:cs="MingLiU_HKSCS" w:hint="eastAsia"/>
          <w:color w:val="000000"/>
          <w:kern w:val="0"/>
          <w:sz w:val="30"/>
          <w:szCs w:val="30"/>
          <w:lang w:val="zh-TW" w:bidi="zh-TW"/>
        </w:rPr>
        <w:lastRenderedPageBreak/>
        <w:t>理</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资金前端控制</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自设额度管理</w:t>
      </w:r>
      <w:r w:rsidRPr="001D74F4">
        <w:rPr>
          <w:rFonts w:eastAsia="方正仿宋简体" w:cs="MingLiU_HKSCS"/>
          <w:color w:val="000000"/>
          <w:kern w:val="0"/>
          <w:sz w:val="30"/>
          <w:szCs w:val="30"/>
          <w:lang w:val="zh-TW" w:bidi="zh-TW"/>
        </w:rPr>
        <w:t>-</w:t>
      </w:r>
      <w:r w:rsidRPr="001D74F4">
        <w:rPr>
          <w:rFonts w:eastAsia="方正仿宋简体" w:hint="eastAsia"/>
          <w:sz w:val="30"/>
          <w:szCs w:val="30"/>
        </w:rPr>
        <w:t>日常调整</w:t>
      </w:r>
      <w:r w:rsidRPr="001D74F4">
        <w:rPr>
          <w:rFonts w:eastAsia="方正仿宋简体" w:cs="MingLiU_HKSCS" w:hint="eastAsia"/>
          <w:color w:val="000000"/>
          <w:kern w:val="0"/>
          <w:sz w:val="30"/>
          <w:szCs w:val="30"/>
          <w:lang w:val="zh-TW" w:bidi="zh-TW"/>
        </w:rPr>
        <w:t>”栏目</w:t>
      </w:r>
      <w:r w:rsidRPr="001D74F4">
        <w:rPr>
          <w:rFonts w:eastAsia="方正仿宋简体" w:hint="eastAsia"/>
          <w:sz w:val="30"/>
          <w:szCs w:val="30"/>
        </w:rPr>
        <w:t>相应更新最高额度信息后，交易参与人方可进行自设额度的日常调整。</w:t>
      </w:r>
    </w:p>
    <w:p w:rsidR="00535F47" w:rsidRPr="001D74F4" w:rsidRDefault="00535F47" w:rsidP="00535F47">
      <w:pPr>
        <w:spacing w:line="560" w:lineRule="exact"/>
        <w:ind w:firstLine="600"/>
        <w:rPr>
          <w:rFonts w:eastAsia="方正仿宋简体"/>
          <w:sz w:val="30"/>
          <w:szCs w:val="30"/>
        </w:rPr>
      </w:pPr>
      <w:r w:rsidRPr="001D74F4">
        <w:rPr>
          <w:rFonts w:eastAsia="方正仿宋简体" w:hint="eastAsia"/>
          <w:sz w:val="30"/>
          <w:szCs w:val="30"/>
        </w:rPr>
        <w:t>（三）盘中调整</w:t>
      </w:r>
    </w:p>
    <w:p w:rsidR="00535F47" w:rsidRPr="001D74F4" w:rsidRDefault="00535F47" w:rsidP="00535F47">
      <w:pPr>
        <w:spacing w:line="560" w:lineRule="exact"/>
        <w:ind w:firstLine="615"/>
        <w:rPr>
          <w:rFonts w:eastAsia="方正仿宋简体"/>
          <w:sz w:val="30"/>
          <w:szCs w:val="30"/>
        </w:rPr>
      </w:pPr>
      <w:r w:rsidRPr="001D74F4">
        <w:rPr>
          <w:rFonts w:eastAsia="方正仿宋简体" w:hint="eastAsia"/>
          <w:sz w:val="30"/>
          <w:szCs w:val="30"/>
        </w:rPr>
        <w:t>因特殊原因需要在当日盘中调整自设额度的，交易参与人应当及时通过</w:t>
      </w:r>
      <w:r w:rsidRPr="001D74F4">
        <w:rPr>
          <w:rFonts w:eastAsia="方正仿宋简体" w:hint="eastAsia"/>
          <w:color w:val="000000"/>
          <w:sz w:val="30"/>
          <w:szCs w:val="30"/>
        </w:rPr>
        <w:t>“会员业务专区</w:t>
      </w:r>
      <w:r w:rsidRPr="001D74F4">
        <w:rPr>
          <w:rFonts w:eastAsia="方正仿宋简体" w:hint="eastAsia"/>
          <w:color w:val="000000"/>
          <w:sz w:val="30"/>
          <w:szCs w:val="30"/>
        </w:rPr>
        <w:t>-</w:t>
      </w:r>
      <w:r w:rsidRPr="001D74F4">
        <w:rPr>
          <w:rFonts w:eastAsia="方正仿宋简体" w:hint="eastAsia"/>
          <w:color w:val="000000"/>
          <w:sz w:val="30"/>
          <w:szCs w:val="30"/>
        </w:rPr>
        <w:t>业务办理</w:t>
      </w:r>
      <w:r w:rsidRPr="001D74F4">
        <w:rPr>
          <w:rFonts w:eastAsia="方正仿宋简体" w:hint="eastAsia"/>
          <w:color w:val="000000"/>
          <w:sz w:val="30"/>
          <w:szCs w:val="30"/>
        </w:rPr>
        <w:t>-</w:t>
      </w:r>
      <w:r w:rsidRPr="001D74F4">
        <w:rPr>
          <w:rFonts w:eastAsia="方正仿宋简体" w:hint="eastAsia"/>
          <w:color w:val="000000"/>
          <w:sz w:val="30"/>
          <w:szCs w:val="30"/>
        </w:rPr>
        <w:t>资金前端控制</w:t>
      </w:r>
      <w:r w:rsidRPr="001D74F4">
        <w:rPr>
          <w:rFonts w:eastAsia="方正仿宋简体" w:hint="eastAsia"/>
          <w:color w:val="000000"/>
          <w:sz w:val="30"/>
          <w:szCs w:val="30"/>
        </w:rPr>
        <w:t>-</w:t>
      </w:r>
      <w:r w:rsidRPr="001D74F4">
        <w:rPr>
          <w:rFonts w:eastAsia="方正仿宋简体" w:hint="eastAsia"/>
          <w:color w:val="000000"/>
          <w:sz w:val="30"/>
          <w:szCs w:val="30"/>
        </w:rPr>
        <w:t>自设额度管理”</w:t>
      </w:r>
      <w:r w:rsidRPr="001D74F4">
        <w:rPr>
          <w:rFonts w:eastAsia="方正仿宋简体" w:hint="eastAsia"/>
          <w:sz w:val="30"/>
          <w:szCs w:val="30"/>
        </w:rPr>
        <w:t>栏目，在申报类型中选择“盘中调整”项进行申请，本所同意后予以调整。</w:t>
      </w:r>
    </w:p>
    <w:p w:rsidR="00535F47" w:rsidRPr="001D74F4" w:rsidRDefault="00535F47" w:rsidP="00535F47">
      <w:pPr>
        <w:spacing w:line="560" w:lineRule="exact"/>
        <w:ind w:firstLine="615"/>
        <w:rPr>
          <w:rFonts w:eastAsia="方正仿宋简体"/>
          <w:sz w:val="30"/>
          <w:szCs w:val="30"/>
        </w:rPr>
      </w:pPr>
      <w:r w:rsidRPr="001D74F4">
        <w:rPr>
          <w:rFonts w:eastAsia="方正仿宋简体" w:hint="eastAsia"/>
          <w:sz w:val="30"/>
          <w:szCs w:val="30"/>
        </w:rPr>
        <w:t>自设额度盘中调整的时间为交易日</w:t>
      </w:r>
      <w:r w:rsidRPr="001D74F4">
        <w:rPr>
          <w:rFonts w:eastAsia="方正仿宋简体" w:hint="eastAsia"/>
          <w:sz w:val="30"/>
          <w:szCs w:val="30"/>
        </w:rPr>
        <w:t>8</w:t>
      </w:r>
      <w:r w:rsidRPr="001D74F4">
        <w:rPr>
          <w:rFonts w:eastAsia="方正仿宋简体" w:hint="eastAsia"/>
          <w:sz w:val="30"/>
          <w:szCs w:val="30"/>
        </w:rPr>
        <w:t>：</w:t>
      </w:r>
      <w:r w:rsidRPr="001D74F4">
        <w:rPr>
          <w:rFonts w:eastAsia="方正仿宋简体" w:hint="eastAsia"/>
          <w:sz w:val="30"/>
          <w:szCs w:val="30"/>
        </w:rPr>
        <w:t>30-11:30</w:t>
      </w:r>
      <w:r w:rsidRPr="001D74F4">
        <w:rPr>
          <w:rFonts w:eastAsia="方正仿宋简体" w:hint="eastAsia"/>
          <w:sz w:val="30"/>
          <w:szCs w:val="30"/>
        </w:rPr>
        <w:t>，当日下午开市起生效，且下一交易日起仍继续有效。如盘中调低自设额度，当日上午已通过资金前端控制检查的申报继续有效。</w:t>
      </w:r>
    </w:p>
    <w:p w:rsidR="00535F47" w:rsidRPr="001D74F4" w:rsidRDefault="00535F47" w:rsidP="00535F47">
      <w:pPr>
        <w:spacing w:line="560" w:lineRule="exact"/>
        <w:ind w:firstLine="615"/>
        <w:rPr>
          <w:rFonts w:eastAsia="方正仿宋简体"/>
          <w:sz w:val="30"/>
          <w:szCs w:val="30"/>
        </w:rPr>
      </w:pPr>
      <w:r w:rsidRPr="001D74F4">
        <w:rPr>
          <w:rFonts w:eastAsia="方正仿宋简体" w:hint="eastAsia"/>
          <w:sz w:val="30"/>
          <w:szCs w:val="30"/>
        </w:rPr>
        <w:t>如交易参与人盘中拟调整的自设额度高于当前生效的最高额度的，应首先向中国结算深圳分公司申报最高额度盘中调整，申报时间为交易日</w:t>
      </w:r>
      <w:r w:rsidRPr="001D74F4">
        <w:rPr>
          <w:rFonts w:eastAsia="方正仿宋简体"/>
          <w:sz w:val="30"/>
          <w:szCs w:val="30"/>
        </w:rPr>
        <w:t>8:30-11:00</w:t>
      </w:r>
      <w:r w:rsidRPr="001D74F4">
        <w:rPr>
          <w:rFonts w:eastAsia="方正仿宋简体" w:hint="eastAsia"/>
          <w:sz w:val="30"/>
          <w:szCs w:val="30"/>
        </w:rPr>
        <w:t>。中国结算深圳分公司在交易参与人申报成功后的</w:t>
      </w:r>
      <w:r w:rsidRPr="001D74F4">
        <w:rPr>
          <w:rFonts w:eastAsia="方正仿宋简体" w:hint="eastAsia"/>
          <w:sz w:val="30"/>
          <w:szCs w:val="30"/>
        </w:rPr>
        <w:t>15</w:t>
      </w:r>
      <w:r w:rsidRPr="001D74F4">
        <w:rPr>
          <w:rFonts w:eastAsia="方正仿宋简体" w:hint="eastAsia"/>
          <w:sz w:val="30"/>
          <w:szCs w:val="30"/>
        </w:rPr>
        <w:t>分钟内将调整后的最高额度信息发送本所。本所通过</w:t>
      </w:r>
      <w:r w:rsidRPr="001D74F4">
        <w:rPr>
          <w:rFonts w:eastAsia="方正仿宋简体" w:cs="MingLiU_HKSCS" w:hint="eastAsia"/>
          <w:color w:val="000000"/>
          <w:kern w:val="0"/>
          <w:sz w:val="30"/>
          <w:szCs w:val="30"/>
          <w:lang w:val="zh-TW" w:bidi="zh-TW"/>
        </w:rPr>
        <w:t>“</w:t>
      </w:r>
      <w:r w:rsidRPr="001D74F4">
        <w:rPr>
          <w:rFonts w:eastAsia="方正仿宋简体" w:hint="eastAsia"/>
          <w:sz w:val="30"/>
          <w:szCs w:val="30"/>
        </w:rPr>
        <w:t>会员业务专区</w:t>
      </w:r>
      <w:r w:rsidRPr="001D74F4">
        <w:rPr>
          <w:rFonts w:eastAsia="方正仿宋简体" w:cs="MingLiU_HKSCS"/>
          <w:color w:val="000000"/>
          <w:kern w:val="0"/>
          <w:sz w:val="30"/>
          <w:szCs w:val="30"/>
          <w:lang w:val="zh-TW" w:bidi="zh-TW"/>
        </w:rPr>
        <w:t>-</w:t>
      </w:r>
      <w:r w:rsidRPr="001D74F4">
        <w:rPr>
          <w:rFonts w:eastAsia="方正仿宋简体" w:cs="MingLiU_HKSCS" w:hint="eastAsia"/>
          <w:color w:val="000000"/>
          <w:kern w:val="0"/>
          <w:sz w:val="30"/>
          <w:szCs w:val="30"/>
          <w:lang w:val="zh-TW" w:bidi="zh-TW"/>
        </w:rPr>
        <w:t>业务办理</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资金前端控制</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自设额度管理</w:t>
      </w:r>
      <w:r w:rsidRPr="001D74F4">
        <w:rPr>
          <w:rFonts w:eastAsia="方正仿宋简体" w:cs="MingLiU_HKSCS"/>
          <w:color w:val="000000"/>
          <w:kern w:val="0"/>
          <w:sz w:val="30"/>
          <w:szCs w:val="30"/>
          <w:lang w:val="zh-TW" w:bidi="zh-TW"/>
        </w:rPr>
        <w:t>-</w:t>
      </w:r>
      <w:r w:rsidRPr="001D74F4">
        <w:rPr>
          <w:rFonts w:eastAsia="方正仿宋简体" w:hint="eastAsia"/>
          <w:sz w:val="30"/>
          <w:szCs w:val="30"/>
        </w:rPr>
        <w:t>盘中调整</w:t>
      </w:r>
      <w:r w:rsidRPr="001D74F4">
        <w:rPr>
          <w:rFonts w:eastAsia="方正仿宋简体" w:cs="MingLiU_HKSCS" w:hint="eastAsia"/>
          <w:color w:val="000000"/>
          <w:kern w:val="0"/>
          <w:sz w:val="30"/>
          <w:szCs w:val="30"/>
          <w:lang w:val="zh-TW" w:bidi="zh-TW"/>
        </w:rPr>
        <w:t>”栏目</w:t>
      </w:r>
      <w:r w:rsidRPr="001D74F4">
        <w:rPr>
          <w:rFonts w:eastAsia="方正仿宋简体" w:hint="eastAsia"/>
          <w:sz w:val="30"/>
          <w:szCs w:val="30"/>
        </w:rPr>
        <w:t>相应更新最高额度信息后，交易参与人方可进行自设额度的盘中调整。</w:t>
      </w:r>
    </w:p>
    <w:p w:rsidR="00535F47" w:rsidRPr="001D74F4" w:rsidRDefault="00535F47" w:rsidP="00535F47">
      <w:pPr>
        <w:spacing w:line="560" w:lineRule="exact"/>
        <w:ind w:firstLine="615"/>
        <w:rPr>
          <w:rFonts w:eastAsia="方正仿宋简体" w:cs="MingLiU_HKSCS"/>
          <w:color w:val="000000"/>
          <w:kern w:val="0"/>
          <w:sz w:val="30"/>
          <w:szCs w:val="30"/>
          <w:lang w:bidi="zh-TW"/>
        </w:rPr>
      </w:pPr>
      <w:r w:rsidRPr="001D74F4">
        <w:rPr>
          <w:rFonts w:eastAsia="方正仿宋简体" w:hint="eastAsia"/>
          <w:sz w:val="30"/>
          <w:szCs w:val="30"/>
        </w:rPr>
        <w:t>（四）特殊情形的自设额度设置</w:t>
      </w:r>
    </w:p>
    <w:p w:rsidR="00535F47" w:rsidRPr="001D74F4" w:rsidRDefault="00535F47" w:rsidP="00535F47">
      <w:pPr>
        <w:spacing w:line="560" w:lineRule="exact"/>
        <w:ind w:firstLineChars="200" w:firstLine="600"/>
        <w:rPr>
          <w:rFonts w:eastAsia="方正仿宋简体"/>
          <w:sz w:val="30"/>
          <w:szCs w:val="30"/>
        </w:rPr>
      </w:pPr>
      <w:r w:rsidRPr="001D74F4">
        <w:rPr>
          <w:rFonts w:eastAsia="方正仿宋简体" w:hint="eastAsia"/>
          <w:sz w:val="30"/>
          <w:szCs w:val="30"/>
        </w:rPr>
        <w:t>交易参与人申报最高额度后未申报自设额度，本所将按申报的最高额度设置其自设额度。</w:t>
      </w:r>
    </w:p>
    <w:p w:rsidR="00535F47" w:rsidRPr="001D74F4" w:rsidRDefault="00535F47" w:rsidP="00535F47">
      <w:pPr>
        <w:spacing w:line="560" w:lineRule="exact"/>
        <w:ind w:firstLineChars="200" w:firstLine="600"/>
        <w:rPr>
          <w:rFonts w:eastAsia="方正仿宋简体"/>
          <w:sz w:val="30"/>
          <w:szCs w:val="30"/>
        </w:rPr>
      </w:pPr>
      <w:r w:rsidRPr="001D74F4">
        <w:rPr>
          <w:rFonts w:eastAsia="方正仿宋简体" w:hint="eastAsia"/>
          <w:sz w:val="30"/>
          <w:szCs w:val="30"/>
        </w:rPr>
        <w:t>交易参与人调整后的最高额度低于自设额度，本所按调整后的最高额度设置其自设额度。如后续交易参与人将自设额度调整至最高额度以内，本所按调整后的自设额度实施资金前端控制。</w:t>
      </w:r>
    </w:p>
    <w:p w:rsidR="00535F47" w:rsidRPr="001D74F4" w:rsidRDefault="00535F47" w:rsidP="00535F47">
      <w:pPr>
        <w:spacing w:line="560" w:lineRule="exact"/>
        <w:ind w:firstLineChars="200" w:firstLine="600"/>
        <w:rPr>
          <w:rFonts w:eastAsia="方正仿宋简体"/>
          <w:sz w:val="30"/>
          <w:szCs w:val="30"/>
        </w:rPr>
      </w:pPr>
      <w:r w:rsidRPr="001D74F4">
        <w:rPr>
          <w:rFonts w:eastAsia="方正仿宋简体" w:hint="eastAsia"/>
          <w:sz w:val="30"/>
          <w:szCs w:val="30"/>
        </w:rPr>
        <w:t>交易参与人在同一交易日内对自设额度既进行日常调整，又</w:t>
      </w:r>
      <w:r w:rsidRPr="001D74F4">
        <w:rPr>
          <w:rFonts w:eastAsia="方正仿宋简体" w:hint="eastAsia"/>
          <w:sz w:val="30"/>
          <w:szCs w:val="30"/>
        </w:rPr>
        <w:lastRenderedPageBreak/>
        <w:t>进行盘中调整的，盘中调整的自设额度仅在当日有效，次一交易日起本所按日常调整的自设额度实施资金前端控制。</w:t>
      </w:r>
    </w:p>
    <w:p w:rsidR="00535F47" w:rsidRPr="001D74F4" w:rsidRDefault="00535F47" w:rsidP="00535F47">
      <w:pPr>
        <w:spacing w:line="560" w:lineRule="exact"/>
        <w:ind w:firstLine="600"/>
        <w:rPr>
          <w:rFonts w:eastAsia="方正仿宋简体" w:cs="MingLiU_HKSCS"/>
          <w:b/>
          <w:color w:val="000000"/>
          <w:kern w:val="0"/>
          <w:sz w:val="30"/>
          <w:szCs w:val="30"/>
          <w:lang w:val="zh-TW" w:bidi="zh-TW"/>
        </w:rPr>
      </w:pPr>
      <w:r w:rsidRPr="001D74F4">
        <w:rPr>
          <w:rFonts w:eastAsia="方正仿宋简体" w:cs="MingLiU_HKSCS" w:hint="eastAsia"/>
          <w:b/>
          <w:color w:val="000000"/>
          <w:kern w:val="0"/>
          <w:sz w:val="30"/>
          <w:szCs w:val="30"/>
          <w:lang w:val="zh-TW" w:bidi="zh-TW"/>
        </w:rPr>
        <w:t>二、受控交易单元维护</w:t>
      </w:r>
    </w:p>
    <w:p w:rsidR="00535F47" w:rsidRPr="001D74F4" w:rsidRDefault="00535F47" w:rsidP="00535F47">
      <w:pPr>
        <w:spacing w:line="560" w:lineRule="exact"/>
        <w:ind w:firstLine="601"/>
        <w:rPr>
          <w:rFonts w:eastAsia="方正仿宋简体" w:cs="MingLiU_HKSCS"/>
          <w:b/>
          <w:color w:val="000000"/>
          <w:kern w:val="0"/>
          <w:sz w:val="30"/>
          <w:szCs w:val="30"/>
          <w:lang w:val="zh-TW" w:bidi="zh-TW"/>
        </w:rPr>
      </w:pPr>
      <w:r w:rsidRPr="001D74F4">
        <w:rPr>
          <w:rFonts w:eastAsia="方正仿宋简体" w:hint="eastAsia"/>
          <w:sz w:val="30"/>
          <w:szCs w:val="30"/>
        </w:rPr>
        <w:t>（一）交易单元设立</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601"/>
        <w:rPr>
          <w:rFonts w:eastAsia="方正仿宋简体" w:cs="MingLiU_HKSCS"/>
          <w:color w:val="000000"/>
          <w:kern w:val="0"/>
          <w:sz w:val="30"/>
          <w:szCs w:val="30"/>
          <w:lang w:val="zh-TW" w:eastAsia="zh-CN" w:bidi="zh-TW"/>
        </w:rPr>
      </w:pPr>
      <w:r w:rsidRPr="001D74F4">
        <w:rPr>
          <w:rFonts w:eastAsia="方正仿宋简体" w:cs="MingLiU_HKSCS" w:hint="eastAsia"/>
          <w:color w:val="000000"/>
          <w:kern w:val="0"/>
          <w:sz w:val="30"/>
          <w:szCs w:val="30"/>
          <w:lang w:val="zh-TW" w:eastAsia="zh-CN" w:bidi="zh-TW"/>
        </w:rPr>
        <w:t>交易参与人设立交易单元时，如该交易单元属于资金前端控制类别的，应当确认该控制类别已有自设额度，否则，应当及时申报自设额度。自设额度生效后，交易单元设立方可生效。本所将于该交易单元设立生效当日起，将其纳入受控交易单元列表，并对其实施资金前端控制。</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601"/>
        <w:rPr>
          <w:rFonts w:eastAsia="方正仿宋简体" w:cs="MingLiU_HKSCS"/>
          <w:color w:val="000000"/>
          <w:kern w:val="0"/>
          <w:sz w:val="30"/>
          <w:szCs w:val="30"/>
          <w:lang w:val="zh-TW" w:eastAsia="zh-CN" w:bidi="zh-TW"/>
        </w:rPr>
      </w:pPr>
      <w:r w:rsidRPr="001D74F4">
        <w:rPr>
          <w:rFonts w:eastAsia="方正仿宋简体" w:cs="MingLiU_HKSCS" w:hint="eastAsia"/>
          <w:color w:val="000000"/>
          <w:kern w:val="0"/>
          <w:sz w:val="30"/>
          <w:szCs w:val="30"/>
          <w:lang w:val="zh-TW" w:eastAsia="zh-CN" w:bidi="zh-TW"/>
        </w:rPr>
        <w:t>（二）交易单元变更</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601"/>
        <w:rPr>
          <w:rFonts w:eastAsia="方正仿宋简体" w:cs="MingLiU_HKSCS"/>
          <w:color w:val="000000"/>
          <w:kern w:val="0"/>
          <w:sz w:val="30"/>
          <w:szCs w:val="30"/>
          <w:lang w:val="zh-TW" w:eastAsia="zh-CN" w:bidi="zh-TW"/>
        </w:rPr>
      </w:pPr>
      <w:r w:rsidRPr="001D74F4">
        <w:rPr>
          <w:rFonts w:eastAsia="方正仿宋简体" w:cs="MingLiU_HKSCS" w:hint="eastAsia"/>
          <w:color w:val="000000"/>
          <w:kern w:val="0"/>
          <w:sz w:val="30"/>
          <w:szCs w:val="30"/>
          <w:lang w:val="zh-TW" w:eastAsia="zh-CN" w:bidi="zh-TW"/>
        </w:rPr>
        <w:t>交易参与人变更交易单元时，如变更后的交易单元属于资金前端控制类别的，应当确认该控制类别已有自设额度，否则，应当及时申报自设额度，自设额度生效后，交易单元变更方可生效。本所将于该交易单元变更生效当日起，将其纳入受控交易单元列表，并对其实施资金前端控制。</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601"/>
        <w:rPr>
          <w:rFonts w:eastAsia="方正仿宋简体" w:cs="MingLiU_HKSCS"/>
          <w:color w:val="000000"/>
          <w:kern w:val="0"/>
          <w:sz w:val="30"/>
          <w:szCs w:val="30"/>
          <w:lang w:val="zh-TW" w:eastAsia="zh-CN" w:bidi="zh-TW"/>
        </w:rPr>
      </w:pPr>
      <w:r w:rsidRPr="001D74F4">
        <w:rPr>
          <w:rFonts w:eastAsia="方正仿宋简体" w:cs="MingLiU_HKSCS" w:hint="eastAsia"/>
          <w:color w:val="000000"/>
          <w:kern w:val="0"/>
          <w:sz w:val="30"/>
          <w:szCs w:val="30"/>
          <w:lang w:val="zh-TW" w:eastAsia="zh-CN" w:bidi="zh-TW"/>
        </w:rPr>
        <w:t>如变更后的交易单元不属于资金前端控制类别的，本所将于该交易单元变更生效当日起，将其移出受控交易单元列表，不再对其实施资金前端控制。</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601"/>
        <w:rPr>
          <w:rFonts w:eastAsia="方正仿宋简体" w:cs="MingLiU_HKSCS"/>
          <w:color w:val="000000"/>
          <w:kern w:val="0"/>
          <w:sz w:val="30"/>
          <w:szCs w:val="30"/>
          <w:lang w:val="zh-TW" w:eastAsia="zh-CN" w:bidi="zh-TW"/>
        </w:rPr>
      </w:pPr>
      <w:r w:rsidRPr="001D74F4">
        <w:rPr>
          <w:rFonts w:eastAsia="方正仿宋简体" w:cs="MingLiU_HKSCS" w:hint="eastAsia"/>
          <w:color w:val="000000"/>
          <w:kern w:val="0"/>
          <w:sz w:val="30"/>
          <w:szCs w:val="30"/>
          <w:lang w:val="zh-TW" w:eastAsia="zh-CN" w:bidi="zh-TW"/>
        </w:rPr>
        <w:t>（三）交易单元注销</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601"/>
        <w:rPr>
          <w:rFonts w:eastAsia="方正仿宋简体" w:cs="MingLiU_HKSCS"/>
          <w:color w:val="000000"/>
          <w:kern w:val="0"/>
          <w:sz w:val="30"/>
          <w:szCs w:val="30"/>
          <w:lang w:val="zh-TW" w:eastAsia="zh-CN" w:bidi="zh-TW"/>
        </w:rPr>
      </w:pPr>
      <w:r w:rsidRPr="001D74F4">
        <w:rPr>
          <w:rFonts w:eastAsia="方正仿宋简体" w:cs="MingLiU_HKSCS" w:hint="eastAsia"/>
          <w:color w:val="000000"/>
          <w:kern w:val="0"/>
          <w:sz w:val="30"/>
          <w:szCs w:val="30"/>
          <w:lang w:val="zh-TW" w:eastAsia="zh-CN" w:bidi="zh-TW"/>
        </w:rPr>
        <w:t>交易参与人注销交易单元的，</w:t>
      </w:r>
      <w:proofErr w:type="spellStart"/>
      <w:r w:rsidRPr="001D74F4">
        <w:rPr>
          <w:rFonts w:eastAsia="方正仿宋简体" w:cs="MingLiU_HKSCS" w:hint="eastAsia"/>
          <w:color w:val="000000"/>
          <w:kern w:val="0"/>
          <w:sz w:val="30"/>
          <w:szCs w:val="30"/>
          <w:lang w:val="zh-TW" w:bidi="zh-TW"/>
        </w:rPr>
        <w:t>本所将于该交易单元</w:t>
      </w:r>
      <w:r w:rsidRPr="001D74F4">
        <w:rPr>
          <w:rFonts w:eastAsia="方正仿宋简体" w:cs="MingLiU_HKSCS" w:hint="eastAsia"/>
          <w:color w:val="000000"/>
          <w:kern w:val="0"/>
          <w:sz w:val="30"/>
          <w:szCs w:val="30"/>
          <w:lang w:val="zh-TW" w:eastAsia="zh-CN" w:bidi="zh-TW"/>
        </w:rPr>
        <w:t>注销生效</w:t>
      </w:r>
      <w:r w:rsidRPr="001D74F4">
        <w:rPr>
          <w:rFonts w:eastAsia="方正仿宋简体" w:cs="MingLiU_HKSCS" w:hint="eastAsia"/>
          <w:color w:val="000000"/>
          <w:kern w:val="0"/>
          <w:sz w:val="30"/>
          <w:szCs w:val="30"/>
          <w:lang w:val="zh-TW" w:bidi="zh-TW"/>
        </w:rPr>
        <w:t>当日起，</w:t>
      </w:r>
      <w:r w:rsidRPr="001D74F4">
        <w:rPr>
          <w:rFonts w:eastAsia="方正仿宋简体" w:cs="MingLiU_HKSCS" w:hint="eastAsia"/>
          <w:color w:val="000000"/>
          <w:kern w:val="0"/>
          <w:sz w:val="30"/>
          <w:szCs w:val="30"/>
          <w:lang w:val="zh-TW" w:eastAsia="zh-CN" w:bidi="zh-TW"/>
        </w:rPr>
        <w:t>将其移出受控交易单元列表</w:t>
      </w:r>
      <w:proofErr w:type="spellEnd"/>
      <w:r w:rsidRPr="001D74F4">
        <w:rPr>
          <w:rFonts w:eastAsia="方正仿宋简体" w:cs="MingLiU_HKSCS" w:hint="eastAsia"/>
          <w:color w:val="000000"/>
          <w:kern w:val="0"/>
          <w:sz w:val="30"/>
          <w:szCs w:val="30"/>
          <w:lang w:val="zh-TW" w:eastAsia="zh-CN" w:bidi="zh-TW"/>
        </w:rPr>
        <w:t>，</w:t>
      </w:r>
      <w:proofErr w:type="spellStart"/>
      <w:r w:rsidRPr="001D74F4">
        <w:rPr>
          <w:rFonts w:eastAsia="方正仿宋简体" w:cs="MingLiU_HKSCS" w:hint="eastAsia"/>
          <w:color w:val="000000"/>
          <w:kern w:val="0"/>
          <w:sz w:val="30"/>
          <w:szCs w:val="30"/>
          <w:lang w:val="zh-TW" w:bidi="zh-TW"/>
        </w:rPr>
        <w:t>不再对其实施资金前端控制</w:t>
      </w:r>
      <w:proofErr w:type="spellEnd"/>
      <w:r w:rsidRPr="001D74F4">
        <w:rPr>
          <w:rFonts w:eastAsia="方正仿宋简体" w:cs="MingLiU_HKSCS" w:hint="eastAsia"/>
          <w:color w:val="000000"/>
          <w:kern w:val="0"/>
          <w:sz w:val="30"/>
          <w:szCs w:val="30"/>
          <w:lang w:val="zh-TW" w:eastAsia="zh-CN" w:bidi="zh-TW"/>
        </w:rPr>
        <w:t>。</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601"/>
        <w:rPr>
          <w:rFonts w:eastAsia="方正仿宋简体" w:cs="MingLiU_HKSCS"/>
          <w:color w:val="000000"/>
          <w:kern w:val="0"/>
          <w:sz w:val="30"/>
          <w:szCs w:val="30"/>
          <w:lang w:val="zh-TW" w:eastAsia="zh-CN" w:bidi="zh-TW"/>
        </w:rPr>
      </w:pPr>
      <w:r w:rsidRPr="001D74F4">
        <w:rPr>
          <w:rFonts w:eastAsia="方正仿宋简体" w:cs="MingLiU_HKSCS" w:hint="eastAsia"/>
          <w:color w:val="000000"/>
          <w:kern w:val="0"/>
          <w:sz w:val="30"/>
          <w:szCs w:val="30"/>
          <w:lang w:val="zh-TW" w:eastAsia="zh-CN" w:bidi="zh-TW"/>
        </w:rPr>
        <w:t>（四）交易单元租用</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601"/>
        <w:rPr>
          <w:rFonts w:eastAsia="方正仿宋简体" w:cs="MingLiU_HKSCS"/>
          <w:color w:val="000000"/>
          <w:kern w:val="0"/>
          <w:sz w:val="30"/>
          <w:szCs w:val="30"/>
          <w:lang w:val="zh-TW" w:eastAsia="zh-CN" w:bidi="zh-TW"/>
        </w:rPr>
      </w:pPr>
      <w:r w:rsidRPr="001D74F4">
        <w:rPr>
          <w:rFonts w:eastAsia="方正仿宋简体" w:cs="MingLiU_HKSCS" w:hint="eastAsia"/>
          <w:color w:val="000000"/>
          <w:kern w:val="0"/>
          <w:sz w:val="30"/>
          <w:szCs w:val="30"/>
          <w:lang w:val="zh-TW" w:eastAsia="zh-CN" w:bidi="zh-TW"/>
        </w:rPr>
        <w:t>交易参与人租用交易单元时，如该交易单元属于资金前端控</w:t>
      </w:r>
      <w:r w:rsidRPr="001D74F4">
        <w:rPr>
          <w:rFonts w:eastAsia="方正仿宋简体" w:cs="MingLiU_HKSCS" w:hint="eastAsia"/>
          <w:color w:val="000000"/>
          <w:kern w:val="0"/>
          <w:sz w:val="30"/>
          <w:szCs w:val="30"/>
          <w:lang w:val="zh-TW" w:eastAsia="zh-CN" w:bidi="zh-TW"/>
        </w:rPr>
        <w:lastRenderedPageBreak/>
        <w:t>制类别的，应当确认该控制类别已有自设额度，否则，应当及时申报自设额度。自设额度生效后，交易单元租用方可生效。本所将于该交易单元租用生效当日起，将其纳入受控交易单元列表，并对其实施资金前端控制。</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601"/>
        <w:rPr>
          <w:rFonts w:eastAsia="方正仿宋简体" w:cs="MingLiU_HKSCS"/>
          <w:color w:val="000000"/>
          <w:kern w:val="0"/>
          <w:sz w:val="30"/>
          <w:szCs w:val="30"/>
          <w:lang w:eastAsia="zh-CN" w:bidi="zh-TW"/>
        </w:rPr>
      </w:pPr>
      <w:r w:rsidRPr="001D74F4">
        <w:rPr>
          <w:rFonts w:eastAsia="方正仿宋简体" w:cs="MingLiU_HKSCS" w:hint="eastAsia"/>
          <w:color w:val="000000"/>
          <w:kern w:val="0"/>
          <w:sz w:val="30"/>
          <w:szCs w:val="30"/>
          <w:lang w:val="zh-TW" w:eastAsia="zh-CN" w:bidi="zh-TW"/>
        </w:rPr>
        <w:t>交易参与人终止租用</w:t>
      </w:r>
      <w:proofErr w:type="spellStart"/>
      <w:r w:rsidRPr="001D74F4">
        <w:rPr>
          <w:rFonts w:eastAsia="方正仿宋简体" w:cs="MingLiU_HKSCS" w:hint="eastAsia"/>
          <w:color w:val="000000"/>
          <w:kern w:val="0"/>
          <w:sz w:val="30"/>
          <w:szCs w:val="30"/>
          <w:lang w:val="zh-TW" w:bidi="zh-TW"/>
        </w:rPr>
        <w:t>交易单元的，本所将于该交易单元</w:t>
      </w:r>
      <w:r w:rsidRPr="001D74F4">
        <w:rPr>
          <w:rFonts w:eastAsia="方正仿宋简体" w:cs="MingLiU_HKSCS" w:hint="eastAsia"/>
          <w:color w:val="000000"/>
          <w:kern w:val="0"/>
          <w:sz w:val="30"/>
          <w:szCs w:val="30"/>
          <w:lang w:val="zh-TW" w:eastAsia="zh-CN" w:bidi="zh-TW"/>
        </w:rPr>
        <w:t>终止租用生效</w:t>
      </w:r>
      <w:r w:rsidRPr="001D74F4">
        <w:rPr>
          <w:rFonts w:eastAsia="方正仿宋简体" w:cs="MingLiU_HKSCS" w:hint="eastAsia"/>
          <w:color w:val="000000"/>
          <w:kern w:val="0"/>
          <w:sz w:val="30"/>
          <w:szCs w:val="30"/>
          <w:lang w:val="zh-TW" w:bidi="zh-TW"/>
        </w:rPr>
        <w:t>当日起，</w:t>
      </w:r>
      <w:r w:rsidRPr="001D74F4">
        <w:rPr>
          <w:rFonts w:eastAsia="方正仿宋简体" w:cs="MingLiU_HKSCS" w:hint="eastAsia"/>
          <w:color w:val="000000"/>
          <w:kern w:val="0"/>
          <w:sz w:val="30"/>
          <w:szCs w:val="30"/>
          <w:lang w:val="zh-TW" w:eastAsia="zh-CN" w:bidi="zh-TW"/>
        </w:rPr>
        <w:t>将其移出受控交易单元列表，并</w:t>
      </w:r>
      <w:r w:rsidRPr="001D74F4">
        <w:rPr>
          <w:rFonts w:eastAsia="方正仿宋简体" w:cs="MingLiU_HKSCS" w:hint="eastAsia"/>
          <w:color w:val="000000"/>
          <w:kern w:val="0"/>
          <w:sz w:val="30"/>
          <w:szCs w:val="30"/>
          <w:lang w:val="zh-TW" w:bidi="zh-TW"/>
        </w:rPr>
        <w:t>不再对其实施资金前端控制</w:t>
      </w:r>
      <w:proofErr w:type="spellEnd"/>
      <w:r w:rsidRPr="001D74F4">
        <w:rPr>
          <w:rFonts w:eastAsia="方正仿宋简体" w:cs="MingLiU_HKSCS" w:hint="eastAsia"/>
          <w:color w:val="000000"/>
          <w:kern w:val="0"/>
          <w:sz w:val="30"/>
          <w:szCs w:val="30"/>
          <w:lang w:val="zh-TW" w:bidi="zh-TW"/>
        </w:rPr>
        <w:t>。</w:t>
      </w:r>
    </w:p>
    <w:p w:rsidR="00535F47" w:rsidRPr="001D74F4" w:rsidRDefault="00535F47" w:rsidP="00535F47">
      <w:pPr>
        <w:spacing w:line="560" w:lineRule="exact"/>
        <w:rPr>
          <w:rFonts w:eastAsia="方正仿宋简体"/>
          <w:sz w:val="30"/>
          <w:szCs w:val="30"/>
          <w:lang w:val="x-none"/>
        </w:rPr>
      </w:pPr>
      <w:r w:rsidRPr="001D74F4">
        <w:rPr>
          <w:rFonts w:eastAsia="方正仿宋简体" w:hint="eastAsia"/>
          <w:sz w:val="30"/>
          <w:szCs w:val="30"/>
          <w:lang w:val="x-none"/>
        </w:rPr>
        <w:t xml:space="preserve">   </w:t>
      </w:r>
      <w:r w:rsidRPr="001D74F4">
        <w:rPr>
          <w:rFonts w:eastAsia="方正仿宋简体" w:hint="eastAsia"/>
          <w:sz w:val="30"/>
          <w:szCs w:val="30"/>
          <w:lang w:val="x-none"/>
        </w:rPr>
        <w:t>（五）交易单元确认</w:t>
      </w:r>
    </w:p>
    <w:p w:rsidR="00535F47" w:rsidRPr="001D74F4" w:rsidRDefault="00535F47" w:rsidP="00535F47">
      <w:pPr>
        <w:spacing w:line="560" w:lineRule="exact"/>
        <w:ind w:firstLine="601"/>
        <w:rPr>
          <w:rFonts w:eastAsia="方正仿宋简体"/>
          <w:sz w:val="30"/>
          <w:szCs w:val="30"/>
        </w:rPr>
      </w:pPr>
      <w:r w:rsidRPr="001D74F4">
        <w:rPr>
          <w:rFonts w:eastAsia="方正仿宋简体" w:hint="eastAsia"/>
          <w:sz w:val="30"/>
          <w:szCs w:val="30"/>
        </w:rPr>
        <w:t>交易参与人在申报、调整自设额度时，应当核对自设额度对应的受控交易单元并予以确认。如有异议，应当及时向本所报告。</w:t>
      </w:r>
    </w:p>
    <w:p w:rsidR="00535F47" w:rsidRPr="001D74F4" w:rsidRDefault="00535F47" w:rsidP="00535F47">
      <w:pPr>
        <w:spacing w:line="560" w:lineRule="exact"/>
        <w:ind w:firstLineChars="200" w:firstLine="600"/>
        <w:rPr>
          <w:rFonts w:eastAsia="方正仿宋简体"/>
          <w:sz w:val="30"/>
          <w:szCs w:val="30"/>
          <w:lang w:val="x-none"/>
        </w:rPr>
      </w:pPr>
    </w:p>
    <w:p w:rsidR="00535F47" w:rsidRPr="001D74F4" w:rsidRDefault="00535F47" w:rsidP="00535F47">
      <w:pPr>
        <w:pStyle w:val="a3"/>
        <w:numPr>
          <w:ilvl w:val="0"/>
          <w:numId w:val="1"/>
        </w:numPr>
        <w:spacing w:line="560" w:lineRule="exact"/>
        <w:ind w:firstLineChars="0"/>
        <w:jc w:val="center"/>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日常管理</w:t>
      </w:r>
    </w:p>
    <w:p w:rsidR="00535F47" w:rsidRPr="001D74F4" w:rsidRDefault="00535F47" w:rsidP="00535F47">
      <w:pPr>
        <w:pStyle w:val="a3"/>
        <w:spacing w:line="560" w:lineRule="exact"/>
        <w:ind w:left="1275" w:firstLineChars="0" w:firstLine="0"/>
        <w:rPr>
          <w:rFonts w:eastAsia="方正仿宋简体" w:cs="MingLiU_HKSCS"/>
          <w:color w:val="000000"/>
          <w:kern w:val="0"/>
          <w:sz w:val="28"/>
          <w:szCs w:val="28"/>
          <w:lang w:val="zh-TW" w:bidi="zh-TW"/>
        </w:rPr>
      </w:pPr>
    </w:p>
    <w:p w:rsidR="00535F47" w:rsidRPr="001D74F4" w:rsidRDefault="00535F47" w:rsidP="00535F47">
      <w:pPr>
        <w:spacing w:line="560" w:lineRule="exact"/>
        <w:ind w:firstLine="600"/>
        <w:rPr>
          <w:rFonts w:eastAsia="方正仿宋简体" w:cs="MingLiU_HKSCS"/>
          <w:b/>
          <w:color w:val="000000"/>
          <w:kern w:val="0"/>
          <w:sz w:val="30"/>
          <w:szCs w:val="30"/>
          <w:lang w:val="zh-TW" w:bidi="zh-TW"/>
        </w:rPr>
      </w:pPr>
      <w:r w:rsidRPr="001D74F4">
        <w:rPr>
          <w:rFonts w:eastAsia="方正仿宋简体" w:cs="MingLiU_HKSCS" w:hint="eastAsia"/>
          <w:b/>
          <w:color w:val="000000"/>
          <w:kern w:val="0"/>
          <w:sz w:val="30"/>
          <w:szCs w:val="30"/>
          <w:lang w:val="zh-TW" w:bidi="zh-TW"/>
        </w:rPr>
        <w:t>一、内控制度</w:t>
      </w:r>
    </w:p>
    <w:p w:rsidR="00535F47" w:rsidRPr="001D74F4" w:rsidRDefault="00535F47" w:rsidP="00535F47">
      <w:pPr>
        <w:spacing w:line="560" w:lineRule="exact"/>
        <w:ind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交易参与人应当建立健全资金前端控制内控制度和应急预案，制定完备的资金前端控制业务流程和操作规范，及时核对最高额度、自设额度相关信息，定期对受控交易单元进行核查，并做好相关负责人和操作人员的培训。</w:t>
      </w:r>
    </w:p>
    <w:p w:rsidR="00535F47" w:rsidRPr="001D74F4" w:rsidRDefault="00535F47" w:rsidP="00535F47">
      <w:pPr>
        <w:spacing w:line="560" w:lineRule="exact"/>
        <w:ind w:firstLine="600"/>
        <w:rPr>
          <w:rFonts w:eastAsia="方正仿宋简体" w:cs="MingLiU_HKSCS"/>
          <w:b/>
          <w:color w:val="000000"/>
          <w:kern w:val="0"/>
          <w:sz w:val="30"/>
          <w:szCs w:val="30"/>
          <w:lang w:val="zh-TW" w:bidi="zh-TW"/>
        </w:rPr>
      </w:pPr>
      <w:r w:rsidRPr="001D74F4">
        <w:rPr>
          <w:rFonts w:eastAsia="方正仿宋简体" w:cs="MingLiU_HKSCS" w:hint="eastAsia"/>
          <w:b/>
          <w:color w:val="000000"/>
          <w:kern w:val="0"/>
          <w:sz w:val="30"/>
          <w:szCs w:val="30"/>
          <w:lang w:val="zh-TW" w:bidi="zh-TW"/>
        </w:rPr>
        <w:t>二、额度信息查询</w:t>
      </w:r>
    </w:p>
    <w:p w:rsidR="00535F47" w:rsidRPr="001D74F4" w:rsidRDefault="00535F47" w:rsidP="00535F47">
      <w:pPr>
        <w:spacing w:line="560" w:lineRule="exact"/>
        <w:ind w:firstLine="600"/>
        <w:rPr>
          <w:rFonts w:eastAsia="方正仿宋简体"/>
          <w:sz w:val="30"/>
          <w:szCs w:val="30"/>
          <w:lang w:val="x-none"/>
        </w:rPr>
      </w:pPr>
      <w:r w:rsidRPr="001D74F4">
        <w:rPr>
          <w:rFonts w:eastAsia="方正仿宋简体" w:hint="eastAsia"/>
          <w:sz w:val="30"/>
          <w:szCs w:val="30"/>
          <w:lang w:val="x-none"/>
        </w:rPr>
        <w:t>交易参与人可以通</w:t>
      </w:r>
      <w:r w:rsidRPr="001D74F4">
        <w:rPr>
          <w:rFonts w:eastAsia="方正仿宋简体" w:hint="eastAsia"/>
          <w:color w:val="000000"/>
          <w:sz w:val="30"/>
          <w:szCs w:val="30"/>
          <w:lang w:val="x-none"/>
        </w:rPr>
        <w:t>过</w:t>
      </w:r>
      <w:r w:rsidRPr="001D74F4">
        <w:rPr>
          <w:rFonts w:eastAsia="方正仿宋简体" w:hint="eastAsia"/>
          <w:color w:val="000000"/>
          <w:sz w:val="30"/>
          <w:szCs w:val="30"/>
        </w:rPr>
        <w:t>“会员业务专区</w:t>
      </w:r>
      <w:r w:rsidRPr="001D74F4">
        <w:rPr>
          <w:rFonts w:eastAsia="方正仿宋简体" w:hint="eastAsia"/>
          <w:color w:val="000000"/>
          <w:sz w:val="30"/>
          <w:szCs w:val="30"/>
        </w:rPr>
        <w:t>-</w:t>
      </w:r>
      <w:r w:rsidRPr="001D74F4">
        <w:rPr>
          <w:rFonts w:eastAsia="方正仿宋简体" w:hint="eastAsia"/>
          <w:color w:val="000000"/>
          <w:sz w:val="30"/>
          <w:szCs w:val="30"/>
        </w:rPr>
        <w:t>业务办理</w:t>
      </w:r>
      <w:r w:rsidRPr="001D74F4">
        <w:rPr>
          <w:rFonts w:eastAsia="方正仿宋简体" w:hint="eastAsia"/>
          <w:color w:val="000000"/>
          <w:sz w:val="30"/>
          <w:szCs w:val="30"/>
        </w:rPr>
        <w:t>-</w:t>
      </w:r>
      <w:r w:rsidRPr="001D74F4">
        <w:rPr>
          <w:rFonts w:eastAsia="方正仿宋简体" w:hint="eastAsia"/>
          <w:color w:val="000000"/>
          <w:sz w:val="30"/>
          <w:szCs w:val="30"/>
        </w:rPr>
        <w:t>资金前端控制”栏目，</w:t>
      </w:r>
      <w:r w:rsidRPr="001D74F4">
        <w:rPr>
          <w:rFonts w:eastAsia="方正仿宋简体" w:hint="eastAsia"/>
          <w:color w:val="000000"/>
          <w:sz w:val="30"/>
          <w:szCs w:val="30"/>
          <w:lang w:val="x-none"/>
        </w:rPr>
        <w:t>查询以下信息：</w:t>
      </w:r>
      <w:r w:rsidRPr="001D74F4">
        <w:rPr>
          <w:rFonts w:eastAsia="方正仿宋简体" w:hint="eastAsia"/>
          <w:sz w:val="30"/>
          <w:szCs w:val="30"/>
          <w:lang w:val="x-none"/>
        </w:rPr>
        <w:t>自设额度及自设额度实时使用情况、历史情况，最高额度及其历史情况，控制类别及交易单元等。</w:t>
      </w:r>
    </w:p>
    <w:p w:rsidR="00535F47" w:rsidRPr="001D74F4" w:rsidRDefault="00535F47" w:rsidP="00535F47">
      <w:pPr>
        <w:spacing w:line="560" w:lineRule="exact"/>
        <w:ind w:firstLine="600"/>
        <w:rPr>
          <w:rFonts w:eastAsia="方正仿宋简体" w:cs="MingLiU_HKSCS"/>
          <w:b/>
          <w:color w:val="000000"/>
          <w:kern w:val="0"/>
          <w:sz w:val="30"/>
          <w:szCs w:val="30"/>
          <w:lang w:val="zh-TW" w:bidi="zh-TW"/>
        </w:rPr>
      </w:pPr>
      <w:r w:rsidRPr="001D74F4">
        <w:rPr>
          <w:rFonts w:eastAsia="方正仿宋简体" w:cs="MingLiU_HKSCS" w:hint="eastAsia"/>
          <w:b/>
          <w:color w:val="000000"/>
          <w:kern w:val="0"/>
          <w:sz w:val="30"/>
          <w:szCs w:val="30"/>
          <w:lang w:val="zh-TW" w:bidi="zh-TW"/>
        </w:rPr>
        <w:t>三、额度评估和优化</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交易参与人申报和调整自设额度，应当经风险管理相关部门</w:t>
      </w:r>
      <w:r w:rsidRPr="001D74F4">
        <w:rPr>
          <w:rFonts w:eastAsia="方正仿宋简体" w:cs="MingLiU_HKSCS" w:hint="eastAsia"/>
          <w:color w:val="000000"/>
          <w:kern w:val="0"/>
          <w:sz w:val="30"/>
          <w:szCs w:val="30"/>
          <w:lang w:val="zh-TW" w:bidi="zh-TW"/>
        </w:rPr>
        <w:lastRenderedPageBreak/>
        <w:t>负责人同意。</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x-none" w:bidi="zh-TW"/>
        </w:rPr>
        <w:t>交易参与人应当</w:t>
      </w:r>
      <w:r w:rsidRPr="001D74F4">
        <w:rPr>
          <w:rFonts w:eastAsia="方正仿宋简体" w:cs="MingLiU_HKSCS" w:hint="eastAsia"/>
          <w:color w:val="000000"/>
          <w:kern w:val="0"/>
          <w:sz w:val="30"/>
          <w:szCs w:val="30"/>
          <w:lang w:val="zh-TW" w:bidi="zh-TW"/>
        </w:rPr>
        <w:t>对自设额度的使用情况进行监测分析，</w:t>
      </w:r>
      <w:r w:rsidRPr="001D74F4">
        <w:rPr>
          <w:rFonts w:eastAsia="方正仿宋简体" w:cs="MingLiU_HKSCS" w:hint="eastAsia"/>
          <w:color w:val="000000"/>
          <w:kern w:val="0"/>
          <w:sz w:val="30"/>
          <w:szCs w:val="30"/>
          <w:lang w:val="x-none" w:bidi="zh-TW"/>
        </w:rPr>
        <w:t>根据自身交易和风险控制的需要，</w:t>
      </w:r>
      <w:r w:rsidRPr="001D74F4">
        <w:rPr>
          <w:rFonts w:eastAsia="方正仿宋简体" w:cs="MingLiU_HKSCS" w:hint="eastAsia"/>
          <w:color w:val="000000"/>
          <w:kern w:val="0"/>
          <w:sz w:val="30"/>
          <w:szCs w:val="30"/>
          <w:lang w:val="zh-TW" w:bidi="zh-TW"/>
        </w:rPr>
        <w:t>定期对自设额度的设置进行评估优化。</w:t>
      </w:r>
    </w:p>
    <w:p w:rsidR="00535F47" w:rsidRPr="001D74F4" w:rsidRDefault="00535F47" w:rsidP="00535F47">
      <w:pPr>
        <w:spacing w:line="560" w:lineRule="exact"/>
        <w:ind w:firstLine="600"/>
        <w:rPr>
          <w:rFonts w:eastAsia="方正仿宋简体" w:cs="MingLiU_HKSCS"/>
          <w:b/>
          <w:color w:val="000000"/>
          <w:kern w:val="0"/>
          <w:sz w:val="30"/>
          <w:szCs w:val="30"/>
          <w:lang w:val="zh-TW" w:bidi="zh-TW"/>
        </w:rPr>
      </w:pPr>
      <w:r w:rsidRPr="001D74F4">
        <w:rPr>
          <w:rFonts w:eastAsia="方正仿宋简体" w:cs="MingLiU_HKSCS" w:hint="eastAsia"/>
          <w:b/>
          <w:color w:val="000000"/>
          <w:kern w:val="0"/>
          <w:sz w:val="30"/>
          <w:szCs w:val="30"/>
          <w:lang w:val="zh-TW" w:bidi="zh-TW"/>
        </w:rPr>
        <w:t>四、技术要求</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eastAsia="zh-TW" w:bidi="zh-TW"/>
        </w:rPr>
      </w:pPr>
      <w:r w:rsidRPr="001D74F4">
        <w:rPr>
          <w:rFonts w:eastAsia="方正仿宋简体" w:cs="MingLiU_HKSCS" w:hint="eastAsia"/>
          <w:color w:val="000000"/>
          <w:kern w:val="0"/>
          <w:sz w:val="30"/>
          <w:szCs w:val="30"/>
          <w:lang w:val="zh-TW" w:bidi="zh-TW"/>
        </w:rPr>
        <w:t>交易参与人应当根据本所发布的系统接入技术规范要求，及时进行技术系统开发，参加并通过本所、中国结算深圳分公司组织的技术系统测试。</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交易参与人应当持续优化相关技术系统，有效支持资金前端控制业务开展。</w:t>
      </w:r>
    </w:p>
    <w:p w:rsidR="00535F47" w:rsidRPr="001D74F4" w:rsidRDefault="00535F47" w:rsidP="00535F47">
      <w:pPr>
        <w:spacing w:line="560" w:lineRule="exact"/>
        <w:ind w:firstLine="600"/>
        <w:rPr>
          <w:rFonts w:eastAsia="方正仿宋简体" w:cs="MingLiU_HKSCS"/>
          <w:b/>
          <w:color w:val="000000"/>
          <w:kern w:val="0"/>
          <w:sz w:val="30"/>
          <w:szCs w:val="30"/>
          <w:lang w:val="zh-TW" w:bidi="zh-TW"/>
        </w:rPr>
      </w:pPr>
      <w:r w:rsidRPr="001D74F4">
        <w:rPr>
          <w:rFonts w:eastAsia="方正仿宋简体" w:cs="MingLiU_HKSCS" w:hint="eastAsia"/>
          <w:b/>
          <w:color w:val="000000"/>
          <w:kern w:val="0"/>
          <w:sz w:val="30"/>
          <w:szCs w:val="30"/>
          <w:lang w:val="zh-TW" w:bidi="zh-TW"/>
        </w:rPr>
        <w:t>四、责任划分</w:t>
      </w:r>
    </w:p>
    <w:p w:rsidR="00535F47" w:rsidRPr="001D74F4" w:rsidRDefault="00535F47" w:rsidP="00535F47">
      <w:pPr>
        <w:spacing w:line="560" w:lineRule="exact"/>
        <w:ind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交易参与人应当明确与其客户、结算参与人在资金前端控制中的职责。交易参与人、结算参与人应当在与客户签署的业务协议中，就资金前端控制的额度设置及责任承担等事宜作出明确约定，并向客户充分提示此项业务风险。</w:t>
      </w:r>
    </w:p>
    <w:p w:rsidR="00535F47" w:rsidRPr="001D74F4" w:rsidRDefault="00535F47" w:rsidP="00535F47">
      <w:pPr>
        <w:spacing w:line="560" w:lineRule="exact"/>
        <w:ind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当交易参与人与其客户、结算参与人之间因资金前端控制发生纠纷，交易参与人应当及时妥善处理，并记录有关情况。</w:t>
      </w:r>
    </w:p>
    <w:p w:rsidR="00535F47" w:rsidRPr="001D74F4" w:rsidRDefault="00535F47" w:rsidP="00535F47">
      <w:pPr>
        <w:spacing w:line="560" w:lineRule="exact"/>
        <w:ind w:firstLine="600"/>
        <w:rPr>
          <w:rFonts w:eastAsia="方正仿宋简体" w:cs="MingLiU_HKSCS"/>
          <w:color w:val="000000"/>
          <w:kern w:val="0"/>
          <w:sz w:val="30"/>
          <w:szCs w:val="30"/>
          <w:lang w:val="zh-TW" w:bidi="zh-TW"/>
        </w:rPr>
      </w:pPr>
      <w:r w:rsidRPr="001D74F4">
        <w:rPr>
          <w:rFonts w:eastAsia="方正仿宋简体" w:cs="MingLiU_HKSCS" w:hint="eastAsia"/>
          <w:b/>
          <w:color w:val="000000"/>
          <w:kern w:val="0"/>
          <w:sz w:val="30"/>
          <w:szCs w:val="30"/>
          <w:lang w:val="zh-TW" w:bidi="zh-TW"/>
        </w:rPr>
        <w:t>五、业务联系人</w:t>
      </w:r>
    </w:p>
    <w:p w:rsidR="00535F47" w:rsidRPr="001D74F4" w:rsidRDefault="00535F47" w:rsidP="00535F47">
      <w:pPr>
        <w:spacing w:line="560" w:lineRule="exact"/>
        <w:ind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交易参与人应当通过“会员业务专区</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业务办理</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资金前端控制</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业务联络人信息”栏目，填报资金前端控制业务的负责人、联络人信息，如有变更，应当及时更新。交易参与人未报备上述信息，本所将拒绝其自设额度的申报。</w:t>
      </w:r>
    </w:p>
    <w:p w:rsidR="00535F47" w:rsidRPr="001D74F4" w:rsidRDefault="00535F47" w:rsidP="00535F47">
      <w:pPr>
        <w:spacing w:line="560" w:lineRule="exact"/>
        <w:ind w:firstLine="600"/>
        <w:rPr>
          <w:rFonts w:eastAsia="方正仿宋简体" w:cs="MingLiU_HKSCS"/>
          <w:b/>
          <w:color w:val="000000"/>
          <w:kern w:val="0"/>
          <w:sz w:val="30"/>
          <w:szCs w:val="30"/>
          <w:lang w:val="zh-TW" w:bidi="zh-TW"/>
        </w:rPr>
      </w:pPr>
      <w:r w:rsidRPr="001D74F4">
        <w:rPr>
          <w:rFonts w:eastAsia="方正仿宋简体" w:cs="MingLiU_HKSCS" w:hint="eastAsia"/>
          <w:b/>
          <w:color w:val="000000"/>
          <w:kern w:val="0"/>
          <w:sz w:val="30"/>
          <w:szCs w:val="30"/>
          <w:lang w:val="zh-TW" w:bidi="zh-TW"/>
        </w:rPr>
        <w:t>六、业务报告</w:t>
      </w:r>
    </w:p>
    <w:p w:rsidR="00535F47" w:rsidRPr="001D74F4" w:rsidRDefault="00535F47" w:rsidP="00535F47">
      <w:pPr>
        <w:spacing w:line="560" w:lineRule="exact"/>
        <w:ind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发生以下情形时，交易参与人应当于该情形发生之日向本所</w:t>
      </w:r>
      <w:r w:rsidRPr="001D74F4">
        <w:rPr>
          <w:rFonts w:eastAsia="方正仿宋简体" w:cs="MingLiU_HKSCS" w:hint="eastAsia"/>
          <w:color w:val="000000"/>
          <w:kern w:val="0"/>
          <w:sz w:val="30"/>
          <w:szCs w:val="30"/>
          <w:lang w:val="zh-TW" w:bidi="zh-TW"/>
        </w:rPr>
        <w:lastRenderedPageBreak/>
        <w:t>口头报告，并于发生之日起三个交易日内通过“会员业务专区</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业务办理</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资金前端控制</w:t>
      </w:r>
      <w:r w:rsidRPr="001D74F4">
        <w:rPr>
          <w:rFonts w:eastAsia="方正仿宋简体" w:cs="MingLiU_HKSCS"/>
          <w:color w:val="000000"/>
          <w:kern w:val="0"/>
          <w:sz w:val="30"/>
          <w:szCs w:val="30"/>
          <w:lang w:val="zh-TW" w:bidi="zh-TW"/>
        </w:rPr>
        <w:t>—</w:t>
      </w:r>
      <w:r w:rsidRPr="001D74F4">
        <w:rPr>
          <w:rFonts w:eastAsia="方正仿宋简体" w:cs="MingLiU_HKSCS" w:hint="eastAsia"/>
          <w:color w:val="000000"/>
          <w:kern w:val="0"/>
          <w:sz w:val="30"/>
          <w:szCs w:val="30"/>
          <w:lang w:val="zh-TW" w:bidi="zh-TW"/>
        </w:rPr>
        <w:t>业务报告”栏目，提交书面说明（附件</w:t>
      </w:r>
      <w:r w:rsidRPr="001D74F4">
        <w:rPr>
          <w:rFonts w:eastAsia="方正仿宋简体" w:cs="MingLiU_HKSCS" w:hint="eastAsia"/>
          <w:color w:val="000000"/>
          <w:kern w:val="0"/>
          <w:sz w:val="30"/>
          <w:szCs w:val="30"/>
          <w:lang w:val="zh-TW" w:bidi="zh-TW"/>
        </w:rPr>
        <w:t>2</w:t>
      </w:r>
      <w:r w:rsidRPr="001D74F4">
        <w:rPr>
          <w:rFonts w:eastAsia="方正仿宋简体" w:cs="MingLiU_HKSCS" w:hint="eastAsia"/>
          <w:color w:val="000000"/>
          <w:kern w:val="0"/>
          <w:sz w:val="30"/>
          <w:szCs w:val="30"/>
          <w:lang w:val="zh-TW" w:bidi="zh-TW"/>
        </w:rPr>
        <w:t>）。</w:t>
      </w:r>
    </w:p>
    <w:p w:rsidR="00535F47" w:rsidRPr="001D74F4" w:rsidRDefault="00535F47" w:rsidP="00535F47">
      <w:pPr>
        <w:spacing w:line="560" w:lineRule="exact"/>
        <w:ind w:left="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（一）盘中调整自设额度；</w:t>
      </w:r>
    </w:p>
    <w:p w:rsidR="00535F47" w:rsidRPr="001D74F4" w:rsidRDefault="00535F47" w:rsidP="00535F47">
      <w:pPr>
        <w:spacing w:line="560" w:lineRule="exact"/>
        <w:ind w:left="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（二）对受控交易单元有异议；</w:t>
      </w:r>
    </w:p>
    <w:p w:rsidR="00535F47" w:rsidRPr="001D74F4" w:rsidRDefault="00535F47" w:rsidP="00535F47">
      <w:pPr>
        <w:spacing w:line="560" w:lineRule="exact"/>
        <w:ind w:left="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（三）盘中调整最高额度；</w:t>
      </w:r>
    </w:p>
    <w:p w:rsidR="00535F47" w:rsidRPr="001D74F4" w:rsidRDefault="00535F47" w:rsidP="00535F47">
      <w:pPr>
        <w:spacing w:line="560" w:lineRule="exact"/>
        <w:ind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（四）因与客户、结算参与人发生纠纷，影响资金前端控制；</w:t>
      </w:r>
    </w:p>
    <w:p w:rsidR="00535F47" w:rsidRPr="001D74F4" w:rsidRDefault="00535F47" w:rsidP="00535F47">
      <w:pPr>
        <w:spacing w:line="560" w:lineRule="exact"/>
        <w:ind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（五）本所认定的其他应当报告的情形。</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rPr>
          <w:rFonts w:eastAsia="方正仿宋简体"/>
          <w:sz w:val="30"/>
          <w:szCs w:val="30"/>
          <w:lang w:eastAsia="zh-CN"/>
        </w:rPr>
      </w:pPr>
    </w:p>
    <w:p w:rsidR="00535F47" w:rsidRPr="001D74F4" w:rsidRDefault="00535F47" w:rsidP="00535F47">
      <w:pPr>
        <w:pStyle w:val="a3"/>
        <w:numPr>
          <w:ilvl w:val="0"/>
          <w:numId w:val="1"/>
        </w:numPr>
        <w:spacing w:line="560" w:lineRule="exact"/>
        <w:ind w:firstLineChars="0"/>
        <w:jc w:val="center"/>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其他</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Chars="236" w:firstLine="708"/>
        <w:rPr>
          <w:rFonts w:eastAsia="方正仿宋简体"/>
          <w:sz w:val="30"/>
          <w:szCs w:val="30"/>
          <w:lang w:eastAsia="zh-CN"/>
        </w:rPr>
      </w:pP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Chars="236" w:firstLine="708"/>
        <w:rPr>
          <w:rFonts w:eastAsia="方正仿宋简体"/>
          <w:sz w:val="30"/>
          <w:szCs w:val="30"/>
          <w:lang w:eastAsia="zh-CN"/>
        </w:rPr>
      </w:pPr>
      <w:r w:rsidRPr="001D74F4">
        <w:rPr>
          <w:rFonts w:eastAsia="方正仿宋简体" w:hint="eastAsia"/>
          <w:sz w:val="30"/>
          <w:szCs w:val="30"/>
          <w:lang w:eastAsia="zh-CN"/>
        </w:rPr>
        <w:t>本所资金前端控制业务联系人：罗莘</w:t>
      </w:r>
      <w:r w:rsidRPr="001D74F4">
        <w:rPr>
          <w:rFonts w:eastAsia="方正仿宋简体" w:hint="eastAsia"/>
          <w:sz w:val="30"/>
          <w:szCs w:val="30"/>
          <w:lang w:eastAsia="zh-CN"/>
        </w:rPr>
        <w:t xml:space="preserve"> 0755-88668572</w:t>
      </w:r>
      <w:r w:rsidRPr="001D74F4">
        <w:rPr>
          <w:rFonts w:eastAsia="方正仿宋简体" w:hint="eastAsia"/>
          <w:sz w:val="30"/>
          <w:szCs w:val="30"/>
          <w:lang w:eastAsia="zh-CN"/>
        </w:rPr>
        <w:t>，刘超</w:t>
      </w:r>
      <w:r w:rsidRPr="001D74F4">
        <w:rPr>
          <w:rFonts w:eastAsia="方正仿宋简体" w:hint="eastAsia"/>
          <w:sz w:val="30"/>
          <w:szCs w:val="30"/>
          <w:lang w:eastAsia="zh-CN"/>
        </w:rPr>
        <w:t>0755-88668047</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rPr>
          <w:rFonts w:eastAsia="方正仿宋简体"/>
          <w:sz w:val="30"/>
          <w:szCs w:val="30"/>
          <w:lang w:eastAsia="zh-CN"/>
        </w:rPr>
      </w:pPr>
      <w:r>
        <w:rPr>
          <w:rFonts w:ascii="方正仿宋简体" w:eastAsia="方正仿宋简体"/>
          <w:sz w:val="30"/>
          <w:szCs w:val="30"/>
          <w:lang w:eastAsia="zh-CN"/>
        </w:rPr>
        <w:br w:type="page"/>
      </w:r>
      <w:r w:rsidRPr="001D74F4">
        <w:rPr>
          <w:rFonts w:eastAsia="方正仿宋简体" w:hint="eastAsia"/>
          <w:sz w:val="30"/>
          <w:szCs w:val="30"/>
          <w:lang w:eastAsia="zh-CN"/>
        </w:rPr>
        <w:lastRenderedPageBreak/>
        <w:t>附件</w:t>
      </w:r>
      <w:r w:rsidRPr="001D74F4">
        <w:rPr>
          <w:rFonts w:eastAsia="方正仿宋简体" w:hint="eastAsia"/>
          <w:sz w:val="30"/>
          <w:szCs w:val="30"/>
          <w:lang w:eastAsia="zh-CN"/>
        </w:rPr>
        <w:t>1</w:t>
      </w:r>
      <w:r w:rsidRPr="001D74F4">
        <w:rPr>
          <w:rFonts w:eastAsia="方正仿宋简体" w:hint="eastAsia"/>
          <w:sz w:val="30"/>
          <w:szCs w:val="30"/>
          <w:lang w:eastAsia="zh-CN"/>
        </w:rPr>
        <w:t>：</w:t>
      </w:r>
    </w:p>
    <w:p w:rsidR="00535F47" w:rsidRDefault="00535F47" w:rsidP="00535F47">
      <w:pPr>
        <w:pStyle w:val="3"/>
        <w:tabs>
          <w:tab w:val="left" w:pos="0"/>
          <w:tab w:val="left" w:pos="1845"/>
          <w:tab w:val="left" w:pos="1980"/>
          <w:tab w:val="left" w:pos="2413"/>
        </w:tabs>
        <w:adjustRightInd w:val="0"/>
        <w:spacing w:after="0" w:line="560" w:lineRule="exact"/>
        <w:ind w:leftChars="0" w:left="0"/>
        <w:rPr>
          <w:rFonts w:ascii="方正仿宋简体" w:eastAsia="方正仿宋简体"/>
          <w:sz w:val="30"/>
          <w:szCs w:val="30"/>
          <w:lang w:eastAsia="zh-CN"/>
        </w:rPr>
      </w:pPr>
    </w:p>
    <w:p w:rsidR="00535F47" w:rsidRDefault="00535F47" w:rsidP="00535F47">
      <w:pPr>
        <w:pStyle w:val="3"/>
        <w:tabs>
          <w:tab w:val="left" w:pos="0"/>
          <w:tab w:val="left" w:pos="1845"/>
          <w:tab w:val="left" w:pos="1980"/>
          <w:tab w:val="left" w:pos="2413"/>
        </w:tabs>
        <w:adjustRightInd w:val="0"/>
        <w:spacing w:after="0" w:line="560" w:lineRule="exact"/>
        <w:ind w:leftChars="0" w:left="0"/>
        <w:jc w:val="center"/>
        <w:rPr>
          <w:rFonts w:ascii="方正仿宋简体" w:eastAsia="方正仿宋简体"/>
          <w:b/>
          <w:sz w:val="36"/>
          <w:szCs w:val="30"/>
          <w:lang w:eastAsia="zh-CN"/>
        </w:rPr>
      </w:pPr>
      <w:r w:rsidRPr="00E04F76">
        <w:rPr>
          <w:rFonts w:ascii="方正仿宋简体" w:eastAsia="方正仿宋简体" w:hint="eastAsia"/>
          <w:b/>
          <w:sz w:val="36"/>
          <w:szCs w:val="30"/>
          <w:lang w:eastAsia="zh-CN"/>
        </w:rPr>
        <w:t>深圳证券交易所</w:t>
      </w:r>
      <w:r>
        <w:rPr>
          <w:rFonts w:ascii="方正仿宋简体" w:eastAsia="方正仿宋简体" w:hint="eastAsia"/>
          <w:b/>
          <w:sz w:val="36"/>
          <w:szCs w:val="30"/>
          <w:lang w:eastAsia="zh-CN"/>
        </w:rPr>
        <w:t>资金前端控制控制类别及对应的</w:t>
      </w:r>
    </w:p>
    <w:p w:rsidR="00535F47" w:rsidRDefault="00535F47" w:rsidP="00535F47">
      <w:pPr>
        <w:pStyle w:val="3"/>
        <w:tabs>
          <w:tab w:val="left" w:pos="0"/>
          <w:tab w:val="left" w:pos="1845"/>
          <w:tab w:val="left" w:pos="1980"/>
          <w:tab w:val="left" w:pos="2413"/>
        </w:tabs>
        <w:adjustRightInd w:val="0"/>
        <w:spacing w:after="0" w:line="560" w:lineRule="exact"/>
        <w:ind w:leftChars="0" w:left="0"/>
        <w:jc w:val="center"/>
        <w:rPr>
          <w:rFonts w:ascii="方正仿宋简体" w:eastAsia="方正仿宋简体"/>
          <w:b/>
          <w:sz w:val="36"/>
          <w:szCs w:val="30"/>
          <w:lang w:eastAsia="zh-CN"/>
        </w:rPr>
      </w:pPr>
      <w:r>
        <w:rPr>
          <w:rFonts w:ascii="方正仿宋简体" w:eastAsia="方正仿宋简体" w:hint="eastAsia"/>
          <w:b/>
          <w:sz w:val="36"/>
          <w:szCs w:val="30"/>
          <w:lang w:eastAsia="zh-CN"/>
        </w:rPr>
        <w:t>交易单元</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rPr>
          <w:rFonts w:ascii="方正仿宋简体" w:eastAsia="方正仿宋简体" w:hAnsi="宋体" w:cs="MingLiU_HKSCS"/>
          <w:color w:val="000000"/>
          <w:kern w:val="0"/>
          <w:sz w:val="30"/>
          <w:szCs w:val="30"/>
          <w:lang w:val="zh-TW" w:eastAsia="zh-CN" w:bidi="zh-TW"/>
        </w:rPr>
      </w:pPr>
    </w:p>
    <w:tbl>
      <w:tblPr>
        <w:tblW w:w="5103"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987"/>
        <w:gridCol w:w="1559"/>
        <w:gridCol w:w="2743"/>
      </w:tblGrid>
      <w:tr w:rsidR="00535F47" w:rsidRPr="00F81090" w:rsidTr="00452D10">
        <w:trPr>
          <w:jc w:val="center"/>
        </w:trPr>
        <w:tc>
          <w:tcPr>
            <w:tcW w:w="1385" w:type="pct"/>
            <w:tcBorders>
              <w:bottom w:val="single" w:sz="4" w:space="0" w:color="auto"/>
            </w:tcBorders>
            <w:shd w:val="pct20" w:color="auto" w:fill="auto"/>
          </w:tcPr>
          <w:p w:rsidR="00535F47" w:rsidRPr="00435A8C" w:rsidRDefault="00535F47" w:rsidP="00452D10">
            <w:pPr>
              <w:jc w:val="center"/>
              <w:rPr>
                <w:b/>
                <w:szCs w:val="22"/>
              </w:rPr>
            </w:pPr>
            <w:r w:rsidRPr="00435A8C">
              <w:rPr>
                <w:rFonts w:hint="eastAsia"/>
                <w:b/>
                <w:szCs w:val="22"/>
              </w:rPr>
              <w:t>受控业务种类</w:t>
            </w:r>
          </w:p>
        </w:tc>
        <w:tc>
          <w:tcPr>
            <w:tcW w:w="1142" w:type="pct"/>
            <w:tcBorders>
              <w:bottom w:val="single" w:sz="4" w:space="0" w:color="auto"/>
            </w:tcBorders>
            <w:shd w:val="pct20" w:color="auto" w:fill="auto"/>
          </w:tcPr>
          <w:p w:rsidR="00535F47" w:rsidRPr="00435A8C" w:rsidRDefault="00535F47" w:rsidP="00452D10">
            <w:pPr>
              <w:jc w:val="center"/>
              <w:rPr>
                <w:b/>
                <w:szCs w:val="22"/>
              </w:rPr>
            </w:pPr>
            <w:r w:rsidRPr="00435A8C">
              <w:rPr>
                <w:rFonts w:hint="eastAsia"/>
                <w:b/>
                <w:szCs w:val="22"/>
              </w:rPr>
              <w:t>交易参与人</w:t>
            </w:r>
          </w:p>
        </w:tc>
        <w:tc>
          <w:tcPr>
            <w:tcW w:w="896" w:type="pct"/>
            <w:tcBorders>
              <w:bottom w:val="single" w:sz="4" w:space="0" w:color="auto"/>
            </w:tcBorders>
            <w:shd w:val="pct20" w:color="auto" w:fill="auto"/>
          </w:tcPr>
          <w:p w:rsidR="00535F47" w:rsidRPr="00435A8C" w:rsidRDefault="00535F47" w:rsidP="00452D10">
            <w:pPr>
              <w:jc w:val="center"/>
              <w:rPr>
                <w:b/>
                <w:szCs w:val="22"/>
              </w:rPr>
            </w:pPr>
            <w:r w:rsidRPr="00435A8C">
              <w:rPr>
                <w:rFonts w:hint="eastAsia"/>
                <w:b/>
                <w:szCs w:val="22"/>
              </w:rPr>
              <w:t>控制类别</w:t>
            </w:r>
          </w:p>
        </w:tc>
        <w:tc>
          <w:tcPr>
            <w:tcW w:w="1577" w:type="pct"/>
            <w:tcBorders>
              <w:bottom w:val="single" w:sz="4" w:space="0" w:color="auto"/>
            </w:tcBorders>
            <w:shd w:val="pct20" w:color="auto" w:fill="auto"/>
          </w:tcPr>
          <w:p w:rsidR="00535F47" w:rsidRPr="00435A8C" w:rsidRDefault="00535F47" w:rsidP="00452D10">
            <w:pPr>
              <w:jc w:val="center"/>
              <w:rPr>
                <w:b/>
                <w:szCs w:val="22"/>
              </w:rPr>
            </w:pPr>
            <w:r w:rsidRPr="00435A8C">
              <w:rPr>
                <w:rFonts w:hint="eastAsia"/>
                <w:b/>
                <w:szCs w:val="22"/>
              </w:rPr>
              <w:t>交易单元类别</w:t>
            </w:r>
          </w:p>
        </w:tc>
      </w:tr>
      <w:tr w:rsidR="00535F47" w:rsidRPr="00F81090" w:rsidTr="00452D10">
        <w:trPr>
          <w:jc w:val="center"/>
        </w:trPr>
        <w:tc>
          <w:tcPr>
            <w:tcW w:w="1385" w:type="pct"/>
            <w:vMerge w:val="restart"/>
            <w:shd w:val="clear" w:color="auto" w:fill="auto"/>
            <w:vAlign w:val="center"/>
          </w:tcPr>
          <w:p w:rsidR="00535F47" w:rsidRPr="00435A8C" w:rsidRDefault="00535F47" w:rsidP="00452D10">
            <w:pPr>
              <w:jc w:val="center"/>
              <w:rPr>
                <w:b/>
                <w:szCs w:val="22"/>
              </w:rPr>
            </w:pPr>
            <w:r w:rsidRPr="00435A8C">
              <w:rPr>
                <w:rFonts w:hint="eastAsia"/>
                <w:szCs w:val="22"/>
              </w:rPr>
              <w:t>证券公司自营业务</w:t>
            </w:r>
          </w:p>
        </w:tc>
        <w:tc>
          <w:tcPr>
            <w:tcW w:w="1142" w:type="pct"/>
            <w:vMerge w:val="restart"/>
            <w:shd w:val="clear" w:color="auto" w:fill="auto"/>
            <w:vAlign w:val="center"/>
          </w:tcPr>
          <w:p w:rsidR="00535F47" w:rsidRPr="00435A8C" w:rsidRDefault="00535F47" w:rsidP="00452D10">
            <w:pPr>
              <w:jc w:val="center"/>
              <w:rPr>
                <w:b/>
                <w:szCs w:val="22"/>
              </w:rPr>
            </w:pPr>
            <w:r w:rsidRPr="00435A8C">
              <w:rPr>
                <w:rFonts w:hint="eastAsia"/>
                <w:szCs w:val="22"/>
              </w:rPr>
              <w:t>证券公司</w:t>
            </w:r>
          </w:p>
        </w:tc>
        <w:tc>
          <w:tcPr>
            <w:tcW w:w="896" w:type="pct"/>
            <w:vMerge w:val="restart"/>
            <w:shd w:val="clear" w:color="auto" w:fill="auto"/>
            <w:vAlign w:val="center"/>
          </w:tcPr>
          <w:p w:rsidR="00535F47" w:rsidRPr="00435A8C" w:rsidRDefault="00535F47" w:rsidP="00452D10">
            <w:pPr>
              <w:jc w:val="center"/>
              <w:rPr>
                <w:b/>
                <w:szCs w:val="22"/>
              </w:rPr>
            </w:pPr>
            <w:r w:rsidRPr="00435A8C">
              <w:rPr>
                <w:rFonts w:hint="eastAsia"/>
                <w:szCs w:val="22"/>
              </w:rPr>
              <w:t>会员自营</w:t>
            </w:r>
          </w:p>
        </w:tc>
        <w:tc>
          <w:tcPr>
            <w:tcW w:w="1577" w:type="pct"/>
            <w:shd w:val="clear" w:color="auto" w:fill="auto"/>
          </w:tcPr>
          <w:p w:rsidR="00535F47" w:rsidRPr="00435A8C" w:rsidRDefault="00535F47" w:rsidP="00452D10">
            <w:pPr>
              <w:jc w:val="center"/>
              <w:rPr>
                <w:b/>
                <w:szCs w:val="22"/>
              </w:rPr>
            </w:pPr>
            <w:r w:rsidRPr="00435A8C">
              <w:rPr>
                <w:szCs w:val="22"/>
              </w:rPr>
              <w:t>A</w:t>
            </w:r>
            <w:r w:rsidRPr="00435A8C">
              <w:rPr>
                <w:szCs w:val="22"/>
              </w:rPr>
              <w:t>股交易单元</w:t>
            </w:r>
            <w:r w:rsidRPr="00435A8C">
              <w:rPr>
                <w:szCs w:val="22"/>
              </w:rPr>
              <w:t>(</w:t>
            </w:r>
            <w:r w:rsidRPr="00435A8C">
              <w:rPr>
                <w:szCs w:val="22"/>
              </w:rPr>
              <w:t>自营</w:t>
            </w:r>
            <w:r w:rsidRPr="00435A8C">
              <w:rPr>
                <w:szCs w:val="22"/>
              </w:rPr>
              <w:t>)</w:t>
            </w:r>
          </w:p>
        </w:tc>
      </w:tr>
      <w:tr w:rsidR="00535F47" w:rsidRPr="00F81090" w:rsidTr="00452D10">
        <w:trPr>
          <w:jc w:val="center"/>
        </w:trPr>
        <w:tc>
          <w:tcPr>
            <w:tcW w:w="1385" w:type="pct"/>
            <w:vMerge/>
            <w:shd w:val="clear" w:color="auto" w:fill="auto"/>
            <w:vAlign w:val="center"/>
          </w:tcPr>
          <w:p w:rsidR="00535F47" w:rsidRPr="00435A8C" w:rsidRDefault="00535F47" w:rsidP="00452D10">
            <w:pPr>
              <w:jc w:val="center"/>
              <w:rPr>
                <w:b/>
                <w:szCs w:val="22"/>
              </w:rPr>
            </w:pPr>
          </w:p>
        </w:tc>
        <w:tc>
          <w:tcPr>
            <w:tcW w:w="1142" w:type="pct"/>
            <w:vMerge/>
            <w:shd w:val="clear" w:color="auto" w:fill="auto"/>
            <w:vAlign w:val="center"/>
          </w:tcPr>
          <w:p w:rsidR="00535F47" w:rsidRPr="00435A8C" w:rsidRDefault="00535F47" w:rsidP="00452D10">
            <w:pPr>
              <w:jc w:val="center"/>
              <w:rPr>
                <w:b/>
                <w:szCs w:val="22"/>
              </w:rPr>
            </w:pPr>
          </w:p>
        </w:tc>
        <w:tc>
          <w:tcPr>
            <w:tcW w:w="896" w:type="pct"/>
            <w:vMerge/>
            <w:shd w:val="clear" w:color="auto" w:fill="auto"/>
            <w:vAlign w:val="center"/>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b/>
                <w:szCs w:val="22"/>
              </w:rPr>
            </w:pPr>
            <w:r w:rsidRPr="00435A8C">
              <w:rPr>
                <w:rFonts w:hint="eastAsia"/>
                <w:szCs w:val="22"/>
              </w:rPr>
              <w:t>债券交易单元（自营</w:t>
            </w:r>
            <w:r w:rsidRPr="00435A8C">
              <w:rPr>
                <w:szCs w:val="22"/>
              </w:rPr>
              <w:t>）</w:t>
            </w:r>
          </w:p>
        </w:tc>
      </w:tr>
      <w:tr w:rsidR="00535F47" w:rsidRPr="00F81090" w:rsidTr="00452D10">
        <w:trPr>
          <w:jc w:val="center"/>
        </w:trPr>
        <w:tc>
          <w:tcPr>
            <w:tcW w:w="1385" w:type="pct"/>
            <w:vMerge/>
            <w:shd w:val="clear" w:color="auto" w:fill="auto"/>
            <w:vAlign w:val="center"/>
          </w:tcPr>
          <w:p w:rsidR="00535F47" w:rsidRPr="00435A8C" w:rsidRDefault="00535F47" w:rsidP="00452D10">
            <w:pPr>
              <w:jc w:val="center"/>
              <w:rPr>
                <w:b/>
                <w:szCs w:val="22"/>
              </w:rPr>
            </w:pPr>
          </w:p>
        </w:tc>
        <w:tc>
          <w:tcPr>
            <w:tcW w:w="1142" w:type="pct"/>
            <w:vMerge/>
            <w:shd w:val="clear" w:color="auto" w:fill="auto"/>
            <w:vAlign w:val="center"/>
          </w:tcPr>
          <w:p w:rsidR="00535F47" w:rsidRPr="00435A8C" w:rsidRDefault="00535F47" w:rsidP="00452D10">
            <w:pPr>
              <w:jc w:val="center"/>
              <w:rPr>
                <w:b/>
                <w:szCs w:val="22"/>
              </w:rPr>
            </w:pPr>
          </w:p>
        </w:tc>
        <w:tc>
          <w:tcPr>
            <w:tcW w:w="896" w:type="pct"/>
            <w:vMerge/>
            <w:shd w:val="clear" w:color="auto" w:fill="auto"/>
            <w:vAlign w:val="center"/>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b/>
                <w:szCs w:val="22"/>
              </w:rPr>
            </w:pPr>
            <w:r w:rsidRPr="00435A8C">
              <w:rPr>
                <w:rFonts w:hint="eastAsia"/>
                <w:szCs w:val="22"/>
              </w:rPr>
              <w:t>股票质押专用交易单元</w:t>
            </w:r>
          </w:p>
        </w:tc>
      </w:tr>
      <w:tr w:rsidR="00535F47" w:rsidRPr="00F81090" w:rsidTr="00452D10">
        <w:trPr>
          <w:jc w:val="center"/>
        </w:trPr>
        <w:tc>
          <w:tcPr>
            <w:tcW w:w="1385" w:type="pct"/>
            <w:vMerge w:val="restart"/>
            <w:shd w:val="clear" w:color="auto" w:fill="auto"/>
            <w:vAlign w:val="center"/>
          </w:tcPr>
          <w:p w:rsidR="00535F47" w:rsidRPr="00435A8C" w:rsidRDefault="00535F47" w:rsidP="00452D10">
            <w:pPr>
              <w:jc w:val="center"/>
              <w:rPr>
                <w:b/>
                <w:szCs w:val="22"/>
              </w:rPr>
            </w:pPr>
            <w:r w:rsidRPr="00435A8C">
              <w:rPr>
                <w:rFonts w:hint="eastAsia"/>
                <w:szCs w:val="22"/>
              </w:rPr>
              <w:t>证券公司实行托管人结算的集合资产管理业务、定向资产管理业务、公募基金业务（拥有公募基金资格的会员）</w:t>
            </w:r>
          </w:p>
        </w:tc>
        <w:tc>
          <w:tcPr>
            <w:tcW w:w="1142" w:type="pct"/>
            <w:vMerge w:val="restart"/>
            <w:shd w:val="clear" w:color="auto" w:fill="auto"/>
            <w:vAlign w:val="center"/>
          </w:tcPr>
          <w:p w:rsidR="00535F47" w:rsidRPr="00435A8C" w:rsidRDefault="00535F47" w:rsidP="00452D10">
            <w:pPr>
              <w:jc w:val="center"/>
              <w:rPr>
                <w:b/>
                <w:szCs w:val="22"/>
              </w:rPr>
            </w:pPr>
            <w:r w:rsidRPr="00435A8C">
              <w:rPr>
                <w:rFonts w:hint="eastAsia"/>
                <w:szCs w:val="22"/>
              </w:rPr>
              <w:t>证券公司</w:t>
            </w:r>
          </w:p>
        </w:tc>
        <w:tc>
          <w:tcPr>
            <w:tcW w:w="896" w:type="pct"/>
            <w:vMerge w:val="restart"/>
            <w:shd w:val="clear" w:color="auto" w:fill="auto"/>
            <w:vAlign w:val="center"/>
          </w:tcPr>
          <w:p w:rsidR="00535F47" w:rsidRPr="00435A8C" w:rsidRDefault="00535F47" w:rsidP="00452D10">
            <w:pPr>
              <w:jc w:val="center"/>
              <w:rPr>
                <w:b/>
                <w:szCs w:val="22"/>
              </w:rPr>
            </w:pPr>
            <w:r w:rsidRPr="00435A8C">
              <w:rPr>
                <w:rFonts w:hint="eastAsia"/>
                <w:szCs w:val="22"/>
              </w:rPr>
              <w:t>会员资管</w:t>
            </w:r>
          </w:p>
        </w:tc>
        <w:tc>
          <w:tcPr>
            <w:tcW w:w="1577" w:type="pct"/>
            <w:shd w:val="clear" w:color="auto" w:fill="auto"/>
          </w:tcPr>
          <w:p w:rsidR="00535F47" w:rsidRPr="00435A8C" w:rsidRDefault="00535F47" w:rsidP="00452D10">
            <w:pPr>
              <w:jc w:val="center"/>
              <w:rPr>
                <w:b/>
                <w:szCs w:val="22"/>
              </w:rPr>
            </w:pPr>
            <w:r w:rsidRPr="00435A8C">
              <w:rPr>
                <w:szCs w:val="22"/>
              </w:rPr>
              <w:t>A</w:t>
            </w:r>
            <w:r w:rsidRPr="00435A8C">
              <w:rPr>
                <w:szCs w:val="22"/>
              </w:rPr>
              <w:t>股</w:t>
            </w:r>
            <w:r w:rsidRPr="00435A8C">
              <w:rPr>
                <w:szCs w:val="22"/>
              </w:rPr>
              <w:t>(</w:t>
            </w:r>
            <w:r w:rsidRPr="00435A8C">
              <w:rPr>
                <w:szCs w:val="22"/>
              </w:rPr>
              <w:t>集合理财</w:t>
            </w:r>
            <w:r w:rsidRPr="00435A8C">
              <w:rPr>
                <w:szCs w:val="22"/>
              </w:rPr>
              <w:t>)</w:t>
            </w:r>
          </w:p>
        </w:tc>
      </w:tr>
      <w:tr w:rsidR="00535F47" w:rsidRPr="00F81090" w:rsidTr="00452D10">
        <w:trPr>
          <w:jc w:val="center"/>
        </w:trPr>
        <w:tc>
          <w:tcPr>
            <w:tcW w:w="1385" w:type="pct"/>
            <w:vMerge/>
            <w:shd w:val="clear" w:color="auto" w:fill="auto"/>
            <w:vAlign w:val="center"/>
          </w:tcPr>
          <w:p w:rsidR="00535F47" w:rsidRPr="00435A8C" w:rsidRDefault="00535F47" w:rsidP="00452D10">
            <w:pPr>
              <w:jc w:val="center"/>
              <w:rPr>
                <w:b/>
                <w:szCs w:val="22"/>
              </w:rPr>
            </w:pPr>
          </w:p>
        </w:tc>
        <w:tc>
          <w:tcPr>
            <w:tcW w:w="1142" w:type="pct"/>
            <w:vMerge/>
            <w:shd w:val="clear" w:color="auto" w:fill="auto"/>
            <w:vAlign w:val="center"/>
          </w:tcPr>
          <w:p w:rsidR="00535F47" w:rsidRPr="00435A8C" w:rsidRDefault="00535F47" w:rsidP="00452D10">
            <w:pPr>
              <w:jc w:val="center"/>
              <w:rPr>
                <w:b/>
                <w:szCs w:val="22"/>
              </w:rPr>
            </w:pPr>
          </w:p>
        </w:tc>
        <w:tc>
          <w:tcPr>
            <w:tcW w:w="896" w:type="pct"/>
            <w:vMerge/>
            <w:shd w:val="clear" w:color="auto" w:fill="auto"/>
            <w:vAlign w:val="center"/>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b/>
                <w:szCs w:val="22"/>
              </w:rPr>
            </w:pPr>
            <w:r w:rsidRPr="00435A8C">
              <w:rPr>
                <w:szCs w:val="22"/>
              </w:rPr>
              <w:t>A</w:t>
            </w:r>
            <w:r w:rsidRPr="00435A8C">
              <w:rPr>
                <w:szCs w:val="22"/>
              </w:rPr>
              <w:t>股</w:t>
            </w:r>
            <w:r w:rsidRPr="00435A8C">
              <w:rPr>
                <w:szCs w:val="22"/>
              </w:rPr>
              <w:t>(</w:t>
            </w:r>
            <w:r w:rsidRPr="00435A8C">
              <w:rPr>
                <w:szCs w:val="22"/>
              </w:rPr>
              <w:t>定向理财</w:t>
            </w:r>
            <w:r w:rsidRPr="00435A8C">
              <w:rPr>
                <w:szCs w:val="22"/>
              </w:rPr>
              <w:t>)</w:t>
            </w:r>
          </w:p>
        </w:tc>
      </w:tr>
      <w:tr w:rsidR="00535F47" w:rsidRPr="00F81090" w:rsidTr="00452D10">
        <w:trPr>
          <w:jc w:val="center"/>
        </w:trPr>
        <w:tc>
          <w:tcPr>
            <w:tcW w:w="1385" w:type="pct"/>
            <w:vMerge/>
            <w:shd w:val="clear" w:color="auto" w:fill="auto"/>
            <w:vAlign w:val="center"/>
          </w:tcPr>
          <w:p w:rsidR="00535F47" w:rsidRPr="00435A8C" w:rsidRDefault="00535F47" w:rsidP="00452D10">
            <w:pPr>
              <w:jc w:val="center"/>
              <w:rPr>
                <w:b/>
                <w:szCs w:val="22"/>
              </w:rPr>
            </w:pPr>
          </w:p>
        </w:tc>
        <w:tc>
          <w:tcPr>
            <w:tcW w:w="1142" w:type="pct"/>
            <w:vMerge/>
            <w:shd w:val="clear" w:color="auto" w:fill="auto"/>
            <w:vAlign w:val="center"/>
          </w:tcPr>
          <w:p w:rsidR="00535F47" w:rsidRPr="00435A8C" w:rsidRDefault="00535F47" w:rsidP="00452D10">
            <w:pPr>
              <w:jc w:val="center"/>
              <w:rPr>
                <w:b/>
                <w:szCs w:val="22"/>
              </w:rPr>
            </w:pPr>
          </w:p>
        </w:tc>
        <w:tc>
          <w:tcPr>
            <w:tcW w:w="896" w:type="pct"/>
            <w:vMerge/>
            <w:shd w:val="clear" w:color="auto" w:fill="auto"/>
            <w:vAlign w:val="center"/>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b/>
                <w:szCs w:val="22"/>
              </w:rPr>
            </w:pPr>
            <w:r w:rsidRPr="00435A8C">
              <w:rPr>
                <w:szCs w:val="22"/>
              </w:rPr>
              <w:t>A</w:t>
            </w:r>
            <w:r w:rsidRPr="00435A8C">
              <w:rPr>
                <w:szCs w:val="22"/>
              </w:rPr>
              <w:t>股</w:t>
            </w:r>
            <w:r w:rsidRPr="00435A8C">
              <w:rPr>
                <w:szCs w:val="22"/>
              </w:rPr>
              <w:t>(</w:t>
            </w:r>
            <w:r w:rsidRPr="00435A8C">
              <w:rPr>
                <w:szCs w:val="22"/>
              </w:rPr>
              <w:t>企业年金</w:t>
            </w:r>
            <w:r w:rsidRPr="00435A8C">
              <w:rPr>
                <w:szCs w:val="22"/>
              </w:rPr>
              <w:t>)</w:t>
            </w:r>
          </w:p>
        </w:tc>
      </w:tr>
      <w:tr w:rsidR="00535F47" w:rsidRPr="00F81090" w:rsidTr="00452D10">
        <w:trPr>
          <w:jc w:val="center"/>
        </w:trPr>
        <w:tc>
          <w:tcPr>
            <w:tcW w:w="1385" w:type="pct"/>
            <w:vMerge/>
            <w:shd w:val="clear" w:color="auto" w:fill="auto"/>
            <w:vAlign w:val="center"/>
          </w:tcPr>
          <w:p w:rsidR="00535F47" w:rsidRPr="00435A8C" w:rsidRDefault="00535F47" w:rsidP="00452D10">
            <w:pPr>
              <w:jc w:val="center"/>
              <w:rPr>
                <w:b/>
                <w:szCs w:val="22"/>
              </w:rPr>
            </w:pPr>
          </w:p>
        </w:tc>
        <w:tc>
          <w:tcPr>
            <w:tcW w:w="1142" w:type="pct"/>
            <w:vMerge/>
            <w:shd w:val="clear" w:color="auto" w:fill="auto"/>
            <w:vAlign w:val="center"/>
          </w:tcPr>
          <w:p w:rsidR="00535F47" w:rsidRPr="00435A8C" w:rsidRDefault="00535F47" w:rsidP="00452D10">
            <w:pPr>
              <w:jc w:val="center"/>
              <w:rPr>
                <w:b/>
                <w:szCs w:val="22"/>
              </w:rPr>
            </w:pPr>
          </w:p>
        </w:tc>
        <w:tc>
          <w:tcPr>
            <w:tcW w:w="896" w:type="pct"/>
            <w:vMerge/>
            <w:shd w:val="clear" w:color="auto" w:fill="auto"/>
            <w:vAlign w:val="center"/>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b/>
                <w:szCs w:val="22"/>
              </w:rPr>
            </w:pPr>
            <w:r w:rsidRPr="00435A8C">
              <w:rPr>
                <w:szCs w:val="22"/>
              </w:rPr>
              <w:t>A</w:t>
            </w:r>
            <w:r w:rsidRPr="00435A8C">
              <w:rPr>
                <w:szCs w:val="22"/>
              </w:rPr>
              <w:t>股交易单元</w:t>
            </w:r>
            <w:r w:rsidRPr="00435A8C">
              <w:rPr>
                <w:szCs w:val="22"/>
              </w:rPr>
              <w:t>(</w:t>
            </w:r>
            <w:r w:rsidRPr="00435A8C">
              <w:rPr>
                <w:szCs w:val="22"/>
              </w:rPr>
              <w:t>社保</w:t>
            </w:r>
            <w:r w:rsidRPr="00435A8C">
              <w:rPr>
                <w:szCs w:val="22"/>
              </w:rPr>
              <w:t>)</w:t>
            </w:r>
          </w:p>
        </w:tc>
      </w:tr>
      <w:tr w:rsidR="00535F47" w:rsidRPr="00F81090" w:rsidTr="00452D10">
        <w:trPr>
          <w:jc w:val="center"/>
        </w:trPr>
        <w:tc>
          <w:tcPr>
            <w:tcW w:w="1385" w:type="pct"/>
            <w:vMerge/>
            <w:shd w:val="clear" w:color="auto" w:fill="auto"/>
            <w:vAlign w:val="center"/>
          </w:tcPr>
          <w:p w:rsidR="00535F47" w:rsidRPr="00435A8C" w:rsidRDefault="00535F47" w:rsidP="00452D10">
            <w:pPr>
              <w:jc w:val="center"/>
              <w:rPr>
                <w:b/>
                <w:szCs w:val="22"/>
              </w:rPr>
            </w:pPr>
          </w:p>
        </w:tc>
        <w:tc>
          <w:tcPr>
            <w:tcW w:w="1142" w:type="pct"/>
            <w:vMerge/>
            <w:shd w:val="clear" w:color="auto" w:fill="auto"/>
            <w:vAlign w:val="center"/>
          </w:tcPr>
          <w:p w:rsidR="00535F47" w:rsidRPr="00435A8C" w:rsidRDefault="00535F47" w:rsidP="00452D10">
            <w:pPr>
              <w:jc w:val="center"/>
              <w:rPr>
                <w:b/>
                <w:szCs w:val="22"/>
              </w:rPr>
            </w:pPr>
          </w:p>
        </w:tc>
        <w:tc>
          <w:tcPr>
            <w:tcW w:w="896" w:type="pct"/>
            <w:vMerge/>
            <w:shd w:val="clear" w:color="auto" w:fill="auto"/>
            <w:vAlign w:val="center"/>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b/>
                <w:szCs w:val="22"/>
              </w:rPr>
            </w:pPr>
            <w:r w:rsidRPr="00435A8C">
              <w:rPr>
                <w:szCs w:val="22"/>
              </w:rPr>
              <w:t>A</w:t>
            </w:r>
            <w:r w:rsidRPr="00435A8C">
              <w:rPr>
                <w:szCs w:val="22"/>
              </w:rPr>
              <w:t>股</w:t>
            </w:r>
            <w:r w:rsidRPr="00435A8C">
              <w:rPr>
                <w:szCs w:val="22"/>
              </w:rPr>
              <w:t>(</w:t>
            </w:r>
            <w:r w:rsidRPr="00435A8C">
              <w:rPr>
                <w:szCs w:val="22"/>
              </w:rPr>
              <w:t>养老金</w:t>
            </w:r>
            <w:r w:rsidRPr="00435A8C">
              <w:rPr>
                <w:szCs w:val="22"/>
              </w:rPr>
              <w:t>)</w:t>
            </w:r>
          </w:p>
        </w:tc>
      </w:tr>
      <w:tr w:rsidR="00535F47" w:rsidRPr="00F81090" w:rsidTr="00452D10">
        <w:trPr>
          <w:jc w:val="center"/>
        </w:trPr>
        <w:tc>
          <w:tcPr>
            <w:tcW w:w="1385" w:type="pct"/>
            <w:vMerge/>
            <w:shd w:val="clear" w:color="auto" w:fill="auto"/>
            <w:vAlign w:val="center"/>
          </w:tcPr>
          <w:p w:rsidR="00535F47" w:rsidRPr="00435A8C" w:rsidRDefault="00535F47" w:rsidP="00452D10">
            <w:pPr>
              <w:jc w:val="center"/>
              <w:rPr>
                <w:b/>
                <w:szCs w:val="22"/>
              </w:rPr>
            </w:pPr>
          </w:p>
        </w:tc>
        <w:tc>
          <w:tcPr>
            <w:tcW w:w="1142" w:type="pct"/>
            <w:vMerge/>
            <w:shd w:val="clear" w:color="auto" w:fill="auto"/>
            <w:vAlign w:val="center"/>
          </w:tcPr>
          <w:p w:rsidR="00535F47" w:rsidRPr="00435A8C" w:rsidRDefault="00535F47" w:rsidP="00452D10">
            <w:pPr>
              <w:jc w:val="center"/>
              <w:rPr>
                <w:b/>
                <w:szCs w:val="22"/>
              </w:rPr>
            </w:pPr>
          </w:p>
        </w:tc>
        <w:tc>
          <w:tcPr>
            <w:tcW w:w="896" w:type="pct"/>
            <w:vMerge/>
            <w:shd w:val="clear" w:color="auto" w:fill="auto"/>
            <w:vAlign w:val="center"/>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b/>
                <w:szCs w:val="22"/>
              </w:rPr>
            </w:pPr>
            <w:r w:rsidRPr="00435A8C">
              <w:rPr>
                <w:szCs w:val="22"/>
              </w:rPr>
              <w:t>A</w:t>
            </w:r>
            <w:r w:rsidRPr="00435A8C">
              <w:rPr>
                <w:szCs w:val="22"/>
              </w:rPr>
              <w:t>股</w:t>
            </w:r>
            <w:r w:rsidRPr="00435A8C">
              <w:rPr>
                <w:szCs w:val="22"/>
              </w:rPr>
              <w:t>(</w:t>
            </w:r>
            <w:r w:rsidRPr="00435A8C">
              <w:rPr>
                <w:szCs w:val="22"/>
              </w:rPr>
              <w:t>会员自营基金</w:t>
            </w:r>
            <w:r w:rsidRPr="00435A8C">
              <w:rPr>
                <w:szCs w:val="22"/>
              </w:rPr>
              <w:t>)</w:t>
            </w:r>
          </w:p>
        </w:tc>
      </w:tr>
      <w:tr w:rsidR="00535F47" w:rsidRPr="00F81090" w:rsidTr="00452D10">
        <w:trPr>
          <w:jc w:val="center"/>
        </w:trPr>
        <w:tc>
          <w:tcPr>
            <w:tcW w:w="1385" w:type="pct"/>
            <w:vMerge w:val="restart"/>
            <w:shd w:val="clear" w:color="auto" w:fill="auto"/>
            <w:vAlign w:val="center"/>
          </w:tcPr>
          <w:p w:rsidR="00535F47" w:rsidRPr="00435A8C" w:rsidRDefault="00535F47" w:rsidP="00452D10">
            <w:pPr>
              <w:jc w:val="center"/>
              <w:rPr>
                <w:b/>
                <w:szCs w:val="22"/>
              </w:rPr>
            </w:pPr>
            <w:r w:rsidRPr="00435A8C">
              <w:rPr>
                <w:rFonts w:hint="eastAsia"/>
                <w:szCs w:val="22"/>
              </w:rPr>
              <w:t>机构业务</w:t>
            </w:r>
          </w:p>
        </w:tc>
        <w:tc>
          <w:tcPr>
            <w:tcW w:w="1142" w:type="pct"/>
            <w:vMerge w:val="restart"/>
            <w:shd w:val="clear" w:color="auto" w:fill="auto"/>
            <w:vAlign w:val="center"/>
          </w:tcPr>
          <w:p w:rsidR="00535F47" w:rsidRPr="00435A8C" w:rsidRDefault="00535F47" w:rsidP="00452D10">
            <w:pPr>
              <w:jc w:val="center"/>
              <w:rPr>
                <w:b/>
                <w:szCs w:val="22"/>
              </w:rPr>
            </w:pPr>
            <w:r w:rsidRPr="00435A8C">
              <w:rPr>
                <w:rFonts w:hint="eastAsia"/>
                <w:szCs w:val="22"/>
              </w:rPr>
              <w:t>基金管理公司、保险公司、保险资产管理公司、商业银行、证券公司资产管理公司等机构</w:t>
            </w:r>
          </w:p>
        </w:tc>
        <w:tc>
          <w:tcPr>
            <w:tcW w:w="896" w:type="pct"/>
            <w:vMerge w:val="restart"/>
            <w:shd w:val="clear" w:color="auto" w:fill="auto"/>
            <w:vAlign w:val="center"/>
          </w:tcPr>
          <w:p w:rsidR="00535F47" w:rsidRPr="00435A8C" w:rsidRDefault="00535F47" w:rsidP="00452D10">
            <w:pPr>
              <w:jc w:val="center"/>
              <w:rPr>
                <w:b/>
                <w:szCs w:val="22"/>
              </w:rPr>
            </w:pPr>
            <w:r w:rsidRPr="00435A8C">
              <w:rPr>
                <w:rFonts w:hint="eastAsia"/>
                <w:szCs w:val="22"/>
              </w:rPr>
              <w:t>机构业务</w:t>
            </w:r>
          </w:p>
        </w:tc>
        <w:tc>
          <w:tcPr>
            <w:tcW w:w="1577" w:type="pct"/>
            <w:shd w:val="clear" w:color="auto" w:fill="auto"/>
          </w:tcPr>
          <w:p w:rsidR="00535F47" w:rsidRPr="00435A8C" w:rsidRDefault="00535F47" w:rsidP="00452D10">
            <w:pPr>
              <w:jc w:val="center"/>
              <w:rPr>
                <w:b/>
                <w:szCs w:val="22"/>
              </w:rPr>
            </w:pPr>
            <w:r w:rsidRPr="00435A8C">
              <w:rPr>
                <w:szCs w:val="22"/>
              </w:rPr>
              <w:t>A</w:t>
            </w:r>
            <w:r w:rsidRPr="00435A8C">
              <w:rPr>
                <w:szCs w:val="22"/>
              </w:rPr>
              <w:t>股</w:t>
            </w:r>
            <w:r w:rsidRPr="00435A8C">
              <w:rPr>
                <w:szCs w:val="22"/>
              </w:rPr>
              <w:t>(</w:t>
            </w:r>
            <w:r w:rsidRPr="00435A8C">
              <w:rPr>
                <w:szCs w:val="22"/>
              </w:rPr>
              <w:t>基金租用</w:t>
            </w:r>
            <w:r w:rsidRPr="00435A8C">
              <w:rPr>
                <w:szCs w:val="22"/>
              </w:rPr>
              <w:t>)</w:t>
            </w:r>
          </w:p>
        </w:tc>
      </w:tr>
      <w:tr w:rsidR="00535F47" w:rsidRPr="00F81090" w:rsidTr="00452D10">
        <w:trPr>
          <w:jc w:val="center"/>
        </w:trPr>
        <w:tc>
          <w:tcPr>
            <w:tcW w:w="1385" w:type="pct"/>
            <w:vMerge/>
            <w:shd w:val="clear" w:color="auto" w:fill="auto"/>
          </w:tcPr>
          <w:p w:rsidR="00535F47" w:rsidRPr="00435A8C" w:rsidRDefault="00535F47" w:rsidP="00452D10">
            <w:pPr>
              <w:jc w:val="center"/>
              <w:rPr>
                <w:b/>
                <w:szCs w:val="22"/>
              </w:rPr>
            </w:pPr>
          </w:p>
        </w:tc>
        <w:tc>
          <w:tcPr>
            <w:tcW w:w="1142" w:type="pct"/>
            <w:vMerge/>
            <w:shd w:val="clear" w:color="auto" w:fill="auto"/>
          </w:tcPr>
          <w:p w:rsidR="00535F47" w:rsidRPr="00435A8C" w:rsidRDefault="00535F47" w:rsidP="00452D10">
            <w:pPr>
              <w:jc w:val="center"/>
              <w:rPr>
                <w:b/>
                <w:szCs w:val="22"/>
              </w:rPr>
            </w:pPr>
          </w:p>
        </w:tc>
        <w:tc>
          <w:tcPr>
            <w:tcW w:w="896" w:type="pct"/>
            <w:vMerge/>
            <w:shd w:val="clear" w:color="auto" w:fill="auto"/>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b/>
                <w:szCs w:val="22"/>
              </w:rPr>
            </w:pPr>
            <w:r w:rsidRPr="00435A8C">
              <w:rPr>
                <w:szCs w:val="22"/>
              </w:rPr>
              <w:t>A</w:t>
            </w:r>
            <w:r w:rsidRPr="00435A8C">
              <w:rPr>
                <w:szCs w:val="22"/>
              </w:rPr>
              <w:t>股</w:t>
            </w:r>
            <w:r w:rsidRPr="00435A8C">
              <w:rPr>
                <w:szCs w:val="22"/>
              </w:rPr>
              <w:t>(</w:t>
            </w:r>
            <w:r w:rsidRPr="00435A8C">
              <w:rPr>
                <w:szCs w:val="22"/>
              </w:rPr>
              <w:t>基金子公司</w:t>
            </w:r>
            <w:r w:rsidRPr="00435A8C">
              <w:rPr>
                <w:szCs w:val="22"/>
              </w:rPr>
              <w:t>)</w:t>
            </w:r>
          </w:p>
        </w:tc>
      </w:tr>
      <w:tr w:rsidR="00535F47" w:rsidRPr="00F81090" w:rsidTr="00452D10">
        <w:trPr>
          <w:jc w:val="center"/>
        </w:trPr>
        <w:tc>
          <w:tcPr>
            <w:tcW w:w="1385" w:type="pct"/>
            <w:vMerge/>
            <w:shd w:val="clear" w:color="auto" w:fill="auto"/>
          </w:tcPr>
          <w:p w:rsidR="00535F47" w:rsidRPr="00435A8C" w:rsidRDefault="00535F47" w:rsidP="00452D10">
            <w:pPr>
              <w:jc w:val="center"/>
              <w:rPr>
                <w:b/>
                <w:szCs w:val="22"/>
              </w:rPr>
            </w:pPr>
          </w:p>
        </w:tc>
        <w:tc>
          <w:tcPr>
            <w:tcW w:w="1142" w:type="pct"/>
            <w:vMerge/>
            <w:shd w:val="clear" w:color="auto" w:fill="auto"/>
          </w:tcPr>
          <w:p w:rsidR="00535F47" w:rsidRPr="00435A8C" w:rsidRDefault="00535F47" w:rsidP="00452D10">
            <w:pPr>
              <w:jc w:val="center"/>
              <w:rPr>
                <w:b/>
                <w:szCs w:val="22"/>
              </w:rPr>
            </w:pPr>
          </w:p>
        </w:tc>
        <w:tc>
          <w:tcPr>
            <w:tcW w:w="896" w:type="pct"/>
            <w:vMerge/>
            <w:shd w:val="clear" w:color="auto" w:fill="auto"/>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szCs w:val="22"/>
              </w:rPr>
            </w:pPr>
            <w:r w:rsidRPr="00435A8C">
              <w:rPr>
                <w:rFonts w:hint="eastAsia"/>
                <w:szCs w:val="22"/>
              </w:rPr>
              <w:t>A</w:t>
            </w:r>
            <w:r w:rsidRPr="00435A8C">
              <w:rPr>
                <w:rFonts w:hint="eastAsia"/>
                <w:szCs w:val="22"/>
              </w:rPr>
              <w:t>股</w:t>
            </w:r>
            <w:r w:rsidRPr="00435A8C">
              <w:rPr>
                <w:rFonts w:hint="eastAsia"/>
                <w:szCs w:val="22"/>
              </w:rPr>
              <w:t>(FOF</w:t>
            </w:r>
            <w:r w:rsidRPr="00435A8C">
              <w:rPr>
                <w:rFonts w:hint="eastAsia"/>
                <w:szCs w:val="22"/>
              </w:rPr>
              <w:t>基金租用）</w:t>
            </w:r>
          </w:p>
        </w:tc>
      </w:tr>
      <w:tr w:rsidR="00535F47" w:rsidRPr="00F81090" w:rsidTr="00452D10">
        <w:trPr>
          <w:jc w:val="center"/>
        </w:trPr>
        <w:tc>
          <w:tcPr>
            <w:tcW w:w="1385" w:type="pct"/>
            <w:vMerge/>
            <w:shd w:val="clear" w:color="auto" w:fill="auto"/>
          </w:tcPr>
          <w:p w:rsidR="00535F47" w:rsidRPr="00435A8C" w:rsidRDefault="00535F47" w:rsidP="00452D10">
            <w:pPr>
              <w:jc w:val="center"/>
              <w:rPr>
                <w:b/>
                <w:szCs w:val="22"/>
              </w:rPr>
            </w:pPr>
          </w:p>
        </w:tc>
        <w:tc>
          <w:tcPr>
            <w:tcW w:w="1142" w:type="pct"/>
            <w:vMerge/>
            <w:shd w:val="clear" w:color="auto" w:fill="auto"/>
          </w:tcPr>
          <w:p w:rsidR="00535F47" w:rsidRPr="00435A8C" w:rsidRDefault="00535F47" w:rsidP="00452D10">
            <w:pPr>
              <w:jc w:val="center"/>
              <w:rPr>
                <w:b/>
                <w:szCs w:val="22"/>
              </w:rPr>
            </w:pPr>
          </w:p>
        </w:tc>
        <w:tc>
          <w:tcPr>
            <w:tcW w:w="896" w:type="pct"/>
            <w:vMerge/>
            <w:shd w:val="clear" w:color="auto" w:fill="auto"/>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szCs w:val="22"/>
              </w:rPr>
            </w:pPr>
            <w:r w:rsidRPr="00435A8C">
              <w:rPr>
                <w:szCs w:val="22"/>
              </w:rPr>
              <w:t>A</w:t>
            </w:r>
            <w:r w:rsidRPr="00435A8C">
              <w:rPr>
                <w:szCs w:val="22"/>
              </w:rPr>
              <w:t>股</w:t>
            </w:r>
            <w:r w:rsidRPr="00435A8C">
              <w:rPr>
                <w:szCs w:val="22"/>
              </w:rPr>
              <w:t>(</w:t>
            </w:r>
            <w:r w:rsidRPr="00435A8C">
              <w:rPr>
                <w:szCs w:val="22"/>
              </w:rPr>
              <w:t>基金专户</w:t>
            </w:r>
            <w:r w:rsidRPr="00435A8C">
              <w:rPr>
                <w:szCs w:val="22"/>
              </w:rPr>
              <w:t>)</w:t>
            </w:r>
          </w:p>
        </w:tc>
      </w:tr>
      <w:tr w:rsidR="00535F47" w:rsidRPr="00F81090" w:rsidTr="00452D10">
        <w:trPr>
          <w:jc w:val="center"/>
        </w:trPr>
        <w:tc>
          <w:tcPr>
            <w:tcW w:w="1385" w:type="pct"/>
            <w:vMerge/>
            <w:shd w:val="clear" w:color="auto" w:fill="auto"/>
          </w:tcPr>
          <w:p w:rsidR="00535F47" w:rsidRPr="00435A8C" w:rsidRDefault="00535F47" w:rsidP="00452D10">
            <w:pPr>
              <w:jc w:val="center"/>
              <w:rPr>
                <w:b/>
                <w:szCs w:val="22"/>
              </w:rPr>
            </w:pPr>
          </w:p>
        </w:tc>
        <w:tc>
          <w:tcPr>
            <w:tcW w:w="1142" w:type="pct"/>
            <w:vMerge/>
            <w:shd w:val="clear" w:color="auto" w:fill="auto"/>
          </w:tcPr>
          <w:p w:rsidR="00535F47" w:rsidRPr="00435A8C" w:rsidRDefault="00535F47" w:rsidP="00452D10">
            <w:pPr>
              <w:jc w:val="center"/>
              <w:rPr>
                <w:b/>
                <w:szCs w:val="22"/>
              </w:rPr>
            </w:pPr>
          </w:p>
        </w:tc>
        <w:tc>
          <w:tcPr>
            <w:tcW w:w="896" w:type="pct"/>
            <w:vMerge/>
            <w:shd w:val="clear" w:color="auto" w:fill="auto"/>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szCs w:val="22"/>
              </w:rPr>
            </w:pPr>
            <w:r w:rsidRPr="00435A8C">
              <w:rPr>
                <w:szCs w:val="22"/>
              </w:rPr>
              <w:t>A</w:t>
            </w:r>
            <w:r w:rsidRPr="00435A8C">
              <w:rPr>
                <w:szCs w:val="22"/>
              </w:rPr>
              <w:t>股</w:t>
            </w:r>
            <w:r w:rsidRPr="00435A8C">
              <w:rPr>
                <w:szCs w:val="22"/>
              </w:rPr>
              <w:t>(</w:t>
            </w:r>
            <w:r w:rsidRPr="00435A8C">
              <w:rPr>
                <w:szCs w:val="22"/>
              </w:rPr>
              <w:t>联接基金</w:t>
            </w:r>
            <w:r w:rsidRPr="00435A8C">
              <w:rPr>
                <w:szCs w:val="22"/>
              </w:rPr>
              <w:t>)</w:t>
            </w:r>
          </w:p>
        </w:tc>
      </w:tr>
      <w:tr w:rsidR="00535F47" w:rsidRPr="00F81090" w:rsidTr="00452D10">
        <w:trPr>
          <w:jc w:val="center"/>
        </w:trPr>
        <w:tc>
          <w:tcPr>
            <w:tcW w:w="1385" w:type="pct"/>
            <w:vMerge/>
            <w:shd w:val="clear" w:color="auto" w:fill="auto"/>
          </w:tcPr>
          <w:p w:rsidR="00535F47" w:rsidRPr="00435A8C" w:rsidRDefault="00535F47" w:rsidP="00452D10">
            <w:pPr>
              <w:jc w:val="center"/>
              <w:rPr>
                <w:b/>
                <w:szCs w:val="22"/>
              </w:rPr>
            </w:pPr>
          </w:p>
        </w:tc>
        <w:tc>
          <w:tcPr>
            <w:tcW w:w="1142" w:type="pct"/>
            <w:vMerge/>
            <w:shd w:val="clear" w:color="auto" w:fill="auto"/>
          </w:tcPr>
          <w:p w:rsidR="00535F47" w:rsidRPr="00435A8C" w:rsidRDefault="00535F47" w:rsidP="00452D10">
            <w:pPr>
              <w:jc w:val="center"/>
              <w:rPr>
                <w:b/>
                <w:szCs w:val="22"/>
              </w:rPr>
            </w:pPr>
          </w:p>
        </w:tc>
        <w:tc>
          <w:tcPr>
            <w:tcW w:w="896" w:type="pct"/>
            <w:vMerge/>
            <w:shd w:val="clear" w:color="auto" w:fill="auto"/>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b/>
                <w:szCs w:val="22"/>
              </w:rPr>
            </w:pPr>
            <w:r w:rsidRPr="00435A8C">
              <w:rPr>
                <w:szCs w:val="22"/>
              </w:rPr>
              <w:t>A</w:t>
            </w:r>
            <w:r w:rsidRPr="00435A8C">
              <w:rPr>
                <w:szCs w:val="22"/>
              </w:rPr>
              <w:t>股</w:t>
            </w:r>
            <w:r w:rsidRPr="00435A8C">
              <w:rPr>
                <w:szCs w:val="22"/>
              </w:rPr>
              <w:t>(</w:t>
            </w:r>
            <w:r w:rsidRPr="00435A8C">
              <w:rPr>
                <w:szCs w:val="22"/>
              </w:rPr>
              <w:t>保险租用</w:t>
            </w:r>
            <w:r w:rsidRPr="00435A8C">
              <w:rPr>
                <w:szCs w:val="22"/>
              </w:rPr>
              <w:t>)</w:t>
            </w:r>
          </w:p>
        </w:tc>
      </w:tr>
      <w:tr w:rsidR="00535F47" w:rsidRPr="00F81090" w:rsidTr="00452D10">
        <w:trPr>
          <w:jc w:val="center"/>
        </w:trPr>
        <w:tc>
          <w:tcPr>
            <w:tcW w:w="1385" w:type="pct"/>
            <w:vMerge/>
            <w:shd w:val="clear" w:color="auto" w:fill="auto"/>
          </w:tcPr>
          <w:p w:rsidR="00535F47" w:rsidRPr="00435A8C" w:rsidRDefault="00535F47" w:rsidP="00452D10">
            <w:pPr>
              <w:jc w:val="center"/>
              <w:rPr>
                <w:b/>
                <w:szCs w:val="22"/>
              </w:rPr>
            </w:pPr>
          </w:p>
        </w:tc>
        <w:tc>
          <w:tcPr>
            <w:tcW w:w="1142" w:type="pct"/>
            <w:vMerge/>
            <w:shd w:val="clear" w:color="auto" w:fill="auto"/>
          </w:tcPr>
          <w:p w:rsidR="00535F47" w:rsidRPr="00435A8C" w:rsidRDefault="00535F47" w:rsidP="00452D10">
            <w:pPr>
              <w:jc w:val="center"/>
              <w:rPr>
                <w:b/>
                <w:szCs w:val="22"/>
              </w:rPr>
            </w:pPr>
          </w:p>
        </w:tc>
        <w:tc>
          <w:tcPr>
            <w:tcW w:w="896" w:type="pct"/>
            <w:vMerge/>
            <w:shd w:val="clear" w:color="auto" w:fill="auto"/>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b/>
                <w:szCs w:val="22"/>
              </w:rPr>
            </w:pPr>
            <w:r w:rsidRPr="00435A8C">
              <w:rPr>
                <w:szCs w:val="22"/>
              </w:rPr>
              <w:t>A</w:t>
            </w:r>
            <w:r w:rsidRPr="00435A8C">
              <w:rPr>
                <w:szCs w:val="22"/>
              </w:rPr>
              <w:t>股</w:t>
            </w:r>
            <w:r w:rsidRPr="00435A8C">
              <w:rPr>
                <w:szCs w:val="22"/>
              </w:rPr>
              <w:t>(</w:t>
            </w:r>
            <w:r w:rsidRPr="00435A8C">
              <w:rPr>
                <w:szCs w:val="22"/>
              </w:rPr>
              <w:t>保险理财产品</w:t>
            </w:r>
            <w:r w:rsidRPr="00435A8C">
              <w:rPr>
                <w:szCs w:val="22"/>
              </w:rPr>
              <w:t>)</w:t>
            </w:r>
          </w:p>
        </w:tc>
      </w:tr>
      <w:tr w:rsidR="00535F47" w:rsidRPr="00F81090" w:rsidTr="00452D10">
        <w:trPr>
          <w:jc w:val="center"/>
        </w:trPr>
        <w:tc>
          <w:tcPr>
            <w:tcW w:w="1385" w:type="pct"/>
            <w:vMerge/>
            <w:shd w:val="clear" w:color="auto" w:fill="auto"/>
          </w:tcPr>
          <w:p w:rsidR="00535F47" w:rsidRPr="00435A8C" w:rsidRDefault="00535F47" w:rsidP="00452D10">
            <w:pPr>
              <w:jc w:val="center"/>
              <w:rPr>
                <w:b/>
                <w:szCs w:val="22"/>
              </w:rPr>
            </w:pPr>
          </w:p>
        </w:tc>
        <w:tc>
          <w:tcPr>
            <w:tcW w:w="1142" w:type="pct"/>
            <w:vMerge/>
            <w:shd w:val="clear" w:color="auto" w:fill="auto"/>
          </w:tcPr>
          <w:p w:rsidR="00535F47" w:rsidRPr="00435A8C" w:rsidRDefault="00535F47" w:rsidP="00452D10">
            <w:pPr>
              <w:jc w:val="center"/>
              <w:rPr>
                <w:b/>
                <w:szCs w:val="22"/>
              </w:rPr>
            </w:pPr>
          </w:p>
        </w:tc>
        <w:tc>
          <w:tcPr>
            <w:tcW w:w="896" w:type="pct"/>
            <w:vMerge/>
            <w:shd w:val="clear" w:color="auto" w:fill="auto"/>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b/>
                <w:szCs w:val="22"/>
              </w:rPr>
            </w:pPr>
            <w:r w:rsidRPr="00435A8C">
              <w:rPr>
                <w:szCs w:val="22"/>
              </w:rPr>
              <w:t>A</w:t>
            </w:r>
            <w:r w:rsidRPr="00435A8C">
              <w:rPr>
                <w:szCs w:val="22"/>
              </w:rPr>
              <w:t>股</w:t>
            </w:r>
            <w:r w:rsidRPr="00435A8C">
              <w:rPr>
                <w:szCs w:val="22"/>
              </w:rPr>
              <w:t>(</w:t>
            </w:r>
            <w:r w:rsidRPr="00435A8C">
              <w:rPr>
                <w:szCs w:val="22"/>
              </w:rPr>
              <w:t>企业年金</w:t>
            </w:r>
            <w:r w:rsidRPr="00435A8C">
              <w:rPr>
                <w:szCs w:val="22"/>
              </w:rPr>
              <w:t>)</w:t>
            </w:r>
          </w:p>
        </w:tc>
      </w:tr>
      <w:tr w:rsidR="00535F47" w:rsidRPr="00F81090" w:rsidTr="00452D10">
        <w:trPr>
          <w:jc w:val="center"/>
        </w:trPr>
        <w:tc>
          <w:tcPr>
            <w:tcW w:w="1385" w:type="pct"/>
            <w:vMerge/>
            <w:shd w:val="clear" w:color="auto" w:fill="auto"/>
          </w:tcPr>
          <w:p w:rsidR="00535F47" w:rsidRPr="00435A8C" w:rsidRDefault="00535F47" w:rsidP="00452D10">
            <w:pPr>
              <w:jc w:val="center"/>
              <w:rPr>
                <w:b/>
                <w:szCs w:val="22"/>
              </w:rPr>
            </w:pPr>
          </w:p>
        </w:tc>
        <w:tc>
          <w:tcPr>
            <w:tcW w:w="1142" w:type="pct"/>
            <w:vMerge/>
            <w:shd w:val="clear" w:color="auto" w:fill="auto"/>
          </w:tcPr>
          <w:p w:rsidR="00535F47" w:rsidRPr="00435A8C" w:rsidRDefault="00535F47" w:rsidP="00452D10">
            <w:pPr>
              <w:jc w:val="center"/>
              <w:rPr>
                <w:b/>
                <w:szCs w:val="22"/>
              </w:rPr>
            </w:pPr>
          </w:p>
        </w:tc>
        <w:tc>
          <w:tcPr>
            <w:tcW w:w="896" w:type="pct"/>
            <w:vMerge/>
            <w:shd w:val="clear" w:color="auto" w:fill="auto"/>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b/>
                <w:szCs w:val="22"/>
              </w:rPr>
            </w:pPr>
            <w:r w:rsidRPr="00435A8C">
              <w:rPr>
                <w:szCs w:val="22"/>
              </w:rPr>
              <w:t>A</w:t>
            </w:r>
            <w:r w:rsidRPr="00435A8C">
              <w:rPr>
                <w:szCs w:val="22"/>
              </w:rPr>
              <w:t>股</w:t>
            </w:r>
            <w:r w:rsidRPr="00435A8C">
              <w:rPr>
                <w:szCs w:val="22"/>
              </w:rPr>
              <w:t>(</w:t>
            </w:r>
            <w:r w:rsidRPr="00435A8C">
              <w:rPr>
                <w:szCs w:val="22"/>
              </w:rPr>
              <w:t>养老金</w:t>
            </w:r>
            <w:r w:rsidRPr="00435A8C">
              <w:rPr>
                <w:szCs w:val="22"/>
              </w:rPr>
              <w:t>)</w:t>
            </w:r>
          </w:p>
        </w:tc>
      </w:tr>
      <w:tr w:rsidR="00535F47" w:rsidRPr="00F81090" w:rsidTr="00452D10">
        <w:trPr>
          <w:jc w:val="center"/>
        </w:trPr>
        <w:tc>
          <w:tcPr>
            <w:tcW w:w="1385" w:type="pct"/>
            <w:vMerge/>
            <w:shd w:val="clear" w:color="auto" w:fill="auto"/>
          </w:tcPr>
          <w:p w:rsidR="00535F47" w:rsidRPr="00435A8C" w:rsidRDefault="00535F47" w:rsidP="00452D10">
            <w:pPr>
              <w:jc w:val="center"/>
              <w:rPr>
                <w:b/>
                <w:szCs w:val="22"/>
              </w:rPr>
            </w:pPr>
          </w:p>
        </w:tc>
        <w:tc>
          <w:tcPr>
            <w:tcW w:w="1142" w:type="pct"/>
            <w:vMerge/>
            <w:shd w:val="clear" w:color="auto" w:fill="auto"/>
          </w:tcPr>
          <w:p w:rsidR="00535F47" w:rsidRPr="00435A8C" w:rsidRDefault="00535F47" w:rsidP="00452D10">
            <w:pPr>
              <w:jc w:val="center"/>
              <w:rPr>
                <w:b/>
                <w:szCs w:val="22"/>
              </w:rPr>
            </w:pPr>
          </w:p>
        </w:tc>
        <w:tc>
          <w:tcPr>
            <w:tcW w:w="896" w:type="pct"/>
            <w:vMerge/>
            <w:shd w:val="clear" w:color="auto" w:fill="auto"/>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b/>
                <w:szCs w:val="22"/>
              </w:rPr>
            </w:pPr>
            <w:r w:rsidRPr="00435A8C">
              <w:rPr>
                <w:szCs w:val="22"/>
              </w:rPr>
              <w:t>A</w:t>
            </w:r>
            <w:r w:rsidRPr="00435A8C">
              <w:rPr>
                <w:szCs w:val="22"/>
              </w:rPr>
              <w:t>股交易单元</w:t>
            </w:r>
            <w:r w:rsidRPr="00435A8C">
              <w:rPr>
                <w:szCs w:val="22"/>
              </w:rPr>
              <w:t>(</w:t>
            </w:r>
            <w:r w:rsidRPr="00435A8C">
              <w:rPr>
                <w:szCs w:val="22"/>
              </w:rPr>
              <w:t>社保</w:t>
            </w:r>
            <w:r w:rsidRPr="00435A8C">
              <w:rPr>
                <w:szCs w:val="22"/>
              </w:rPr>
              <w:t>)</w:t>
            </w:r>
          </w:p>
        </w:tc>
      </w:tr>
      <w:tr w:rsidR="00535F47" w:rsidRPr="00F81090" w:rsidTr="00452D10">
        <w:trPr>
          <w:jc w:val="center"/>
        </w:trPr>
        <w:tc>
          <w:tcPr>
            <w:tcW w:w="1385" w:type="pct"/>
            <w:vMerge/>
            <w:shd w:val="clear" w:color="auto" w:fill="auto"/>
          </w:tcPr>
          <w:p w:rsidR="00535F47" w:rsidRPr="00435A8C" w:rsidRDefault="00535F47" w:rsidP="00452D10">
            <w:pPr>
              <w:jc w:val="center"/>
              <w:rPr>
                <w:b/>
                <w:szCs w:val="22"/>
              </w:rPr>
            </w:pPr>
          </w:p>
        </w:tc>
        <w:tc>
          <w:tcPr>
            <w:tcW w:w="1142" w:type="pct"/>
            <w:vMerge/>
            <w:shd w:val="clear" w:color="auto" w:fill="auto"/>
          </w:tcPr>
          <w:p w:rsidR="00535F47" w:rsidRPr="00435A8C" w:rsidRDefault="00535F47" w:rsidP="00452D10">
            <w:pPr>
              <w:jc w:val="center"/>
              <w:rPr>
                <w:b/>
                <w:szCs w:val="22"/>
              </w:rPr>
            </w:pPr>
          </w:p>
        </w:tc>
        <w:tc>
          <w:tcPr>
            <w:tcW w:w="896" w:type="pct"/>
            <w:vMerge/>
            <w:shd w:val="clear" w:color="auto" w:fill="auto"/>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b/>
                <w:szCs w:val="22"/>
              </w:rPr>
            </w:pPr>
            <w:r w:rsidRPr="00435A8C">
              <w:rPr>
                <w:szCs w:val="22"/>
              </w:rPr>
              <w:t>债券交易单元</w:t>
            </w:r>
            <w:r w:rsidRPr="00435A8C">
              <w:rPr>
                <w:szCs w:val="22"/>
              </w:rPr>
              <w:t>(</w:t>
            </w:r>
            <w:r w:rsidRPr="00435A8C">
              <w:rPr>
                <w:szCs w:val="22"/>
              </w:rPr>
              <w:t>银行租用</w:t>
            </w:r>
            <w:r w:rsidRPr="00435A8C">
              <w:rPr>
                <w:szCs w:val="22"/>
              </w:rPr>
              <w:t>)</w:t>
            </w:r>
          </w:p>
        </w:tc>
      </w:tr>
      <w:tr w:rsidR="00535F47" w:rsidRPr="00F81090" w:rsidTr="00452D10">
        <w:trPr>
          <w:jc w:val="center"/>
        </w:trPr>
        <w:tc>
          <w:tcPr>
            <w:tcW w:w="1385" w:type="pct"/>
            <w:vMerge/>
            <w:shd w:val="clear" w:color="auto" w:fill="auto"/>
          </w:tcPr>
          <w:p w:rsidR="00535F47" w:rsidRPr="00435A8C" w:rsidRDefault="00535F47" w:rsidP="00452D10">
            <w:pPr>
              <w:jc w:val="center"/>
              <w:rPr>
                <w:b/>
                <w:szCs w:val="22"/>
              </w:rPr>
            </w:pPr>
          </w:p>
        </w:tc>
        <w:tc>
          <w:tcPr>
            <w:tcW w:w="1142" w:type="pct"/>
            <w:vMerge/>
            <w:shd w:val="clear" w:color="auto" w:fill="auto"/>
          </w:tcPr>
          <w:p w:rsidR="00535F47" w:rsidRPr="00435A8C" w:rsidRDefault="00535F47" w:rsidP="00452D10">
            <w:pPr>
              <w:jc w:val="center"/>
              <w:rPr>
                <w:b/>
                <w:szCs w:val="22"/>
              </w:rPr>
            </w:pPr>
          </w:p>
        </w:tc>
        <w:tc>
          <w:tcPr>
            <w:tcW w:w="896" w:type="pct"/>
            <w:vMerge/>
            <w:shd w:val="clear" w:color="auto" w:fill="auto"/>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b/>
                <w:szCs w:val="22"/>
              </w:rPr>
            </w:pPr>
            <w:r w:rsidRPr="00435A8C">
              <w:rPr>
                <w:szCs w:val="22"/>
              </w:rPr>
              <w:t>A</w:t>
            </w:r>
            <w:r w:rsidRPr="00435A8C">
              <w:rPr>
                <w:szCs w:val="22"/>
              </w:rPr>
              <w:t>股</w:t>
            </w:r>
            <w:r w:rsidRPr="00435A8C">
              <w:rPr>
                <w:szCs w:val="22"/>
              </w:rPr>
              <w:t>(</w:t>
            </w:r>
            <w:r w:rsidRPr="00435A8C">
              <w:rPr>
                <w:szCs w:val="22"/>
              </w:rPr>
              <w:t>集合理财</w:t>
            </w:r>
            <w:r w:rsidRPr="00435A8C">
              <w:rPr>
                <w:szCs w:val="22"/>
              </w:rPr>
              <w:t>)</w:t>
            </w:r>
          </w:p>
        </w:tc>
      </w:tr>
      <w:tr w:rsidR="00535F47" w:rsidRPr="00F81090" w:rsidTr="00452D10">
        <w:trPr>
          <w:jc w:val="center"/>
        </w:trPr>
        <w:tc>
          <w:tcPr>
            <w:tcW w:w="1385" w:type="pct"/>
            <w:vMerge/>
            <w:shd w:val="clear" w:color="auto" w:fill="auto"/>
          </w:tcPr>
          <w:p w:rsidR="00535F47" w:rsidRPr="00435A8C" w:rsidRDefault="00535F47" w:rsidP="00452D10">
            <w:pPr>
              <w:jc w:val="center"/>
              <w:rPr>
                <w:b/>
                <w:szCs w:val="22"/>
              </w:rPr>
            </w:pPr>
          </w:p>
        </w:tc>
        <w:tc>
          <w:tcPr>
            <w:tcW w:w="1142" w:type="pct"/>
            <w:vMerge/>
            <w:shd w:val="clear" w:color="auto" w:fill="auto"/>
          </w:tcPr>
          <w:p w:rsidR="00535F47" w:rsidRPr="00435A8C" w:rsidRDefault="00535F47" w:rsidP="00452D10">
            <w:pPr>
              <w:jc w:val="center"/>
              <w:rPr>
                <w:b/>
                <w:szCs w:val="22"/>
              </w:rPr>
            </w:pPr>
          </w:p>
        </w:tc>
        <w:tc>
          <w:tcPr>
            <w:tcW w:w="896" w:type="pct"/>
            <w:vMerge/>
            <w:shd w:val="clear" w:color="auto" w:fill="auto"/>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szCs w:val="22"/>
              </w:rPr>
            </w:pPr>
            <w:r w:rsidRPr="00435A8C">
              <w:rPr>
                <w:szCs w:val="22"/>
              </w:rPr>
              <w:t>A</w:t>
            </w:r>
            <w:r w:rsidRPr="00435A8C">
              <w:rPr>
                <w:szCs w:val="22"/>
              </w:rPr>
              <w:t>股</w:t>
            </w:r>
            <w:r w:rsidRPr="00435A8C">
              <w:rPr>
                <w:rFonts w:hint="eastAsia"/>
                <w:szCs w:val="22"/>
              </w:rPr>
              <w:t>(</w:t>
            </w:r>
            <w:r w:rsidRPr="00435A8C">
              <w:rPr>
                <w:szCs w:val="22"/>
              </w:rPr>
              <w:t>定向理财</w:t>
            </w:r>
            <w:r w:rsidRPr="00435A8C">
              <w:rPr>
                <w:rFonts w:hint="eastAsia"/>
                <w:szCs w:val="22"/>
              </w:rPr>
              <w:t>）</w:t>
            </w:r>
          </w:p>
        </w:tc>
      </w:tr>
      <w:tr w:rsidR="00535F47" w:rsidRPr="00F81090" w:rsidTr="00452D10">
        <w:trPr>
          <w:jc w:val="center"/>
        </w:trPr>
        <w:tc>
          <w:tcPr>
            <w:tcW w:w="1385" w:type="pct"/>
            <w:vMerge/>
            <w:shd w:val="clear" w:color="auto" w:fill="auto"/>
          </w:tcPr>
          <w:p w:rsidR="00535F47" w:rsidRPr="00435A8C" w:rsidRDefault="00535F47" w:rsidP="00452D10">
            <w:pPr>
              <w:jc w:val="center"/>
              <w:rPr>
                <w:b/>
                <w:szCs w:val="22"/>
              </w:rPr>
            </w:pPr>
          </w:p>
        </w:tc>
        <w:tc>
          <w:tcPr>
            <w:tcW w:w="1142" w:type="pct"/>
            <w:vMerge/>
            <w:shd w:val="clear" w:color="auto" w:fill="auto"/>
          </w:tcPr>
          <w:p w:rsidR="00535F47" w:rsidRPr="00435A8C" w:rsidRDefault="00535F47" w:rsidP="00452D10">
            <w:pPr>
              <w:jc w:val="center"/>
              <w:rPr>
                <w:b/>
                <w:szCs w:val="22"/>
              </w:rPr>
            </w:pPr>
          </w:p>
        </w:tc>
        <w:tc>
          <w:tcPr>
            <w:tcW w:w="896" w:type="pct"/>
            <w:vMerge/>
            <w:shd w:val="clear" w:color="auto" w:fill="auto"/>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szCs w:val="22"/>
              </w:rPr>
            </w:pPr>
            <w:r w:rsidRPr="00435A8C">
              <w:rPr>
                <w:szCs w:val="22"/>
              </w:rPr>
              <w:t>债券专用交易单元</w:t>
            </w:r>
          </w:p>
        </w:tc>
      </w:tr>
      <w:tr w:rsidR="00535F47" w:rsidRPr="00F81090" w:rsidTr="00452D10">
        <w:trPr>
          <w:jc w:val="center"/>
        </w:trPr>
        <w:tc>
          <w:tcPr>
            <w:tcW w:w="1385" w:type="pct"/>
            <w:vMerge/>
            <w:shd w:val="clear" w:color="auto" w:fill="auto"/>
          </w:tcPr>
          <w:p w:rsidR="00535F47" w:rsidRPr="00435A8C" w:rsidRDefault="00535F47" w:rsidP="00452D10">
            <w:pPr>
              <w:jc w:val="center"/>
              <w:rPr>
                <w:b/>
                <w:szCs w:val="22"/>
              </w:rPr>
            </w:pPr>
          </w:p>
        </w:tc>
        <w:tc>
          <w:tcPr>
            <w:tcW w:w="1142" w:type="pct"/>
            <w:vMerge/>
            <w:shd w:val="clear" w:color="auto" w:fill="auto"/>
          </w:tcPr>
          <w:p w:rsidR="00535F47" w:rsidRPr="00435A8C" w:rsidRDefault="00535F47" w:rsidP="00452D10">
            <w:pPr>
              <w:jc w:val="center"/>
              <w:rPr>
                <w:b/>
                <w:szCs w:val="22"/>
              </w:rPr>
            </w:pPr>
          </w:p>
        </w:tc>
        <w:tc>
          <w:tcPr>
            <w:tcW w:w="896" w:type="pct"/>
            <w:vMerge/>
            <w:shd w:val="clear" w:color="auto" w:fill="auto"/>
          </w:tcPr>
          <w:p w:rsidR="00535F47" w:rsidRPr="00435A8C" w:rsidRDefault="00535F47" w:rsidP="00452D10">
            <w:pPr>
              <w:jc w:val="center"/>
              <w:rPr>
                <w:b/>
                <w:szCs w:val="22"/>
              </w:rPr>
            </w:pPr>
          </w:p>
        </w:tc>
        <w:tc>
          <w:tcPr>
            <w:tcW w:w="1577" w:type="pct"/>
            <w:shd w:val="clear" w:color="auto" w:fill="auto"/>
          </w:tcPr>
          <w:p w:rsidR="00535F47" w:rsidRPr="00435A8C" w:rsidRDefault="00535F47" w:rsidP="00452D10">
            <w:pPr>
              <w:jc w:val="center"/>
              <w:rPr>
                <w:szCs w:val="22"/>
              </w:rPr>
            </w:pPr>
            <w:r w:rsidRPr="00435A8C">
              <w:rPr>
                <w:rFonts w:hint="eastAsia"/>
                <w:szCs w:val="22"/>
              </w:rPr>
              <w:t>股票质押专用交易单元</w:t>
            </w:r>
          </w:p>
        </w:tc>
      </w:tr>
    </w:tbl>
    <w:p w:rsidR="00535F47" w:rsidRPr="00D237ED" w:rsidRDefault="00535F47" w:rsidP="00535F47">
      <w:pPr>
        <w:pStyle w:val="3"/>
        <w:tabs>
          <w:tab w:val="left" w:pos="0"/>
          <w:tab w:val="left" w:pos="1845"/>
          <w:tab w:val="left" w:pos="1980"/>
          <w:tab w:val="left" w:pos="2413"/>
        </w:tabs>
        <w:adjustRightInd w:val="0"/>
        <w:spacing w:after="0" w:line="560" w:lineRule="exact"/>
        <w:ind w:leftChars="0" w:left="0"/>
        <w:rPr>
          <w:rFonts w:ascii="方正仿宋简体" w:eastAsia="方正仿宋简体"/>
          <w:sz w:val="30"/>
          <w:szCs w:val="30"/>
          <w:lang w:val="en-US" w:eastAsia="zh-CN"/>
        </w:rPr>
      </w:pP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rPr>
          <w:rFonts w:eastAsia="方正仿宋简体"/>
          <w:sz w:val="30"/>
          <w:szCs w:val="30"/>
          <w:lang w:eastAsia="zh-CN"/>
        </w:rPr>
      </w:pPr>
      <w:r>
        <w:rPr>
          <w:rFonts w:ascii="方正仿宋简体" w:eastAsia="方正仿宋简体"/>
          <w:sz w:val="30"/>
          <w:szCs w:val="30"/>
          <w:lang w:eastAsia="zh-CN"/>
        </w:rPr>
        <w:br w:type="page"/>
      </w:r>
      <w:r w:rsidRPr="001D74F4">
        <w:rPr>
          <w:rFonts w:eastAsia="方正仿宋简体" w:hint="eastAsia"/>
          <w:sz w:val="30"/>
          <w:szCs w:val="30"/>
          <w:lang w:eastAsia="zh-CN"/>
        </w:rPr>
        <w:lastRenderedPageBreak/>
        <w:t>附件</w:t>
      </w:r>
      <w:r w:rsidRPr="001D74F4">
        <w:rPr>
          <w:rFonts w:eastAsia="方正仿宋简体" w:hint="eastAsia"/>
          <w:sz w:val="30"/>
          <w:szCs w:val="30"/>
          <w:lang w:eastAsia="zh-CN"/>
        </w:rPr>
        <w:t>2</w:t>
      </w:r>
      <w:r w:rsidRPr="001D74F4">
        <w:rPr>
          <w:rFonts w:eastAsia="方正仿宋简体" w:hint="eastAsia"/>
          <w:sz w:val="30"/>
          <w:szCs w:val="30"/>
          <w:lang w:eastAsia="zh-CN"/>
        </w:rPr>
        <w:t>：</w:t>
      </w:r>
    </w:p>
    <w:p w:rsidR="00535F47" w:rsidRPr="006F01BF" w:rsidRDefault="00535F47" w:rsidP="00535F47">
      <w:pPr>
        <w:adjustRightInd w:val="0"/>
        <w:snapToGrid w:val="0"/>
        <w:spacing w:line="520" w:lineRule="exact"/>
        <w:jc w:val="center"/>
        <w:rPr>
          <w:rFonts w:ascii="方正仿宋简体" w:eastAsia="方正仿宋简体"/>
          <w:b/>
          <w:sz w:val="36"/>
          <w:szCs w:val="30"/>
        </w:rPr>
      </w:pPr>
      <w:r w:rsidRPr="006F01BF">
        <w:rPr>
          <w:rFonts w:ascii="方正仿宋简体" w:eastAsia="方正仿宋简体" w:hint="eastAsia"/>
          <w:b/>
          <w:sz w:val="36"/>
          <w:szCs w:val="30"/>
        </w:rPr>
        <w:t>深圳证券交易所资金前端控制特殊情形说明</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52"/>
        <w:gridCol w:w="1842"/>
        <w:gridCol w:w="142"/>
        <w:gridCol w:w="1843"/>
      </w:tblGrid>
      <w:tr w:rsidR="00535F47" w:rsidRPr="00E544C4" w:rsidTr="00452D10">
        <w:trPr>
          <w:trHeight w:val="567"/>
        </w:trPr>
        <w:tc>
          <w:tcPr>
            <w:tcW w:w="2552" w:type="dxa"/>
            <w:tcBorders>
              <w:top w:val="single" w:sz="12" w:space="0" w:color="auto"/>
              <w:left w:val="single" w:sz="12" w:space="0" w:color="auto"/>
              <w:bottom w:val="single" w:sz="8" w:space="0" w:color="auto"/>
            </w:tcBorders>
            <w:shd w:val="clear" w:color="auto" w:fill="auto"/>
            <w:vAlign w:val="center"/>
          </w:tcPr>
          <w:p w:rsidR="00535F47" w:rsidRPr="006F01BF" w:rsidRDefault="00535F47" w:rsidP="00452D10">
            <w:pPr>
              <w:jc w:val="center"/>
              <w:rPr>
                <w:rFonts w:ascii="方正仿宋简体" w:eastAsia="方正仿宋简体"/>
                <w:b/>
                <w:sz w:val="24"/>
              </w:rPr>
            </w:pPr>
            <w:r w:rsidRPr="006F01BF">
              <w:rPr>
                <w:rFonts w:ascii="方正仿宋简体" w:eastAsia="方正仿宋简体" w:hint="eastAsia"/>
                <w:b/>
                <w:sz w:val="24"/>
              </w:rPr>
              <w:t>交易参与人全称</w:t>
            </w:r>
          </w:p>
        </w:tc>
        <w:tc>
          <w:tcPr>
            <w:tcW w:w="2552" w:type="dxa"/>
            <w:tcBorders>
              <w:top w:val="single" w:sz="12" w:space="0" w:color="auto"/>
              <w:bottom w:val="single" w:sz="8" w:space="0" w:color="auto"/>
              <w:right w:val="single" w:sz="8" w:space="0" w:color="auto"/>
            </w:tcBorders>
            <w:shd w:val="clear" w:color="auto" w:fill="auto"/>
            <w:vAlign w:val="center"/>
          </w:tcPr>
          <w:p w:rsidR="00535F47" w:rsidRPr="006F01BF" w:rsidRDefault="00535F47" w:rsidP="00452D10">
            <w:pPr>
              <w:jc w:val="left"/>
              <w:rPr>
                <w:rFonts w:ascii="方正仿宋简体" w:eastAsia="方正仿宋简体"/>
                <w:sz w:val="24"/>
              </w:rPr>
            </w:pPr>
          </w:p>
        </w:tc>
        <w:tc>
          <w:tcPr>
            <w:tcW w:w="198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535F47" w:rsidRPr="006F01BF" w:rsidRDefault="00535F47" w:rsidP="00452D10">
            <w:pPr>
              <w:jc w:val="center"/>
              <w:rPr>
                <w:rFonts w:ascii="方正仿宋简体" w:eastAsia="方正仿宋简体"/>
                <w:sz w:val="24"/>
              </w:rPr>
            </w:pPr>
            <w:r>
              <w:rPr>
                <w:rFonts w:ascii="方正仿宋简体" w:eastAsia="方正仿宋简体" w:hint="eastAsia"/>
                <w:b/>
                <w:sz w:val="24"/>
              </w:rPr>
              <w:t>交易参与人代码</w:t>
            </w:r>
          </w:p>
        </w:tc>
        <w:tc>
          <w:tcPr>
            <w:tcW w:w="1843" w:type="dxa"/>
            <w:tcBorders>
              <w:top w:val="single" w:sz="12" w:space="0" w:color="auto"/>
              <w:left w:val="single" w:sz="8" w:space="0" w:color="auto"/>
              <w:bottom w:val="single" w:sz="8" w:space="0" w:color="auto"/>
              <w:right w:val="single" w:sz="12" w:space="0" w:color="auto"/>
            </w:tcBorders>
            <w:shd w:val="clear" w:color="auto" w:fill="auto"/>
            <w:vAlign w:val="center"/>
          </w:tcPr>
          <w:p w:rsidR="00535F47" w:rsidRPr="006F01BF" w:rsidRDefault="00535F47" w:rsidP="00452D10">
            <w:pPr>
              <w:jc w:val="left"/>
              <w:rPr>
                <w:rFonts w:ascii="方正仿宋简体" w:eastAsia="方正仿宋简体"/>
                <w:sz w:val="24"/>
              </w:rPr>
            </w:pPr>
          </w:p>
        </w:tc>
      </w:tr>
      <w:tr w:rsidR="00535F47" w:rsidRPr="00E544C4" w:rsidTr="00452D10">
        <w:trPr>
          <w:trHeight w:val="567"/>
        </w:trPr>
        <w:tc>
          <w:tcPr>
            <w:tcW w:w="2552" w:type="dxa"/>
            <w:tcBorders>
              <w:left w:val="single" w:sz="12" w:space="0" w:color="auto"/>
            </w:tcBorders>
            <w:shd w:val="clear" w:color="auto" w:fill="auto"/>
            <w:vAlign w:val="center"/>
          </w:tcPr>
          <w:p w:rsidR="00535F47" w:rsidRPr="006F01BF" w:rsidRDefault="00535F47" w:rsidP="00452D10">
            <w:pPr>
              <w:jc w:val="center"/>
              <w:rPr>
                <w:rFonts w:ascii="方正仿宋简体" w:eastAsia="方正仿宋简体"/>
                <w:b/>
                <w:sz w:val="24"/>
              </w:rPr>
            </w:pPr>
            <w:r w:rsidRPr="006F01BF">
              <w:rPr>
                <w:rFonts w:ascii="方正仿宋简体" w:eastAsia="方正仿宋简体" w:hint="eastAsia"/>
                <w:b/>
                <w:sz w:val="24"/>
              </w:rPr>
              <w:t>事由</w:t>
            </w:r>
          </w:p>
          <w:p w:rsidR="00535F47" w:rsidRPr="006F01BF" w:rsidRDefault="00535F47" w:rsidP="00452D10">
            <w:pPr>
              <w:jc w:val="center"/>
              <w:rPr>
                <w:rFonts w:ascii="方正仿宋简体" w:eastAsia="方正仿宋简体"/>
                <w:sz w:val="24"/>
              </w:rPr>
            </w:pPr>
            <w:r w:rsidRPr="006F01BF">
              <w:rPr>
                <w:rFonts w:ascii="方正仿宋简体" w:eastAsia="方正仿宋简体" w:hint="eastAsia"/>
                <w:sz w:val="22"/>
              </w:rPr>
              <w:t>（请在相应选项打√或填写）</w:t>
            </w:r>
          </w:p>
        </w:tc>
        <w:tc>
          <w:tcPr>
            <w:tcW w:w="6379" w:type="dxa"/>
            <w:gridSpan w:val="4"/>
            <w:tcBorders>
              <w:right w:val="single" w:sz="12" w:space="0" w:color="auto"/>
            </w:tcBorders>
            <w:shd w:val="clear" w:color="auto" w:fill="auto"/>
            <w:vAlign w:val="center"/>
          </w:tcPr>
          <w:p w:rsidR="00535F47" w:rsidRPr="006F01BF" w:rsidRDefault="00535F47" w:rsidP="00452D10">
            <w:pPr>
              <w:spacing w:line="560" w:lineRule="exact"/>
              <w:jc w:val="left"/>
              <w:rPr>
                <w:rFonts w:ascii="方正仿宋简体" w:eastAsia="方正仿宋简体"/>
                <w:sz w:val="22"/>
              </w:rPr>
            </w:pPr>
            <w:r w:rsidRPr="006F01BF">
              <w:rPr>
                <w:rFonts w:ascii="方正仿宋简体" w:eastAsia="方正仿宋简体" w:hAnsi="宋体" w:hint="eastAsia"/>
                <w:sz w:val="22"/>
              </w:rPr>
              <w:t>□</w:t>
            </w:r>
            <w:r w:rsidRPr="006F01BF">
              <w:rPr>
                <w:rFonts w:ascii="方正仿宋简体" w:eastAsia="方正仿宋简体" w:hAnsi="宋体"/>
                <w:sz w:val="22"/>
              </w:rPr>
              <w:t xml:space="preserve"> 盘中调整自设额度</w:t>
            </w:r>
          </w:p>
          <w:p w:rsidR="00535F47" w:rsidRPr="006F01BF" w:rsidRDefault="00535F47" w:rsidP="00452D10">
            <w:pPr>
              <w:spacing w:line="560" w:lineRule="exact"/>
              <w:jc w:val="left"/>
              <w:rPr>
                <w:rFonts w:ascii="方正仿宋简体" w:eastAsia="方正仿宋简体" w:hAnsi="宋体"/>
                <w:sz w:val="22"/>
              </w:rPr>
            </w:pPr>
            <w:r w:rsidRPr="006F01BF">
              <w:rPr>
                <w:rFonts w:ascii="方正仿宋简体" w:eastAsia="方正仿宋简体" w:hAnsi="宋体" w:hint="eastAsia"/>
                <w:sz w:val="22"/>
              </w:rPr>
              <w:t>□</w:t>
            </w:r>
            <w:r w:rsidRPr="006F01BF">
              <w:rPr>
                <w:rFonts w:ascii="方正仿宋简体" w:eastAsia="方正仿宋简体" w:hAnsi="宋体"/>
                <w:sz w:val="22"/>
              </w:rPr>
              <w:t xml:space="preserve"> 对受控交易单元有异议</w:t>
            </w:r>
          </w:p>
          <w:p w:rsidR="00535F47" w:rsidRPr="006F01BF" w:rsidRDefault="00535F47" w:rsidP="00452D10">
            <w:pPr>
              <w:spacing w:line="560" w:lineRule="exact"/>
              <w:jc w:val="left"/>
              <w:rPr>
                <w:rFonts w:ascii="方正仿宋简体" w:eastAsia="方正仿宋简体" w:hAnsi="宋体"/>
                <w:sz w:val="22"/>
              </w:rPr>
            </w:pPr>
            <w:r w:rsidRPr="006F01BF">
              <w:rPr>
                <w:rFonts w:ascii="方正仿宋简体" w:eastAsia="方正仿宋简体" w:hAnsi="宋体" w:hint="eastAsia"/>
                <w:sz w:val="22"/>
              </w:rPr>
              <w:t>□</w:t>
            </w:r>
            <w:r w:rsidRPr="006F01BF">
              <w:rPr>
                <w:rFonts w:ascii="方正仿宋简体" w:eastAsia="方正仿宋简体" w:hAnsi="宋体"/>
                <w:sz w:val="22"/>
              </w:rPr>
              <w:t xml:space="preserve"> 盘中调整最高额度</w:t>
            </w:r>
          </w:p>
          <w:p w:rsidR="00535F47" w:rsidRPr="006F01BF" w:rsidRDefault="00535F47" w:rsidP="00452D10">
            <w:pPr>
              <w:spacing w:line="560" w:lineRule="exact"/>
              <w:jc w:val="left"/>
              <w:rPr>
                <w:rFonts w:ascii="方正仿宋简体" w:eastAsia="方正仿宋简体" w:hAnsi="宋体"/>
                <w:sz w:val="22"/>
                <w:u w:val="single"/>
              </w:rPr>
            </w:pPr>
            <w:r w:rsidRPr="006F01BF">
              <w:rPr>
                <w:rFonts w:ascii="方正仿宋简体" w:eastAsia="方正仿宋简体" w:hAnsi="宋体" w:hint="eastAsia"/>
                <w:sz w:val="22"/>
              </w:rPr>
              <w:t>□</w:t>
            </w:r>
            <w:r w:rsidRPr="006F01BF">
              <w:rPr>
                <w:rFonts w:ascii="方正仿宋简体" w:eastAsia="方正仿宋简体" w:hAnsi="宋体"/>
                <w:sz w:val="22"/>
              </w:rPr>
              <w:t xml:space="preserve"> 因与客户、结算参与人发生纠纷，影响资金前端控制</w:t>
            </w:r>
          </w:p>
          <w:p w:rsidR="00535F47" w:rsidRPr="006F01BF" w:rsidRDefault="00535F47" w:rsidP="00452D10">
            <w:pPr>
              <w:spacing w:line="560" w:lineRule="exact"/>
              <w:jc w:val="left"/>
              <w:rPr>
                <w:rFonts w:ascii="方正仿宋简体" w:eastAsia="方正仿宋简体"/>
                <w:sz w:val="24"/>
              </w:rPr>
            </w:pPr>
            <w:r w:rsidRPr="006F01BF">
              <w:rPr>
                <w:rFonts w:ascii="方正仿宋简体" w:eastAsia="方正仿宋简体" w:hAnsi="宋体" w:hint="eastAsia"/>
                <w:sz w:val="22"/>
              </w:rPr>
              <w:t>□</w:t>
            </w:r>
            <w:r w:rsidRPr="006F01BF">
              <w:rPr>
                <w:rFonts w:ascii="方正仿宋简体" w:eastAsia="方正仿宋简体" w:hAnsi="宋体"/>
                <w:sz w:val="22"/>
              </w:rPr>
              <w:t xml:space="preserve"> 其他： </w:t>
            </w:r>
            <w:r w:rsidRPr="006F01BF">
              <w:rPr>
                <w:rFonts w:ascii="方正仿宋简体" w:eastAsia="方正仿宋简体" w:hAnsi="宋体"/>
                <w:sz w:val="22"/>
                <w:u w:val="single"/>
              </w:rPr>
              <w:t xml:space="preserve">                    </w:t>
            </w:r>
          </w:p>
        </w:tc>
      </w:tr>
      <w:tr w:rsidR="00535F47" w:rsidRPr="00E544C4" w:rsidTr="00452D10">
        <w:trPr>
          <w:trHeight w:val="567"/>
        </w:trPr>
        <w:tc>
          <w:tcPr>
            <w:tcW w:w="2552" w:type="dxa"/>
            <w:tcBorders>
              <w:left w:val="single" w:sz="12" w:space="0" w:color="auto"/>
            </w:tcBorders>
            <w:shd w:val="clear" w:color="auto" w:fill="auto"/>
            <w:vAlign w:val="center"/>
          </w:tcPr>
          <w:p w:rsidR="00535F47" w:rsidRPr="006F01BF" w:rsidRDefault="00535F47" w:rsidP="00452D10">
            <w:pPr>
              <w:jc w:val="center"/>
              <w:rPr>
                <w:rFonts w:ascii="方正仿宋简体" w:eastAsia="方正仿宋简体"/>
                <w:b/>
                <w:sz w:val="24"/>
              </w:rPr>
            </w:pPr>
            <w:r w:rsidRPr="006F01BF">
              <w:rPr>
                <w:rFonts w:ascii="方正仿宋简体" w:eastAsia="方正仿宋简体" w:hint="eastAsia"/>
                <w:b/>
                <w:sz w:val="24"/>
              </w:rPr>
              <w:t>业务联络人姓名</w:t>
            </w:r>
          </w:p>
        </w:tc>
        <w:tc>
          <w:tcPr>
            <w:tcW w:w="2552" w:type="dxa"/>
            <w:shd w:val="clear" w:color="auto" w:fill="auto"/>
            <w:vAlign w:val="center"/>
          </w:tcPr>
          <w:p w:rsidR="00535F47" w:rsidRPr="006F01BF" w:rsidRDefault="00535F47" w:rsidP="00452D10">
            <w:pPr>
              <w:jc w:val="left"/>
              <w:rPr>
                <w:rFonts w:ascii="方正仿宋简体" w:eastAsia="方正仿宋简体"/>
                <w:b/>
                <w:sz w:val="24"/>
              </w:rPr>
            </w:pPr>
          </w:p>
        </w:tc>
        <w:tc>
          <w:tcPr>
            <w:tcW w:w="1842" w:type="dxa"/>
            <w:shd w:val="clear" w:color="auto" w:fill="auto"/>
            <w:vAlign w:val="center"/>
          </w:tcPr>
          <w:p w:rsidR="00535F47" w:rsidRPr="006F01BF" w:rsidRDefault="00535F47" w:rsidP="00452D10">
            <w:pPr>
              <w:jc w:val="center"/>
              <w:rPr>
                <w:rFonts w:ascii="方正仿宋简体" w:eastAsia="方正仿宋简体"/>
                <w:b/>
                <w:sz w:val="24"/>
              </w:rPr>
            </w:pPr>
            <w:r w:rsidRPr="006F01BF">
              <w:rPr>
                <w:rFonts w:ascii="方正仿宋简体" w:eastAsia="方正仿宋简体" w:hint="eastAsia"/>
                <w:b/>
                <w:sz w:val="24"/>
              </w:rPr>
              <w:t>联系电话</w:t>
            </w:r>
          </w:p>
        </w:tc>
        <w:tc>
          <w:tcPr>
            <w:tcW w:w="1985" w:type="dxa"/>
            <w:gridSpan w:val="2"/>
            <w:tcBorders>
              <w:right w:val="single" w:sz="12" w:space="0" w:color="auto"/>
            </w:tcBorders>
            <w:shd w:val="clear" w:color="auto" w:fill="auto"/>
            <w:vAlign w:val="center"/>
          </w:tcPr>
          <w:p w:rsidR="00535F47" w:rsidRPr="006F01BF" w:rsidRDefault="00535F47" w:rsidP="00452D10">
            <w:pPr>
              <w:jc w:val="left"/>
              <w:rPr>
                <w:rFonts w:ascii="方正仿宋简体" w:eastAsia="方正仿宋简体"/>
                <w:b/>
                <w:sz w:val="24"/>
              </w:rPr>
            </w:pPr>
          </w:p>
        </w:tc>
      </w:tr>
      <w:tr w:rsidR="00535F47" w:rsidRPr="00E544C4" w:rsidTr="00452D10">
        <w:trPr>
          <w:trHeight w:val="567"/>
        </w:trPr>
        <w:tc>
          <w:tcPr>
            <w:tcW w:w="2552" w:type="dxa"/>
            <w:tcBorders>
              <w:left w:val="single" w:sz="12" w:space="0" w:color="auto"/>
            </w:tcBorders>
            <w:shd w:val="clear" w:color="auto" w:fill="auto"/>
            <w:vAlign w:val="center"/>
          </w:tcPr>
          <w:p w:rsidR="00535F47" w:rsidRPr="006F01BF" w:rsidRDefault="00535F47" w:rsidP="00452D10">
            <w:pPr>
              <w:jc w:val="center"/>
              <w:rPr>
                <w:rFonts w:ascii="方正仿宋简体" w:eastAsia="方正仿宋简体"/>
                <w:b/>
                <w:sz w:val="24"/>
              </w:rPr>
            </w:pPr>
            <w:r w:rsidRPr="006F01BF">
              <w:rPr>
                <w:rFonts w:ascii="方正仿宋简体" w:eastAsia="方正仿宋简体" w:hint="eastAsia"/>
                <w:b/>
                <w:sz w:val="24"/>
              </w:rPr>
              <w:t>手机</w:t>
            </w:r>
          </w:p>
        </w:tc>
        <w:tc>
          <w:tcPr>
            <w:tcW w:w="2552" w:type="dxa"/>
            <w:shd w:val="clear" w:color="auto" w:fill="auto"/>
            <w:vAlign w:val="center"/>
          </w:tcPr>
          <w:p w:rsidR="00535F47" w:rsidRPr="006F01BF" w:rsidRDefault="00535F47" w:rsidP="00452D10">
            <w:pPr>
              <w:jc w:val="left"/>
              <w:rPr>
                <w:rFonts w:ascii="方正仿宋简体" w:eastAsia="方正仿宋简体"/>
                <w:b/>
                <w:sz w:val="24"/>
              </w:rPr>
            </w:pPr>
          </w:p>
        </w:tc>
        <w:tc>
          <w:tcPr>
            <w:tcW w:w="1842" w:type="dxa"/>
            <w:shd w:val="clear" w:color="auto" w:fill="auto"/>
            <w:vAlign w:val="center"/>
          </w:tcPr>
          <w:p w:rsidR="00535F47" w:rsidRPr="006F01BF" w:rsidRDefault="00535F47" w:rsidP="00452D10">
            <w:pPr>
              <w:jc w:val="center"/>
              <w:rPr>
                <w:rFonts w:ascii="方正仿宋简体" w:eastAsia="方正仿宋简体"/>
                <w:b/>
                <w:sz w:val="24"/>
              </w:rPr>
            </w:pPr>
            <w:r w:rsidRPr="006F01BF">
              <w:rPr>
                <w:rFonts w:ascii="方正仿宋简体" w:eastAsia="方正仿宋简体" w:hint="eastAsia"/>
                <w:b/>
                <w:sz w:val="24"/>
              </w:rPr>
              <w:t>传真</w:t>
            </w:r>
          </w:p>
        </w:tc>
        <w:tc>
          <w:tcPr>
            <w:tcW w:w="1985" w:type="dxa"/>
            <w:gridSpan w:val="2"/>
            <w:tcBorders>
              <w:right w:val="single" w:sz="12" w:space="0" w:color="auto"/>
            </w:tcBorders>
            <w:shd w:val="clear" w:color="auto" w:fill="auto"/>
            <w:vAlign w:val="center"/>
          </w:tcPr>
          <w:p w:rsidR="00535F47" w:rsidRPr="006F01BF" w:rsidRDefault="00535F47" w:rsidP="00452D10">
            <w:pPr>
              <w:jc w:val="left"/>
              <w:rPr>
                <w:rFonts w:ascii="方正仿宋简体" w:eastAsia="方正仿宋简体"/>
                <w:b/>
                <w:sz w:val="24"/>
              </w:rPr>
            </w:pPr>
          </w:p>
        </w:tc>
      </w:tr>
      <w:tr w:rsidR="00535F47" w:rsidRPr="00E544C4" w:rsidTr="00452D10">
        <w:trPr>
          <w:trHeight w:val="567"/>
        </w:trPr>
        <w:tc>
          <w:tcPr>
            <w:tcW w:w="2552" w:type="dxa"/>
            <w:tcBorders>
              <w:left w:val="single" w:sz="12" w:space="0" w:color="auto"/>
            </w:tcBorders>
            <w:shd w:val="clear" w:color="auto" w:fill="auto"/>
            <w:vAlign w:val="center"/>
          </w:tcPr>
          <w:p w:rsidR="00535F47" w:rsidRPr="006F01BF" w:rsidRDefault="00535F47" w:rsidP="00452D10">
            <w:pPr>
              <w:jc w:val="center"/>
              <w:rPr>
                <w:rFonts w:ascii="方正仿宋简体" w:eastAsia="方正仿宋简体"/>
                <w:b/>
                <w:sz w:val="24"/>
              </w:rPr>
            </w:pPr>
            <w:r w:rsidRPr="006F01BF">
              <w:rPr>
                <w:rFonts w:ascii="方正仿宋简体" w:eastAsia="方正仿宋简体" w:hint="eastAsia"/>
                <w:b/>
                <w:sz w:val="24"/>
              </w:rPr>
              <w:t>邮箱</w:t>
            </w:r>
          </w:p>
        </w:tc>
        <w:tc>
          <w:tcPr>
            <w:tcW w:w="6379" w:type="dxa"/>
            <w:gridSpan w:val="4"/>
            <w:tcBorders>
              <w:right w:val="single" w:sz="12" w:space="0" w:color="auto"/>
            </w:tcBorders>
            <w:shd w:val="clear" w:color="auto" w:fill="auto"/>
            <w:vAlign w:val="center"/>
          </w:tcPr>
          <w:p w:rsidR="00535F47" w:rsidRPr="006F01BF" w:rsidRDefault="00535F47" w:rsidP="00452D10">
            <w:pPr>
              <w:jc w:val="left"/>
              <w:rPr>
                <w:rFonts w:ascii="方正仿宋简体" w:eastAsia="方正仿宋简体"/>
                <w:b/>
                <w:sz w:val="24"/>
              </w:rPr>
            </w:pPr>
          </w:p>
        </w:tc>
      </w:tr>
      <w:tr w:rsidR="00535F47" w:rsidRPr="00E544C4" w:rsidTr="00452D10">
        <w:trPr>
          <w:trHeight w:val="567"/>
        </w:trPr>
        <w:tc>
          <w:tcPr>
            <w:tcW w:w="8931" w:type="dxa"/>
            <w:gridSpan w:val="5"/>
            <w:tcBorders>
              <w:top w:val="double" w:sz="4" w:space="0" w:color="auto"/>
              <w:left w:val="single" w:sz="12" w:space="0" w:color="auto"/>
              <w:bottom w:val="single" w:sz="8" w:space="0" w:color="auto"/>
              <w:right w:val="single" w:sz="12" w:space="0" w:color="auto"/>
            </w:tcBorders>
            <w:shd w:val="clear" w:color="auto" w:fill="auto"/>
            <w:vAlign w:val="center"/>
          </w:tcPr>
          <w:p w:rsidR="00535F47" w:rsidRPr="006F01BF" w:rsidRDefault="00535F47" w:rsidP="00452D10">
            <w:pPr>
              <w:jc w:val="center"/>
              <w:rPr>
                <w:rFonts w:ascii="方正仿宋简体" w:eastAsia="方正仿宋简体"/>
                <w:b/>
                <w:sz w:val="24"/>
              </w:rPr>
            </w:pPr>
            <w:r w:rsidRPr="006F01BF">
              <w:rPr>
                <w:rFonts w:ascii="方正仿宋简体" w:eastAsia="方正仿宋简体" w:hint="eastAsia"/>
                <w:b/>
                <w:sz w:val="24"/>
              </w:rPr>
              <w:t>说明</w:t>
            </w:r>
          </w:p>
        </w:tc>
      </w:tr>
      <w:tr w:rsidR="00535F47" w:rsidRPr="00E544C4" w:rsidTr="00452D10">
        <w:trPr>
          <w:trHeight w:val="4447"/>
        </w:trPr>
        <w:tc>
          <w:tcPr>
            <w:tcW w:w="8931" w:type="dxa"/>
            <w:gridSpan w:val="5"/>
            <w:tcBorders>
              <w:top w:val="single" w:sz="8" w:space="0" w:color="auto"/>
              <w:left w:val="single" w:sz="12" w:space="0" w:color="auto"/>
              <w:bottom w:val="single" w:sz="12" w:space="0" w:color="auto"/>
              <w:right w:val="single" w:sz="12" w:space="0" w:color="auto"/>
            </w:tcBorders>
            <w:shd w:val="clear" w:color="auto" w:fill="auto"/>
            <w:vAlign w:val="center"/>
          </w:tcPr>
          <w:p w:rsidR="00535F47" w:rsidRPr="006F01BF" w:rsidRDefault="00535F47" w:rsidP="00452D10">
            <w:pPr>
              <w:widowControl/>
              <w:jc w:val="left"/>
              <w:rPr>
                <w:rFonts w:ascii="方正仿宋简体" w:eastAsia="方正仿宋简体"/>
                <w:b/>
                <w:sz w:val="24"/>
              </w:rPr>
            </w:pPr>
          </w:p>
          <w:p w:rsidR="00535F47" w:rsidRPr="006F01BF" w:rsidRDefault="00535F47" w:rsidP="00452D10">
            <w:pPr>
              <w:widowControl/>
              <w:spacing w:line="480" w:lineRule="auto"/>
              <w:ind w:leftChars="443" w:left="930" w:firstLineChars="50" w:firstLine="120"/>
              <w:jc w:val="right"/>
              <w:rPr>
                <w:rFonts w:ascii="方正仿宋简体" w:eastAsia="方正仿宋简体"/>
                <w:sz w:val="24"/>
              </w:rPr>
            </w:pPr>
          </w:p>
          <w:p w:rsidR="00535F47" w:rsidRPr="006F01BF" w:rsidRDefault="00535F47" w:rsidP="00452D10">
            <w:pPr>
              <w:widowControl/>
              <w:spacing w:line="480" w:lineRule="auto"/>
              <w:ind w:leftChars="443" w:left="930" w:firstLineChars="50" w:firstLine="120"/>
              <w:jc w:val="right"/>
              <w:rPr>
                <w:rFonts w:ascii="方正仿宋简体" w:eastAsia="方正仿宋简体"/>
                <w:sz w:val="24"/>
              </w:rPr>
            </w:pPr>
          </w:p>
          <w:p w:rsidR="00535F47" w:rsidRPr="006F01BF" w:rsidRDefault="00535F47" w:rsidP="00452D10">
            <w:pPr>
              <w:widowControl/>
              <w:spacing w:line="480" w:lineRule="auto"/>
              <w:ind w:right="480"/>
              <w:rPr>
                <w:rFonts w:ascii="方正仿宋简体" w:eastAsia="方正仿宋简体"/>
                <w:sz w:val="24"/>
              </w:rPr>
            </w:pPr>
          </w:p>
          <w:p w:rsidR="00535F47" w:rsidRPr="006F01BF" w:rsidRDefault="00535F47" w:rsidP="00452D10">
            <w:pPr>
              <w:widowControl/>
              <w:spacing w:line="480" w:lineRule="auto"/>
              <w:ind w:leftChars="443" w:left="930" w:firstLineChars="50" w:firstLine="120"/>
              <w:jc w:val="right"/>
              <w:rPr>
                <w:rFonts w:ascii="方正仿宋简体" w:eastAsia="方正仿宋简体"/>
                <w:sz w:val="24"/>
              </w:rPr>
            </w:pPr>
            <w:r w:rsidRPr="006F01BF">
              <w:rPr>
                <w:rFonts w:ascii="方正仿宋简体" w:eastAsia="方正仿宋简体" w:hint="eastAsia"/>
                <w:sz w:val="24"/>
              </w:rPr>
              <w:t>XX公司（公章）</w:t>
            </w:r>
          </w:p>
          <w:p w:rsidR="00535F47" w:rsidRPr="006F01BF" w:rsidRDefault="00535F47" w:rsidP="00452D10">
            <w:pPr>
              <w:widowControl/>
              <w:spacing w:line="480" w:lineRule="auto"/>
              <w:ind w:leftChars="443" w:left="930" w:right="240" w:firstLineChars="50" w:firstLine="120"/>
              <w:jc w:val="right"/>
              <w:rPr>
                <w:rFonts w:ascii="方正仿宋简体" w:eastAsia="方正仿宋简体"/>
                <w:b/>
                <w:sz w:val="24"/>
              </w:rPr>
            </w:pPr>
            <w:r w:rsidRPr="006F01BF">
              <w:rPr>
                <w:rFonts w:ascii="方正仿宋简体" w:eastAsia="方正仿宋简体" w:hint="eastAsia"/>
                <w:sz w:val="24"/>
              </w:rPr>
              <w:t>年</w:t>
            </w:r>
            <w:r w:rsidRPr="006F01BF">
              <w:rPr>
                <w:rFonts w:ascii="方正仿宋简体" w:eastAsia="方正仿宋简体"/>
                <w:sz w:val="24"/>
              </w:rPr>
              <w:t xml:space="preserve">  </w:t>
            </w:r>
            <w:r w:rsidRPr="006F01BF">
              <w:rPr>
                <w:rFonts w:ascii="方正仿宋简体" w:eastAsia="方正仿宋简体" w:hint="eastAsia"/>
                <w:sz w:val="24"/>
              </w:rPr>
              <w:t>月</w:t>
            </w:r>
            <w:r w:rsidRPr="006F01BF">
              <w:rPr>
                <w:rFonts w:ascii="方正仿宋简体" w:eastAsia="方正仿宋简体"/>
                <w:sz w:val="24"/>
              </w:rPr>
              <w:t xml:space="preserve">  </w:t>
            </w:r>
            <w:r w:rsidRPr="006F01BF">
              <w:rPr>
                <w:rFonts w:ascii="方正仿宋简体" w:eastAsia="方正仿宋简体" w:hint="eastAsia"/>
                <w:sz w:val="24"/>
              </w:rPr>
              <w:t>日</w:t>
            </w:r>
          </w:p>
        </w:tc>
      </w:tr>
    </w:tbl>
    <w:p w:rsidR="00535F47" w:rsidRDefault="00535F47" w:rsidP="00535F47">
      <w:pPr>
        <w:pStyle w:val="3"/>
        <w:tabs>
          <w:tab w:val="left" w:pos="0"/>
          <w:tab w:val="left" w:pos="1845"/>
          <w:tab w:val="left" w:pos="1980"/>
          <w:tab w:val="left" w:pos="2413"/>
        </w:tabs>
        <w:adjustRightInd w:val="0"/>
        <w:spacing w:after="0" w:line="560" w:lineRule="exact"/>
        <w:ind w:leftChars="0" w:left="0"/>
        <w:rPr>
          <w:rFonts w:ascii="方正仿宋简体" w:eastAsia="方正仿宋简体" w:hAnsi="宋体"/>
          <w:sz w:val="22"/>
          <w:szCs w:val="24"/>
          <w:lang w:val="en-US" w:eastAsia="zh-CN"/>
        </w:rPr>
      </w:pPr>
      <w:r w:rsidRPr="00E041DD">
        <w:rPr>
          <w:rFonts w:ascii="方正仿宋简体" w:eastAsia="方正仿宋简体" w:hAnsi="宋体" w:hint="eastAsia"/>
          <w:sz w:val="22"/>
          <w:szCs w:val="24"/>
          <w:lang w:val="en-US" w:eastAsia="zh-CN"/>
        </w:rPr>
        <w:t>注：</w:t>
      </w:r>
      <w:r>
        <w:rPr>
          <w:rFonts w:ascii="方正仿宋简体" w:eastAsia="方正仿宋简体" w:hAnsi="宋体" w:hint="eastAsia"/>
          <w:sz w:val="22"/>
          <w:szCs w:val="24"/>
          <w:lang w:val="en-US" w:eastAsia="zh-CN"/>
        </w:rPr>
        <w:t>关于盘中调整最高额度的情形，说明中需包含申报盘中调整最高额度的时间、调整后最高额度以及委托的结算参与人名称。</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rPr>
          <w:rFonts w:eastAsia="方正仿宋简体"/>
          <w:sz w:val="30"/>
          <w:szCs w:val="30"/>
          <w:lang w:eastAsia="zh-CN"/>
        </w:rPr>
      </w:pPr>
      <w:r>
        <w:rPr>
          <w:rFonts w:ascii="方正仿宋简体" w:eastAsia="方正仿宋简体" w:hAnsi="宋体"/>
          <w:sz w:val="22"/>
          <w:szCs w:val="24"/>
          <w:lang w:val="en-US" w:eastAsia="zh-CN"/>
        </w:rPr>
        <w:br w:type="page"/>
      </w:r>
      <w:r w:rsidRPr="001D74F4">
        <w:rPr>
          <w:rFonts w:eastAsia="方正仿宋简体" w:hint="eastAsia"/>
          <w:sz w:val="30"/>
          <w:szCs w:val="30"/>
          <w:lang w:eastAsia="zh-CN"/>
        </w:rPr>
        <w:lastRenderedPageBreak/>
        <w:t>附件</w:t>
      </w:r>
      <w:r w:rsidRPr="001D74F4">
        <w:rPr>
          <w:rFonts w:eastAsia="方正仿宋简体" w:hint="eastAsia"/>
          <w:sz w:val="30"/>
          <w:szCs w:val="30"/>
          <w:lang w:eastAsia="zh-CN"/>
        </w:rPr>
        <w:t>3</w:t>
      </w:r>
      <w:r w:rsidRPr="001D74F4">
        <w:rPr>
          <w:rFonts w:eastAsia="方正仿宋简体" w:hint="eastAsia"/>
          <w:sz w:val="30"/>
          <w:szCs w:val="30"/>
          <w:lang w:eastAsia="zh-CN"/>
        </w:rPr>
        <w:t>：</w:t>
      </w:r>
    </w:p>
    <w:p w:rsidR="00535F47" w:rsidRDefault="00535F47" w:rsidP="00535F47">
      <w:pPr>
        <w:pStyle w:val="3"/>
        <w:tabs>
          <w:tab w:val="left" w:pos="0"/>
          <w:tab w:val="left" w:pos="1845"/>
          <w:tab w:val="left" w:pos="1980"/>
          <w:tab w:val="left" w:pos="2413"/>
        </w:tabs>
        <w:adjustRightInd w:val="0"/>
        <w:spacing w:line="560" w:lineRule="exact"/>
        <w:jc w:val="center"/>
        <w:rPr>
          <w:rFonts w:ascii="方正仿宋简体" w:eastAsia="方正仿宋简体"/>
          <w:b/>
          <w:sz w:val="36"/>
          <w:szCs w:val="30"/>
          <w:lang w:eastAsia="zh-CN"/>
        </w:rPr>
      </w:pPr>
      <w:proofErr w:type="spellStart"/>
      <w:r w:rsidRPr="006F01BF">
        <w:rPr>
          <w:rFonts w:ascii="方正仿宋简体" w:eastAsia="方正仿宋简体" w:hint="eastAsia"/>
          <w:b/>
          <w:sz w:val="36"/>
          <w:szCs w:val="30"/>
        </w:rPr>
        <w:t>深圳证券交易所</w:t>
      </w:r>
      <w:r>
        <w:rPr>
          <w:rFonts w:ascii="方正仿宋简体" w:eastAsia="方正仿宋简体" w:hint="eastAsia"/>
          <w:b/>
          <w:sz w:val="36"/>
          <w:szCs w:val="30"/>
          <w:lang w:eastAsia="zh-CN"/>
        </w:rPr>
        <w:t>资金前端控制自设额度申报</w:t>
      </w:r>
      <w:proofErr w:type="spellEnd"/>
    </w:p>
    <w:p w:rsidR="00535F47" w:rsidRDefault="00535F47" w:rsidP="00535F47">
      <w:pPr>
        <w:pStyle w:val="3"/>
        <w:tabs>
          <w:tab w:val="left" w:pos="0"/>
          <w:tab w:val="left" w:pos="1845"/>
          <w:tab w:val="left" w:pos="1980"/>
          <w:tab w:val="left" w:pos="2413"/>
        </w:tabs>
        <w:adjustRightInd w:val="0"/>
        <w:spacing w:line="560" w:lineRule="exact"/>
        <w:jc w:val="center"/>
        <w:rPr>
          <w:rFonts w:ascii="方正仿宋简体" w:eastAsia="方正仿宋简体"/>
          <w:b/>
          <w:sz w:val="36"/>
          <w:szCs w:val="30"/>
          <w:lang w:eastAsia="zh-CN"/>
        </w:rPr>
      </w:pPr>
      <w:r>
        <w:rPr>
          <w:rFonts w:ascii="方正仿宋简体" w:eastAsia="方正仿宋简体" w:hint="eastAsia"/>
          <w:b/>
          <w:sz w:val="36"/>
          <w:szCs w:val="30"/>
          <w:lang w:eastAsia="zh-CN"/>
        </w:rPr>
        <w:t>与调整案例</w:t>
      </w:r>
    </w:p>
    <w:p w:rsidR="00535F47" w:rsidRDefault="00535F47" w:rsidP="00535F47">
      <w:pPr>
        <w:pStyle w:val="3"/>
        <w:tabs>
          <w:tab w:val="left" w:pos="0"/>
          <w:tab w:val="left" w:pos="1845"/>
          <w:tab w:val="left" w:pos="1980"/>
          <w:tab w:val="left" w:pos="2413"/>
        </w:tabs>
        <w:adjustRightInd w:val="0"/>
        <w:spacing w:line="560" w:lineRule="exact"/>
        <w:jc w:val="center"/>
        <w:rPr>
          <w:rFonts w:ascii="方正仿宋简体" w:eastAsia="方正仿宋简体"/>
          <w:b/>
          <w:sz w:val="28"/>
          <w:szCs w:val="28"/>
          <w:lang w:val="en-US" w:eastAsia="zh-CN"/>
        </w:rPr>
      </w:pPr>
    </w:p>
    <w:p w:rsidR="00535F47" w:rsidRPr="00A73A69" w:rsidRDefault="00535F47" w:rsidP="00535F47">
      <w:pPr>
        <w:pStyle w:val="3"/>
        <w:tabs>
          <w:tab w:val="left" w:pos="0"/>
          <w:tab w:val="left" w:pos="1845"/>
          <w:tab w:val="left" w:pos="1980"/>
          <w:tab w:val="left" w:pos="2413"/>
        </w:tabs>
        <w:adjustRightInd w:val="0"/>
        <w:spacing w:line="560" w:lineRule="exact"/>
        <w:ind w:leftChars="0" w:left="0" w:firstLineChars="200" w:firstLine="560"/>
        <w:rPr>
          <w:rFonts w:ascii="方正仿宋简体" w:eastAsia="方正仿宋简体"/>
          <w:b/>
          <w:sz w:val="28"/>
          <w:szCs w:val="28"/>
          <w:lang w:val="en-US" w:eastAsia="zh-CN"/>
        </w:rPr>
      </w:pPr>
      <w:r w:rsidRPr="00A73A69">
        <w:rPr>
          <w:rFonts w:ascii="方正仿宋简体" w:eastAsia="方正仿宋简体" w:hint="eastAsia"/>
          <w:b/>
          <w:sz w:val="28"/>
          <w:szCs w:val="28"/>
          <w:lang w:val="en-US" w:eastAsia="zh-CN"/>
        </w:rPr>
        <w:t>ABC三家交易参与人</w:t>
      </w:r>
      <w:r>
        <w:rPr>
          <w:rFonts w:ascii="方正仿宋简体" w:eastAsia="方正仿宋简体" w:hint="eastAsia"/>
          <w:b/>
          <w:sz w:val="28"/>
          <w:szCs w:val="28"/>
          <w:lang w:val="en-US" w:eastAsia="zh-CN"/>
        </w:rPr>
        <w:t>交易单元</w:t>
      </w:r>
      <w:r w:rsidRPr="00A73A69">
        <w:rPr>
          <w:rFonts w:ascii="方正仿宋简体" w:eastAsia="方正仿宋简体" w:hint="eastAsia"/>
          <w:b/>
          <w:sz w:val="28"/>
          <w:szCs w:val="28"/>
          <w:lang w:val="en-US" w:eastAsia="zh-CN"/>
        </w:rPr>
        <w:t>信息如下：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328"/>
        <w:gridCol w:w="1481"/>
      </w:tblGrid>
      <w:tr w:rsidR="00535F47" w:rsidRPr="00F81090" w:rsidTr="00452D10">
        <w:trPr>
          <w:jc w:val="center"/>
        </w:trPr>
        <w:tc>
          <w:tcPr>
            <w:tcW w:w="0" w:type="auto"/>
            <w:shd w:val="pct20" w:color="auto" w:fill="auto"/>
            <w:vAlign w:val="center"/>
          </w:tcPr>
          <w:p w:rsidR="00535F47" w:rsidRPr="00435A8C" w:rsidRDefault="00535F47" w:rsidP="00452D10">
            <w:pPr>
              <w:jc w:val="center"/>
              <w:rPr>
                <w:b/>
                <w:szCs w:val="22"/>
              </w:rPr>
            </w:pPr>
            <w:r w:rsidRPr="00435A8C">
              <w:rPr>
                <w:rFonts w:hint="eastAsia"/>
                <w:b/>
                <w:szCs w:val="22"/>
              </w:rPr>
              <w:t>交易参与人名称</w:t>
            </w:r>
          </w:p>
        </w:tc>
        <w:tc>
          <w:tcPr>
            <w:tcW w:w="0" w:type="auto"/>
            <w:shd w:val="pct20" w:color="auto" w:fill="auto"/>
            <w:vAlign w:val="center"/>
          </w:tcPr>
          <w:p w:rsidR="00535F47" w:rsidRPr="00435A8C" w:rsidRDefault="00535F47" w:rsidP="00452D10">
            <w:pPr>
              <w:jc w:val="center"/>
              <w:rPr>
                <w:b/>
                <w:szCs w:val="22"/>
              </w:rPr>
            </w:pPr>
            <w:r w:rsidRPr="00435A8C">
              <w:rPr>
                <w:rFonts w:hint="eastAsia"/>
                <w:b/>
                <w:szCs w:val="22"/>
              </w:rPr>
              <w:t>交易单元类别</w:t>
            </w:r>
          </w:p>
        </w:tc>
        <w:tc>
          <w:tcPr>
            <w:tcW w:w="0" w:type="auto"/>
            <w:shd w:val="pct20" w:color="auto" w:fill="auto"/>
            <w:vAlign w:val="center"/>
          </w:tcPr>
          <w:p w:rsidR="00535F47" w:rsidRPr="00435A8C" w:rsidRDefault="00535F47" w:rsidP="00452D10">
            <w:pPr>
              <w:jc w:val="center"/>
              <w:rPr>
                <w:b/>
                <w:szCs w:val="22"/>
              </w:rPr>
            </w:pPr>
            <w:r w:rsidRPr="00435A8C">
              <w:rPr>
                <w:rFonts w:hint="eastAsia"/>
                <w:b/>
                <w:szCs w:val="22"/>
              </w:rPr>
              <w:t>交易单元编码</w:t>
            </w:r>
          </w:p>
        </w:tc>
      </w:tr>
      <w:tr w:rsidR="00535F47" w:rsidRPr="00F81090" w:rsidTr="00452D10">
        <w:trPr>
          <w:jc w:val="center"/>
        </w:trPr>
        <w:tc>
          <w:tcPr>
            <w:tcW w:w="0" w:type="auto"/>
            <w:vMerge w:val="restart"/>
            <w:shd w:val="clear" w:color="auto" w:fill="auto"/>
            <w:vAlign w:val="center"/>
          </w:tcPr>
          <w:p w:rsidR="00535F47" w:rsidRPr="00435A8C" w:rsidRDefault="00535F47" w:rsidP="00452D10">
            <w:pPr>
              <w:jc w:val="center"/>
              <w:rPr>
                <w:szCs w:val="22"/>
              </w:rPr>
            </w:pPr>
            <w:r w:rsidRPr="00435A8C">
              <w:rPr>
                <w:szCs w:val="22"/>
              </w:rPr>
              <w:t>A</w:t>
            </w:r>
            <w:r w:rsidRPr="00435A8C">
              <w:rPr>
                <w:rFonts w:hint="eastAsia"/>
                <w:szCs w:val="22"/>
              </w:rPr>
              <w:t>证券公司</w:t>
            </w:r>
          </w:p>
        </w:tc>
        <w:tc>
          <w:tcPr>
            <w:tcW w:w="0" w:type="auto"/>
            <w:shd w:val="clear" w:color="auto" w:fill="auto"/>
            <w:vAlign w:val="center"/>
          </w:tcPr>
          <w:p w:rsidR="00535F47" w:rsidRPr="00435A8C" w:rsidRDefault="00535F47" w:rsidP="00452D10">
            <w:pPr>
              <w:rPr>
                <w:szCs w:val="22"/>
              </w:rPr>
            </w:pPr>
            <w:r w:rsidRPr="00435A8C">
              <w:rPr>
                <w:szCs w:val="22"/>
              </w:rPr>
              <w:t>A</w:t>
            </w:r>
            <w:r w:rsidRPr="00435A8C">
              <w:rPr>
                <w:rFonts w:hint="eastAsia"/>
                <w:szCs w:val="22"/>
              </w:rPr>
              <w:t>股交易单元</w:t>
            </w:r>
            <w:r w:rsidRPr="00435A8C">
              <w:rPr>
                <w:szCs w:val="22"/>
              </w:rPr>
              <w:t>(</w:t>
            </w:r>
            <w:r w:rsidRPr="00435A8C">
              <w:rPr>
                <w:rFonts w:hint="eastAsia"/>
                <w:szCs w:val="22"/>
              </w:rPr>
              <w:t>自营</w:t>
            </w:r>
            <w:r w:rsidRPr="00435A8C">
              <w:rPr>
                <w:szCs w:val="22"/>
              </w:rPr>
              <w:t>)</w:t>
            </w:r>
          </w:p>
        </w:tc>
        <w:tc>
          <w:tcPr>
            <w:tcW w:w="0" w:type="auto"/>
            <w:shd w:val="clear" w:color="auto" w:fill="auto"/>
            <w:vAlign w:val="center"/>
          </w:tcPr>
          <w:p w:rsidR="00535F47" w:rsidRPr="00435A8C" w:rsidRDefault="00535F47" w:rsidP="00452D10">
            <w:pPr>
              <w:jc w:val="center"/>
              <w:rPr>
                <w:szCs w:val="22"/>
              </w:rPr>
            </w:pPr>
            <w:r w:rsidRPr="00435A8C">
              <w:rPr>
                <w:szCs w:val="22"/>
              </w:rPr>
              <w:t>01</w:t>
            </w:r>
          </w:p>
        </w:tc>
      </w:tr>
      <w:tr w:rsidR="00535F47" w:rsidRPr="00F81090" w:rsidTr="00452D10">
        <w:trPr>
          <w:jc w:val="center"/>
        </w:trPr>
        <w:tc>
          <w:tcPr>
            <w:tcW w:w="0" w:type="auto"/>
            <w:vMerge/>
            <w:shd w:val="clear" w:color="auto" w:fill="auto"/>
            <w:vAlign w:val="center"/>
          </w:tcPr>
          <w:p w:rsidR="00535F47" w:rsidRPr="00435A8C" w:rsidRDefault="00535F47" w:rsidP="00452D10">
            <w:pPr>
              <w:jc w:val="center"/>
              <w:rPr>
                <w:szCs w:val="22"/>
              </w:rPr>
            </w:pPr>
          </w:p>
        </w:tc>
        <w:tc>
          <w:tcPr>
            <w:tcW w:w="0" w:type="auto"/>
            <w:shd w:val="clear" w:color="auto" w:fill="auto"/>
            <w:vAlign w:val="center"/>
          </w:tcPr>
          <w:p w:rsidR="00535F47" w:rsidRPr="00435A8C" w:rsidRDefault="00535F47" w:rsidP="00452D10">
            <w:pPr>
              <w:rPr>
                <w:szCs w:val="22"/>
              </w:rPr>
            </w:pPr>
            <w:r w:rsidRPr="00435A8C">
              <w:rPr>
                <w:rFonts w:hint="eastAsia"/>
                <w:szCs w:val="22"/>
              </w:rPr>
              <w:t>债券交易单元（自营）</w:t>
            </w:r>
          </w:p>
        </w:tc>
        <w:tc>
          <w:tcPr>
            <w:tcW w:w="0" w:type="auto"/>
            <w:shd w:val="clear" w:color="auto" w:fill="auto"/>
            <w:vAlign w:val="center"/>
          </w:tcPr>
          <w:p w:rsidR="00535F47" w:rsidRPr="00435A8C" w:rsidRDefault="00535F47" w:rsidP="00452D10">
            <w:pPr>
              <w:jc w:val="center"/>
              <w:rPr>
                <w:szCs w:val="22"/>
              </w:rPr>
            </w:pPr>
            <w:r w:rsidRPr="00435A8C">
              <w:rPr>
                <w:szCs w:val="22"/>
              </w:rPr>
              <w:t>02</w:t>
            </w:r>
          </w:p>
        </w:tc>
      </w:tr>
      <w:tr w:rsidR="00535F47" w:rsidRPr="00F81090" w:rsidTr="00452D10">
        <w:trPr>
          <w:jc w:val="center"/>
        </w:trPr>
        <w:tc>
          <w:tcPr>
            <w:tcW w:w="0" w:type="auto"/>
            <w:vMerge/>
            <w:shd w:val="clear" w:color="auto" w:fill="auto"/>
            <w:vAlign w:val="center"/>
          </w:tcPr>
          <w:p w:rsidR="00535F47" w:rsidRPr="00435A8C" w:rsidRDefault="00535F47" w:rsidP="00452D10">
            <w:pPr>
              <w:jc w:val="center"/>
              <w:rPr>
                <w:szCs w:val="22"/>
              </w:rPr>
            </w:pPr>
          </w:p>
        </w:tc>
        <w:tc>
          <w:tcPr>
            <w:tcW w:w="0" w:type="auto"/>
            <w:shd w:val="clear" w:color="auto" w:fill="auto"/>
            <w:vAlign w:val="center"/>
          </w:tcPr>
          <w:p w:rsidR="00535F47" w:rsidRPr="00435A8C" w:rsidRDefault="00535F47" w:rsidP="00452D10">
            <w:pPr>
              <w:rPr>
                <w:szCs w:val="22"/>
              </w:rPr>
            </w:pPr>
            <w:r w:rsidRPr="00435A8C">
              <w:rPr>
                <w:szCs w:val="22"/>
              </w:rPr>
              <w:t>A</w:t>
            </w:r>
            <w:r w:rsidRPr="00435A8C">
              <w:rPr>
                <w:szCs w:val="22"/>
              </w:rPr>
              <w:t>股</w:t>
            </w:r>
            <w:r w:rsidRPr="00435A8C">
              <w:rPr>
                <w:szCs w:val="22"/>
              </w:rPr>
              <w:t>(</w:t>
            </w:r>
            <w:r w:rsidRPr="00435A8C">
              <w:rPr>
                <w:rFonts w:hint="eastAsia"/>
                <w:szCs w:val="22"/>
              </w:rPr>
              <w:t>集合理财</w:t>
            </w:r>
            <w:r w:rsidRPr="00435A8C">
              <w:rPr>
                <w:rFonts w:hint="eastAsia"/>
                <w:szCs w:val="22"/>
              </w:rPr>
              <w:t>)</w:t>
            </w:r>
          </w:p>
        </w:tc>
        <w:tc>
          <w:tcPr>
            <w:tcW w:w="0" w:type="auto"/>
            <w:shd w:val="clear" w:color="auto" w:fill="auto"/>
            <w:vAlign w:val="center"/>
          </w:tcPr>
          <w:p w:rsidR="00535F47" w:rsidRPr="00435A8C" w:rsidRDefault="00535F47" w:rsidP="00452D10">
            <w:pPr>
              <w:jc w:val="center"/>
              <w:rPr>
                <w:szCs w:val="22"/>
              </w:rPr>
            </w:pPr>
            <w:r w:rsidRPr="00435A8C">
              <w:rPr>
                <w:szCs w:val="22"/>
              </w:rPr>
              <w:t>03</w:t>
            </w:r>
          </w:p>
        </w:tc>
      </w:tr>
      <w:tr w:rsidR="00535F47" w:rsidRPr="00F81090" w:rsidTr="00452D10">
        <w:trPr>
          <w:jc w:val="center"/>
        </w:trPr>
        <w:tc>
          <w:tcPr>
            <w:tcW w:w="0" w:type="auto"/>
            <w:vMerge/>
            <w:shd w:val="clear" w:color="auto" w:fill="auto"/>
            <w:vAlign w:val="center"/>
          </w:tcPr>
          <w:p w:rsidR="00535F47" w:rsidRPr="00435A8C" w:rsidRDefault="00535F47" w:rsidP="00452D10">
            <w:pPr>
              <w:jc w:val="center"/>
              <w:rPr>
                <w:szCs w:val="22"/>
              </w:rPr>
            </w:pPr>
          </w:p>
        </w:tc>
        <w:tc>
          <w:tcPr>
            <w:tcW w:w="0" w:type="auto"/>
            <w:shd w:val="clear" w:color="auto" w:fill="auto"/>
            <w:vAlign w:val="center"/>
          </w:tcPr>
          <w:p w:rsidR="00535F47" w:rsidRPr="00435A8C" w:rsidRDefault="00535F47" w:rsidP="00452D10">
            <w:pPr>
              <w:rPr>
                <w:szCs w:val="22"/>
              </w:rPr>
            </w:pPr>
            <w:r w:rsidRPr="00435A8C">
              <w:rPr>
                <w:szCs w:val="22"/>
              </w:rPr>
              <w:t>A</w:t>
            </w:r>
            <w:r w:rsidRPr="00435A8C">
              <w:rPr>
                <w:szCs w:val="22"/>
              </w:rPr>
              <w:t>股</w:t>
            </w:r>
            <w:r w:rsidRPr="00435A8C">
              <w:rPr>
                <w:szCs w:val="22"/>
              </w:rPr>
              <w:t>(</w:t>
            </w:r>
            <w:r w:rsidRPr="00435A8C">
              <w:rPr>
                <w:rFonts w:hint="eastAsia"/>
                <w:szCs w:val="22"/>
              </w:rPr>
              <w:t>定向理财</w:t>
            </w:r>
            <w:r w:rsidRPr="00435A8C">
              <w:rPr>
                <w:szCs w:val="22"/>
              </w:rPr>
              <w:t>)</w:t>
            </w:r>
          </w:p>
        </w:tc>
        <w:tc>
          <w:tcPr>
            <w:tcW w:w="0" w:type="auto"/>
            <w:shd w:val="clear" w:color="auto" w:fill="auto"/>
            <w:vAlign w:val="center"/>
          </w:tcPr>
          <w:p w:rsidR="00535F47" w:rsidRPr="00435A8C" w:rsidRDefault="00535F47" w:rsidP="00452D10">
            <w:pPr>
              <w:jc w:val="center"/>
              <w:rPr>
                <w:szCs w:val="22"/>
              </w:rPr>
            </w:pPr>
            <w:r w:rsidRPr="00435A8C">
              <w:rPr>
                <w:szCs w:val="22"/>
              </w:rPr>
              <w:t>04</w:t>
            </w:r>
          </w:p>
        </w:tc>
      </w:tr>
      <w:tr w:rsidR="00535F47" w:rsidRPr="00F81090" w:rsidTr="00452D10">
        <w:trPr>
          <w:jc w:val="center"/>
        </w:trPr>
        <w:tc>
          <w:tcPr>
            <w:tcW w:w="0" w:type="auto"/>
            <w:vMerge/>
            <w:shd w:val="clear" w:color="auto" w:fill="auto"/>
            <w:vAlign w:val="center"/>
          </w:tcPr>
          <w:p w:rsidR="00535F47" w:rsidRPr="00435A8C" w:rsidRDefault="00535F47" w:rsidP="00452D10">
            <w:pPr>
              <w:jc w:val="center"/>
              <w:rPr>
                <w:szCs w:val="22"/>
              </w:rPr>
            </w:pPr>
          </w:p>
        </w:tc>
        <w:tc>
          <w:tcPr>
            <w:tcW w:w="0" w:type="auto"/>
            <w:shd w:val="clear" w:color="auto" w:fill="auto"/>
            <w:vAlign w:val="center"/>
          </w:tcPr>
          <w:p w:rsidR="00535F47" w:rsidRPr="00435A8C" w:rsidRDefault="00535F47" w:rsidP="00452D10">
            <w:pPr>
              <w:rPr>
                <w:szCs w:val="22"/>
              </w:rPr>
            </w:pPr>
            <w:r w:rsidRPr="00435A8C">
              <w:rPr>
                <w:rFonts w:hint="eastAsia"/>
                <w:szCs w:val="22"/>
              </w:rPr>
              <w:t>A</w:t>
            </w:r>
            <w:r w:rsidRPr="00435A8C">
              <w:rPr>
                <w:rFonts w:hint="eastAsia"/>
                <w:szCs w:val="22"/>
              </w:rPr>
              <w:t>股</w:t>
            </w:r>
            <w:r w:rsidRPr="00435A8C">
              <w:rPr>
                <w:rFonts w:hint="eastAsia"/>
                <w:szCs w:val="22"/>
              </w:rPr>
              <w:t>(</w:t>
            </w:r>
            <w:r w:rsidRPr="00435A8C">
              <w:rPr>
                <w:rFonts w:hint="eastAsia"/>
                <w:szCs w:val="22"/>
              </w:rPr>
              <w:t>定向理财</w:t>
            </w:r>
            <w:r w:rsidRPr="00435A8C">
              <w:rPr>
                <w:rFonts w:hint="eastAsia"/>
                <w:szCs w:val="22"/>
              </w:rPr>
              <w:t>)</w:t>
            </w:r>
          </w:p>
        </w:tc>
        <w:tc>
          <w:tcPr>
            <w:tcW w:w="0" w:type="auto"/>
            <w:shd w:val="clear" w:color="auto" w:fill="auto"/>
            <w:vAlign w:val="center"/>
          </w:tcPr>
          <w:p w:rsidR="00535F47" w:rsidRPr="00435A8C" w:rsidRDefault="00535F47" w:rsidP="00452D10">
            <w:pPr>
              <w:jc w:val="center"/>
              <w:rPr>
                <w:szCs w:val="22"/>
              </w:rPr>
            </w:pPr>
            <w:r w:rsidRPr="00435A8C">
              <w:rPr>
                <w:rFonts w:hint="eastAsia"/>
                <w:szCs w:val="22"/>
              </w:rPr>
              <w:t>05</w:t>
            </w:r>
          </w:p>
        </w:tc>
      </w:tr>
      <w:tr w:rsidR="00535F47" w:rsidRPr="00F81090" w:rsidTr="00452D10">
        <w:trPr>
          <w:jc w:val="center"/>
        </w:trPr>
        <w:tc>
          <w:tcPr>
            <w:tcW w:w="0" w:type="auto"/>
            <w:vMerge/>
            <w:shd w:val="clear" w:color="auto" w:fill="auto"/>
            <w:vAlign w:val="center"/>
          </w:tcPr>
          <w:p w:rsidR="00535F47" w:rsidRPr="00435A8C" w:rsidRDefault="00535F47" w:rsidP="00452D10">
            <w:pPr>
              <w:jc w:val="center"/>
              <w:rPr>
                <w:szCs w:val="22"/>
              </w:rPr>
            </w:pPr>
          </w:p>
        </w:tc>
        <w:tc>
          <w:tcPr>
            <w:tcW w:w="0" w:type="auto"/>
            <w:shd w:val="clear" w:color="auto" w:fill="auto"/>
            <w:vAlign w:val="center"/>
          </w:tcPr>
          <w:p w:rsidR="00535F47" w:rsidRPr="00435A8C" w:rsidRDefault="00535F47" w:rsidP="00452D10">
            <w:pPr>
              <w:rPr>
                <w:szCs w:val="22"/>
              </w:rPr>
            </w:pPr>
            <w:r w:rsidRPr="00435A8C">
              <w:rPr>
                <w:szCs w:val="22"/>
              </w:rPr>
              <w:t>A</w:t>
            </w:r>
            <w:r w:rsidRPr="00435A8C">
              <w:rPr>
                <w:szCs w:val="22"/>
              </w:rPr>
              <w:t>股交易单元</w:t>
            </w:r>
          </w:p>
        </w:tc>
        <w:tc>
          <w:tcPr>
            <w:tcW w:w="0" w:type="auto"/>
            <w:shd w:val="clear" w:color="auto" w:fill="auto"/>
            <w:vAlign w:val="center"/>
          </w:tcPr>
          <w:p w:rsidR="00535F47" w:rsidRPr="00435A8C" w:rsidRDefault="00535F47" w:rsidP="00452D10">
            <w:pPr>
              <w:jc w:val="center"/>
              <w:rPr>
                <w:szCs w:val="22"/>
              </w:rPr>
            </w:pPr>
            <w:r w:rsidRPr="00435A8C">
              <w:rPr>
                <w:szCs w:val="22"/>
              </w:rPr>
              <w:t>0</w:t>
            </w:r>
            <w:r w:rsidRPr="00435A8C">
              <w:rPr>
                <w:rFonts w:hint="eastAsia"/>
                <w:szCs w:val="22"/>
              </w:rPr>
              <w:t>6</w:t>
            </w:r>
          </w:p>
        </w:tc>
      </w:tr>
      <w:tr w:rsidR="00535F47" w:rsidRPr="00F81090" w:rsidTr="00452D10">
        <w:trPr>
          <w:jc w:val="center"/>
        </w:trPr>
        <w:tc>
          <w:tcPr>
            <w:tcW w:w="0" w:type="auto"/>
            <w:vMerge w:val="restart"/>
            <w:shd w:val="clear" w:color="auto" w:fill="auto"/>
            <w:vAlign w:val="center"/>
          </w:tcPr>
          <w:p w:rsidR="00535F47" w:rsidRPr="00435A8C" w:rsidRDefault="00535F47" w:rsidP="00452D10">
            <w:pPr>
              <w:jc w:val="center"/>
              <w:rPr>
                <w:szCs w:val="22"/>
              </w:rPr>
            </w:pPr>
            <w:r w:rsidRPr="00435A8C">
              <w:rPr>
                <w:szCs w:val="22"/>
              </w:rPr>
              <w:t>B</w:t>
            </w:r>
            <w:r w:rsidRPr="00435A8C">
              <w:rPr>
                <w:rFonts w:hint="eastAsia"/>
                <w:szCs w:val="22"/>
              </w:rPr>
              <w:t>证券公司</w:t>
            </w:r>
          </w:p>
        </w:tc>
        <w:tc>
          <w:tcPr>
            <w:tcW w:w="0" w:type="auto"/>
            <w:shd w:val="clear" w:color="auto" w:fill="auto"/>
            <w:vAlign w:val="center"/>
          </w:tcPr>
          <w:p w:rsidR="00535F47" w:rsidRPr="00435A8C" w:rsidRDefault="00535F47" w:rsidP="00452D10">
            <w:pPr>
              <w:rPr>
                <w:szCs w:val="22"/>
              </w:rPr>
            </w:pPr>
            <w:r w:rsidRPr="00435A8C">
              <w:rPr>
                <w:szCs w:val="22"/>
              </w:rPr>
              <w:t>A</w:t>
            </w:r>
            <w:r w:rsidRPr="00435A8C">
              <w:rPr>
                <w:rFonts w:hint="eastAsia"/>
                <w:szCs w:val="22"/>
              </w:rPr>
              <w:t>股交易单元</w:t>
            </w:r>
            <w:r w:rsidRPr="00435A8C">
              <w:rPr>
                <w:szCs w:val="22"/>
              </w:rPr>
              <w:t>(</w:t>
            </w:r>
            <w:r w:rsidRPr="00435A8C">
              <w:rPr>
                <w:rFonts w:hint="eastAsia"/>
                <w:szCs w:val="22"/>
              </w:rPr>
              <w:t>自营</w:t>
            </w:r>
            <w:r w:rsidRPr="00435A8C">
              <w:rPr>
                <w:szCs w:val="22"/>
              </w:rPr>
              <w:t>)</w:t>
            </w:r>
          </w:p>
        </w:tc>
        <w:tc>
          <w:tcPr>
            <w:tcW w:w="0" w:type="auto"/>
            <w:shd w:val="clear" w:color="auto" w:fill="auto"/>
            <w:vAlign w:val="center"/>
          </w:tcPr>
          <w:p w:rsidR="00535F47" w:rsidRPr="00435A8C" w:rsidRDefault="00535F47" w:rsidP="00452D10">
            <w:pPr>
              <w:jc w:val="center"/>
              <w:rPr>
                <w:szCs w:val="22"/>
              </w:rPr>
            </w:pPr>
            <w:r w:rsidRPr="00435A8C">
              <w:rPr>
                <w:szCs w:val="22"/>
              </w:rPr>
              <w:t>0</w:t>
            </w:r>
            <w:r w:rsidRPr="00435A8C">
              <w:rPr>
                <w:rFonts w:hint="eastAsia"/>
                <w:szCs w:val="22"/>
              </w:rPr>
              <w:t>7</w:t>
            </w:r>
          </w:p>
        </w:tc>
      </w:tr>
      <w:tr w:rsidR="00535F47" w:rsidRPr="00F81090" w:rsidTr="00452D10">
        <w:trPr>
          <w:jc w:val="center"/>
        </w:trPr>
        <w:tc>
          <w:tcPr>
            <w:tcW w:w="0" w:type="auto"/>
            <w:vMerge/>
            <w:shd w:val="clear" w:color="auto" w:fill="auto"/>
            <w:vAlign w:val="center"/>
          </w:tcPr>
          <w:p w:rsidR="00535F47" w:rsidRPr="00435A8C" w:rsidRDefault="00535F47" w:rsidP="00452D10">
            <w:pPr>
              <w:jc w:val="center"/>
              <w:rPr>
                <w:szCs w:val="22"/>
              </w:rPr>
            </w:pPr>
          </w:p>
        </w:tc>
        <w:tc>
          <w:tcPr>
            <w:tcW w:w="0" w:type="auto"/>
            <w:shd w:val="clear" w:color="auto" w:fill="auto"/>
            <w:vAlign w:val="center"/>
          </w:tcPr>
          <w:p w:rsidR="00535F47" w:rsidRPr="00435A8C" w:rsidRDefault="00535F47" w:rsidP="00452D10">
            <w:pPr>
              <w:rPr>
                <w:szCs w:val="22"/>
              </w:rPr>
            </w:pPr>
            <w:r w:rsidRPr="00435A8C">
              <w:rPr>
                <w:rFonts w:hint="eastAsia"/>
                <w:szCs w:val="22"/>
              </w:rPr>
              <w:t>债券交易单元（自营）</w:t>
            </w:r>
          </w:p>
        </w:tc>
        <w:tc>
          <w:tcPr>
            <w:tcW w:w="0" w:type="auto"/>
            <w:shd w:val="clear" w:color="auto" w:fill="auto"/>
            <w:vAlign w:val="center"/>
          </w:tcPr>
          <w:p w:rsidR="00535F47" w:rsidRPr="00435A8C" w:rsidRDefault="00535F47" w:rsidP="00452D10">
            <w:pPr>
              <w:jc w:val="center"/>
              <w:rPr>
                <w:szCs w:val="22"/>
              </w:rPr>
            </w:pPr>
            <w:r w:rsidRPr="00435A8C">
              <w:rPr>
                <w:szCs w:val="22"/>
              </w:rPr>
              <w:t>0</w:t>
            </w:r>
            <w:r w:rsidRPr="00435A8C">
              <w:rPr>
                <w:rFonts w:hint="eastAsia"/>
                <w:szCs w:val="22"/>
              </w:rPr>
              <w:t>8</w:t>
            </w:r>
          </w:p>
        </w:tc>
      </w:tr>
      <w:tr w:rsidR="00535F47" w:rsidRPr="00F81090" w:rsidTr="00452D10">
        <w:trPr>
          <w:jc w:val="center"/>
        </w:trPr>
        <w:tc>
          <w:tcPr>
            <w:tcW w:w="0" w:type="auto"/>
            <w:vMerge w:val="restart"/>
            <w:shd w:val="clear" w:color="auto" w:fill="auto"/>
            <w:vAlign w:val="center"/>
          </w:tcPr>
          <w:p w:rsidR="00535F47" w:rsidRPr="00435A8C" w:rsidRDefault="00535F47" w:rsidP="00452D10">
            <w:pPr>
              <w:jc w:val="center"/>
              <w:rPr>
                <w:szCs w:val="22"/>
              </w:rPr>
            </w:pPr>
            <w:r w:rsidRPr="00435A8C">
              <w:rPr>
                <w:szCs w:val="22"/>
              </w:rPr>
              <w:t>C</w:t>
            </w:r>
            <w:r w:rsidRPr="00435A8C">
              <w:rPr>
                <w:rFonts w:hint="eastAsia"/>
                <w:szCs w:val="22"/>
              </w:rPr>
              <w:t>基金公司</w:t>
            </w:r>
          </w:p>
        </w:tc>
        <w:tc>
          <w:tcPr>
            <w:tcW w:w="0" w:type="auto"/>
            <w:shd w:val="clear" w:color="auto" w:fill="auto"/>
            <w:vAlign w:val="center"/>
          </w:tcPr>
          <w:p w:rsidR="00535F47" w:rsidRPr="00435A8C" w:rsidRDefault="00535F47" w:rsidP="00452D10">
            <w:pPr>
              <w:rPr>
                <w:szCs w:val="22"/>
              </w:rPr>
            </w:pPr>
            <w:r w:rsidRPr="00435A8C">
              <w:rPr>
                <w:szCs w:val="22"/>
              </w:rPr>
              <w:t>A</w:t>
            </w:r>
            <w:r w:rsidRPr="00435A8C">
              <w:rPr>
                <w:szCs w:val="22"/>
              </w:rPr>
              <w:t>股</w:t>
            </w:r>
            <w:r w:rsidRPr="00435A8C">
              <w:rPr>
                <w:szCs w:val="22"/>
              </w:rPr>
              <w:t>(</w:t>
            </w:r>
            <w:r w:rsidRPr="00435A8C">
              <w:rPr>
                <w:rFonts w:hint="eastAsia"/>
                <w:szCs w:val="22"/>
              </w:rPr>
              <w:t>基金租用</w:t>
            </w:r>
            <w:r w:rsidRPr="00435A8C">
              <w:rPr>
                <w:szCs w:val="22"/>
              </w:rPr>
              <w:t>)</w:t>
            </w:r>
          </w:p>
        </w:tc>
        <w:tc>
          <w:tcPr>
            <w:tcW w:w="0" w:type="auto"/>
            <w:shd w:val="clear" w:color="auto" w:fill="auto"/>
            <w:vAlign w:val="center"/>
          </w:tcPr>
          <w:p w:rsidR="00535F47" w:rsidRPr="00435A8C" w:rsidRDefault="00535F47" w:rsidP="00452D10">
            <w:pPr>
              <w:jc w:val="center"/>
              <w:rPr>
                <w:szCs w:val="22"/>
              </w:rPr>
            </w:pPr>
            <w:r w:rsidRPr="00435A8C">
              <w:rPr>
                <w:szCs w:val="22"/>
              </w:rPr>
              <w:t>0</w:t>
            </w:r>
            <w:r w:rsidRPr="00435A8C">
              <w:rPr>
                <w:rFonts w:hint="eastAsia"/>
                <w:szCs w:val="22"/>
              </w:rPr>
              <w:t>9</w:t>
            </w:r>
          </w:p>
        </w:tc>
      </w:tr>
      <w:tr w:rsidR="00535F47" w:rsidRPr="00F81090" w:rsidTr="00452D10">
        <w:trPr>
          <w:jc w:val="center"/>
        </w:trPr>
        <w:tc>
          <w:tcPr>
            <w:tcW w:w="0" w:type="auto"/>
            <w:vMerge/>
            <w:shd w:val="clear" w:color="auto" w:fill="auto"/>
            <w:vAlign w:val="center"/>
          </w:tcPr>
          <w:p w:rsidR="00535F47" w:rsidRPr="00435A8C" w:rsidRDefault="00535F47" w:rsidP="00452D10">
            <w:pPr>
              <w:rPr>
                <w:szCs w:val="22"/>
              </w:rPr>
            </w:pPr>
          </w:p>
        </w:tc>
        <w:tc>
          <w:tcPr>
            <w:tcW w:w="0" w:type="auto"/>
            <w:shd w:val="clear" w:color="auto" w:fill="auto"/>
            <w:vAlign w:val="center"/>
          </w:tcPr>
          <w:p w:rsidR="00535F47" w:rsidRPr="00435A8C" w:rsidRDefault="00535F47" w:rsidP="00452D10">
            <w:pPr>
              <w:rPr>
                <w:szCs w:val="22"/>
              </w:rPr>
            </w:pPr>
            <w:r w:rsidRPr="00435A8C">
              <w:rPr>
                <w:szCs w:val="22"/>
              </w:rPr>
              <w:t>A</w:t>
            </w:r>
            <w:r w:rsidRPr="00435A8C">
              <w:rPr>
                <w:rFonts w:hint="eastAsia"/>
                <w:szCs w:val="22"/>
              </w:rPr>
              <w:t>股（</w:t>
            </w:r>
            <w:r w:rsidRPr="00435A8C">
              <w:rPr>
                <w:szCs w:val="22"/>
              </w:rPr>
              <w:t>FOF</w:t>
            </w:r>
            <w:r w:rsidRPr="00435A8C">
              <w:rPr>
                <w:szCs w:val="22"/>
              </w:rPr>
              <w:t>基金租用</w:t>
            </w:r>
            <w:r w:rsidRPr="00435A8C">
              <w:rPr>
                <w:rFonts w:hint="eastAsia"/>
                <w:szCs w:val="22"/>
              </w:rPr>
              <w:t>）</w:t>
            </w:r>
          </w:p>
        </w:tc>
        <w:tc>
          <w:tcPr>
            <w:tcW w:w="0" w:type="auto"/>
            <w:shd w:val="clear" w:color="auto" w:fill="auto"/>
            <w:vAlign w:val="center"/>
          </w:tcPr>
          <w:p w:rsidR="00535F47" w:rsidRPr="00435A8C" w:rsidRDefault="00535F47" w:rsidP="00452D10">
            <w:pPr>
              <w:jc w:val="center"/>
              <w:rPr>
                <w:szCs w:val="22"/>
              </w:rPr>
            </w:pPr>
            <w:r w:rsidRPr="00435A8C">
              <w:rPr>
                <w:rFonts w:hint="eastAsia"/>
                <w:szCs w:val="22"/>
              </w:rPr>
              <w:t>10</w:t>
            </w:r>
          </w:p>
        </w:tc>
      </w:tr>
    </w:tbl>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Chars="200" w:firstLine="600"/>
        <w:rPr>
          <w:rFonts w:eastAsia="方正仿宋简体" w:cs="MingLiU_HKSCS"/>
          <w:b/>
          <w:color w:val="000000"/>
          <w:kern w:val="0"/>
          <w:sz w:val="30"/>
          <w:szCs w:val="30"/>
          <w:lang w:val="zh-TW" w:eastAsia="zh-CN" w:bidi="zh-TW"/>
        </w:rPr>
      </w:pPr>
      <w:r w:rsidRPr="001D74F4">
        <w:rPr>
          <w:rFonts w:eastAsia="方正仿宋简体" w:cs="MingLiU_HKSCS" w:hint="eastAsia"/>
          <w:b/>
          <w:color w:val="000000"/>
          <w:kern w:val="0"/>
          <w:sz w:val="30"/>
          <w:szCs w:val="30"/>
          <w:lang w:val="zh-TW" w:eastAsia="zh-CN" w:bidi="zh-TW"/>
        </w:rPr>
        <w:t>一、控制类别</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（一）</w:t>
      </w:r>
      <w:r w:rsidRPr="001D74F4">
        <w:rPr>
          <w:rFonts w:eastAsia="方正仿宋简体" w:cs="MingLiU_HKSCS"/>
          <w:color w:val="000000"/>
          <w:kern w:val="0"/>
          <w:sz w:val="30"/>
          <w:szCs w:val="30"/>
          <w:lang w:val="zh-TW" w:bidi="zh-TW"/>
        </w:rPr>
        <w:t>A</w:t>
      </w:r>
      <w:r w:rsidRPr="001D74F4">
        <w:rPr>
          <w:rFonts w:eastAsia="方正仿宋简体" w:cs="MingLiU_HKSCS"/>
          <w:color w:val="000000"/>
          <w:kern w:val="0"/>
          <w:sz w:val="30"/>
          <w:szCs w:val="30"/>
          <w:lang w:val="zh-TW" w:bidi="zh-TW"/>
        </w:rPr>
        <w:t>证券公司</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color w:val="000000"/>
          <w:kern w:val="0"/>
          <w:sz w:val="30"/>
          <w:szCs w:val="30"/>
          <w:lang w:val="zh-TW" w:bidi="zh-TW"/>
        </w:rPr>
        <w:t>A</w:t>
      </w:r>
      <w:r w:rsidRPr="001D74F4">
        <w:rPr>
          <w:rFonts w:eastAsia="方正仿宋简体" w:cs="MingLiU_HKSCS"/>
          <w:color w:val="000000"/>
          <w:kern w:val="0"/>
          <w:sz w:val="30"/>
          <w:szCs w:val="30"/>
          <w:lang w:val="zh-TW" w:bidi="zh-TW"/>
        </w:rPr>
        <w:t>证券公司具有自营业务和资管业务资格</w:t>
      </w:r>
      <w:r w:rsidRPr="001D74F4">
        <w:rPr>
          <w:rFonts w:eastAsia="方正仿宋简体" w:cs="MingLiU_HKSCS" w:hint="eastAsia"/>
          <w:color w:val="000000"/>
          <w:kern w:val="0"/>
          <w:sz w:val="30"/>
          <w:szCs w:val="30"/>
          <w:lang w:val="zh-TW" w:bidi="zh-TW"/>
        </w:rPr>
        <w:t>。</w:t>
      </w:r>
      <w:r w:rsidRPr="001D74F4">
        <w:rPr>
          <w:rFonts w:eastAsia="方正仿宋简体" w:cs="MingLiU_HKSCS"/>
          <w:color w:val="000000"/>
          <w:kern w:val="0"/>
          <w:sz w:val="30"/>
          <w:szCs w:val="30"/>
          <w:lang w:val="zh-TW" w:bidi="zh-TW"/>
        </w:rPr>
        <w:t>其用于自营业务的交易单元（</w:t>
      </w:r>
      <w:r w:rsidRPr="001D74F4">
        <w:rPr>
          <w:rFonts w:eastAsia="方正仿宋简体" w:cs="MingLiU_HKSCS"/>
          <w:color w:val="000000"/>
          <w:kern w:val="0"/>
          <w:sz w:val="30"/>
          <w:szCs w:val="30"/>
          <w:lang w:val="zh-TW" w:bidi="zh-TW"/>
        </w:rPr>
        <w:t>01</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02</w:t>
      </w:r>
      <w:r w:rsidRPr="001D74F4">
        <w:rPr>
          <w:rFonts w:eastAsia="方正仿宋简体" w:cs="MingLiU_HKSCS"/>
          <w:color w:val="000000"/>
          <w:kern w:val="0"/>
          <w:sz w:val="30"/>
          <w:szCs w:val="30"/>
          <w:lang w:val="zh-TW" w:bidi="zh-TW"/>
        </w:rPr>
        <w:t>）应纳入资金前端控制范围</w:t>
      </w:r>
      <w:r w:rsidRPr="001D74F4">
        <w:rPr>
          <w:rFonts w:eastAsia="方正仿宋简体" w:cs="MingLiU_HKSCS" w:hint="eastAsia"/>
          <w:color w:val="000000"/>
          <w:kern w:val="0"/>
          <w:sz w:val="30"/>
          <w:szCs w:val="30"/>
          <w:lang w:val="zh-TW" w:bidi="zh-TW"/>
        </w:rPr>
        <w:t>，对应的控制类别为会员自营。其</w:t>
      </w:r>
      <w:r w:rsidRPr="001D74F4">
        <w:rPr>
          <w:rFonts w:eastAsia="方正仿宋简体" w:cs="MingLiU_HKSCS"/>
          <w:color w:val="000000"/>
          <w:kern w:val="0"/>
          <w:sz w:val="30"/>
          <w:szCs w:val="30"/>
          <w:lang w:val="zh-TW" w:bidi="zh-TW"/>
        </w:rPr>
        <w:t>用于资产管理业务的交易单元（</w:t>
      </w:r>
      <w:r w:rsidRPr="001D74F4">
        <w:rPr>
          <w:rFonts w:eastAsia="方正仿宋简体" w:cs="MingLiU_HKSCS"/>
          <w:color w:val="000000"/>
          <w:kern w:val="0"/>
          <w:sz w:val="30"/>
          <w:szCs w:val="30"/>
          <w:lang w:val="zh-TW" w:bidi="zh-TW"/>
        </w:rPr>
        <w:t>03</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04</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05</w:t>
      </w:r>
      <w:r w:rsidRPr="001D74F4">
        <w:rPr>
          <w:rFonts w:eastAsia="方正仿宋简体" w:cs="MingLiU_HKSCS"/>
          <w:color w:val="000000"/>
          <w:kern w:val="0"/>
          <w:sz w:val="30"/>
          <w:szCs w:val="30"/>
          <w:lang w:val="zh-TW" w:bidi="zh-TW"/>
        </w:rPr>
        <w:t>）</w:t>
      </w:r>
      <w:r w:rsidRPr="001D74F4">
        <w:rPr>
          <w:rFonts w:eastAsia="方正仿宋简体" w:cs="MingLiU_HKSCS" w:hint="eastAsia"/>
          <w:color w:val="000000"/>
          <w:kern w:val="0"/>
          <w:sz w:val="30"/>
          <w:szCs w:val="30"/>
          <w:lang w:val="zh-TW" w:bidi="zh-TW"/>
        </w:rPr>
        <w:t>中，（</w:t>
      </w:r>
      <w:r w:rsidRPr="001D74F4">
        <w:rPr>
          <w:rFonts w:eastAsia="方正仿宋简体" w:cs="MingLiU_HKSCS" w:hint="eastAsia"/>
          <w:color w:val="000000"/>
          <w:kern w:val="0"/>
          <w:sz w:val="30"/>
          <w:szCs w:val="30"/>
          <w:lang w:val="zh-TW" w:bidi="zh-TW"/>
        </w:rPr>
        <w:t>03</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04</w:t>
      </w:r>
      <w:r w:rsidRPr="001D74F4">
        <w:rPr>
          <w:rFonts w:eastAsia="方正仿宋简体" w:cs="MingLiU_HKSCS" w:hint="eastAsia"/>
          <w:color w:val="000000"/>
          <w:kern w:val="0"/>
          <w:sz w:val="30"/>
          <w:szCs w:val="30"/>
          <w:lang w:val="zh-TW" w:bidi="zh-TW"/>
        </w:rPr>
        <w:t>）通过托管人托管结算账户结算，纳入资金前端控制范围，</w:t>
      </w:r>
      <w:r w:rsidRPr="001D74F4">
        <w:rPr>
          <w:rFonts w:eastAsia="方正仿宋简体" w:cs="MingLiU_HKSCS"/>
          <w:color w:val="000000"/>
          <w:kern w:val="0"/>
          <w:sz w:val="30"/>
          <w:szCs w:val="30"/>
          <w:lang w:val="zh-TW" w:bidi="zh-TW"/>
        </w:rPr>
        <w:t>对应的</w:t>
      </w:r>
      <w:r w:rsidRPr="001D74F4">
        <w:rPr>
          <w:rFonts w:eastAsia="方正仿宋简体" w:cs="MingLiU_HKSCS" w:hint="eastAsia"/>
          <w:color w:val="000000"/>
          <w:kern w:val="0"/>
          <w:sz w:val="30"/>
          <w:szCs w:val="30"/>
          <w:lang w:val="zh-TW" w:bidi="zh-TW"/>
        </w:rPr>
        <w:t>控制类别为</w:t>
      </w:r>
      <w:r w:rsidRPr="001D74F4">
        <w:rPr>
          <w:rFonts w:eastAsia="方正仿宋简体" w:cs="MingLiU_HKSCS"/>
          <w:color w:val="000000"/>
          <w:kern w:val="0"/>
          <w:sz w:val="30"/>
          <w:szCs w:val="30"/>
          <w:lang w:val="zh-TW" w:bidi="zh-TW"/>
        </w:rPr>
        <w:t>会员资管</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05</w:t>
      </w:r>
      <w:r w:rsidRPr="001D74F4">
        <w:rPr>
          <w:rFonts w:eastAsia="方正仿宋简体" w:cs="MingLiU_HKSCS" w:hint="eastAsia"/>
          <w:color w:val="000000"/>
          <w:kern w:val="0"/>
          <w:sz w:val="30"/>
          <w:szCs w:val="30"/>
          <w:lang w:val="zh-TW" w:bidi="zh-TW"/>
        </w:rPr>
        <w:t>）通过证券公司经纪业务结算账户结算，不纳入资金前端控制范围</w:t>
      </w:r>
      <w:r w:rsidRPr="001D74F4">
        <w:rPr>
          <w:rFonts w:eastAsia="方正仿宋简体" w:cs="MingLiU_HKSCS"/>
          <w:color w:val="000000"/>
          <w:kern w:val="0"/>
          <w:sz w:val="30"/>
          <w:szCs w:val="30"/>
          <w:lang w:val="zh-TW" w:bidi="zh-TW"/>
        </w:rPr>
        <w:t>。其用于经纪业务的交易单元（</w:t>
      </w:r>
      <w:r w:rsidRPr="001D74F4">
        <w:rPr>
          <w:rFonts w:eastAsia="方正仿宋简体" w:cs="MingLiU_HKSCS"/>
          <w:color w:val="000000"/>
          <w:kern w:val="0"/>
          <w:sz w:val="30"/>
          <w:szCs w:val="30"/>
          <w:lang w:val="zh-TW" w:bidi="zh-TW"/>
        </w:rPr>
        <w:t>0</w:t>
      </w:r>
      <w:r w:rsidRPr="001D74F4">
        <w:rPr>
          <w:rFonts w:eastAsia="方正仿宋简体" w:cs="MingLiU_HKSCS" w:hint="eastAsia"/>
          <w:color w:val="000000"/>
          <w:kern w:val="0"/>
          <w:sz w:val="30"/>
          <w:szCs w:val="30"/>
          <w:lang w:val="zh-TW" w:bidi="zh-TW"/>
        </w:rPr>
        <w:t>6</w:t>
      </w:r>
      <w:r w:rsidRPr="001D74F4">
        <w:rPr>
          <w:rFonts w:eastAsia="方正仿宋简体" w:cs="MingLiU_HKSCS"/>
          <w:color w:val="000000"/>
          <w:kern w:val="0"/>
          <w:sz w:val="30"/>
          <w:szCs w:val="30"/>
          <w:lang w:val="zh-TW" w:bidi="zh-TW"/>
        </w:rPr>
        <w:t>）不纳入资金前端控制范围。</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（二）</w:t>
      </w:r>
      <w:r w:rsidRPr="001D74F4">
        <w:rPr>
          <w:rFonts w:eastAsia="方正仿宋简体" w:cs="MingLiU_HKSCS"/>
          <w:color w:val="000000"/>
          <w:kern w:val="0"/>
          <w:sz w:val="30"/>
          <w:szCs w:val="30"/>
          <w:lang w:val="zh-TW" w:bidi="zh-TW"/>
        </w:rPr>
        <w:t>B</w:t>
      </w:r>
      <w:r w:rsidRPr="001D74F4">
        <w:rPr>
          <w:rFonts w:eastAsia="方正仿宋简体" w:cs="MingLiU_HKSCS"/>
          <w:color w:val="000000"/>
          <w:kern w:val="0"/>
          <w:sz w:val="30"/>
          <w:szCs w:val="30"/>
          <w:lang w:val="zh-TW" w:bidi="zh-TW"/>
        </w:rPr>
        <w:t>证券公司</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color w:val="000000"/>
          <w:kern w:val="0"/>
          <w:sz w:val="30"/>
          <w:szCs w:val="30"/>
          <w:lang w:val="zh-TW" w:bidi="zh-TW"/>
        </w:rPr>
        <w:t>B</w:t>
      </w:r>
      <w:r w:rsidRPr="001D74F4">
        <w:rPr>
          <w:rFonts w:eastAsia="方正仿宋简体" w:cs="MingLiU_HKSCS"/>
          <w:color w:val="000000"/>
          <w:kern w:val="0"/>
          <w:sz w:val="30"/>
          <w:szCs w:val="30"/>
          <w:lang w:val="zh-TW" w:bidi="zh-TW"/>
        </w:rPr>
        <w:t>证券公司具有自营业务资格，不具有资管业务资格。其用于自营业务的交易单元（</w:t>
      </w:r>
      <w:r w:rsidRPr="001D74F4">
        <w:rPr>
          <w:rFonts w:eastAsia="方正仿宋简体" w:cs="MingLiU_HKSCS"/>
          <w:color w:val="000000"/>
          <w:kern w:val="0"/>
          <w:sz w:val="30"/>
          <w:szCs w:val="30"/>
          <w:lang w:val="zh-TW" w:bidi="zh-TW"/>
        </w:rPr>
        <w:t>0</w:t>
      </w:r>
      <w:r w:rsidRPr="001D74F4">
        <w:rPr>
          <w:rFonts w:eastAsia="方正仿宋简体" w:cs="MingLiU_HKSCS" w:hint="eastAsia"/>
          <w:color w:val="000000"/>
          <w:kern w:val="0"/>
          <w:sz w:val="30"/>
          <w:szCs w:val="30"/>
          <w:lang w:val="zh-TW" w:bidi="zh-TW"/>
        </w:rPr>
        <w:t>7</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0</w:t>
      </w:r>
      <w:r w:rsidRPr="001D74F4">
        <w:rPr>
          <w:rFonts w:eastAsia="方正仿宋简体" w:cs="MingLiU_HKSCS" w:hint="eastAsia"/>
          <w:color w:val="000000"/>
          <w:kern w:val="0"/>
          <w:sz w:val="30"/>
          <w:szCs w:val="30"/>
          <w:lang w:val="zh-TW" w:bidi="zh-TW"/>
        </w:rPr>
        <w:t>8</w:t>
      </w:r>
      <w:r w:rsidRPr="001D74F4">
        <w:rPr>
          <w:rFonts w:eastAsia="方正仿宋简体" w:cs="MingLiU_HKSCS"/>
          <w:color w:val="000000"/>
          <w:kern w:val="0"/>
          <w:sz w:val="30"/>
          <w:szCs w:val="30"/>
          <w:lang w:val="zh-TW" w:bidi="zh-TW"/>
        </w:rPr>
        <w:t>）应纳入资金前端控制范围，对</w:t>
      </w:r>
      <w:r w:rsidRPr="001D74F4">
        <w:rPr>
          <w:rFonts w:eastAsia="方正仿宋简体" w:cs="MingLiU_HKSCS"/>
          <w:color w:val="000000"/>
          <w:kern w:val="0"/>
          <w:sz w:val="30"/>
          <w:szCs w:val="30"/>
          <w:lang w:val="zh-TW" w:bidi="zh-TW"/>
        </w:rPr>
        <w:lastRenderedPageBreak/>
        <w:t>应的控制类别为会员自营。</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（三）</w:t>
      </w:r>
      <w:r w:rsidRPr="001D74F4">
        <w:rPr>
          <w:rFonts w:eastAsia="方正仿宋简体" w:cs="MingLiU_HKSCS"/>
          <w:color w:val="000000"/>
          <w:kern w:val="0"/>
          <w:sz w:val="30"/>
          <w:szCs w:val="30"/>
          <w:lang w:val="zh-TW" w:bidi="zh-TW"/>
        </w:rPr>
        <w:t>C</w:t>
      </w:r>
      <w:r w:rsidRPr="001D74F4">
        <w:rPr>
          <w:rFonts w:eastAsia="方正仿宋简体" w:cs="MingLiU_HKSCS"/>
          <w:color w:val="000000"/>
          <w:kern w:val="0"/>
          <w:sz w:val="30"/>
          <w:szCs w:val="30"/>
          <w:lang w:val="zh-TW" w:bidi="zh-TW"/>
        </w:rPr>
        <w:t>基金公司</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color w:val="000000"/>
          <w:kern w:val="0"/>
          <w:sz w:val="30"/>
          <w:szCs w:val="30"/>
          <w:lang w:val="zh-TW" w:bidi="zh-TW"/>
        </w:rPr>
        <w:t>C</w:t>
      </w:r>
      <w:r w:rsidRPr="001D74F4">
        <w:rPr>
          <w:rFonts w:eastAsia="方正仿宋简体" w:cs="MingLiU_HKSCS"/>
          <w:color w:val="000000"/>
          <w:kern w:val="0"/>
          <w:sz w:val="30"/>
          <w:szCs w:val="30"/>
          <w:lang w:val="zh-TW" w:bidi="zh-TW"/>
        </w:rPr>
        <w:t>基金公司租用的交易单元（</w:t>
      </w:r>
      <w:r w:rsidRPr="001D74F4">
        <w:rPr>
          <w:rFonts w:eastAsia="方正仿宋简体" w:cs="MingLiU_HKSCS"/>
          <w:color w:val="000000"/>
          <w:kern w:val="0"/>
          <w:sz w:val="30"/>
          <w:szCs w:val="30"/>
          <w:lang w:val="zh-TW" w:bidi="zh-TW"/>
        </w:rPr>
        <w:t>0</w:t>
      </w:r>
      <w:r w:rsidRPr="001D74F4">
        <w:rPr>
          <w:rFonts w:eastAsia="方正仿宋简体" w:cs="MingLiU_HKSCS" w:hint="eastAsia"/>
          <w:color w:val="000000"/>
          <w:kern w:val="0"/>
          <w:sz w:val="30"/>
          <w:szCs w:val="30"/>
          <w:lang w:val="zh-TW" w:bidi="zh-TW"/>
        </w:rPr>
        <w:t>9</w:t>
      </w:r>
      <w:r w:rsidRPr="001D74F4">
        <w:rPr>
          <w:rFonts w:eastAsia="方正仿宋简体" w:cs="MingLiU_HKSCS"/>
          <w:color w:val="000000"/>
          <w:kern w:val="0"/>
          <w:sz w:val="30"/>
          <w:szCs w:val="30"/>
          <w:lang w:val="zh-TW" w:bidi="zh-TW"/>
        </w:rPr>
        <w:t>、</w:t>
      </w:r>
      <w:r w:rsidRPr="001D74F4">
        <w:rPr>
          <w:rFonts w:eastAsia="方正仿宋简体" w:cs="MingLiU_HKSCS" w:hint="eastAsia"/>
          <w:color w:val="000000"/>
          <w:kern w:val="0"/>
          <w:sz w:val="30"/>
          <w:szCs w:val="30"/>
          <w:lang w:val="zh-TW" w:bidi="zh-TW"/>
        </w:rPr>
        <w:t>10</w:t>
      </w:r>
      <w:r w:rsidRPr="001D74F4">
        <w:rPr>
          <w:rFonts w:eastAsia="方正仿宋简体" w:cs="MingLiU_HKSCS"/>
          <w:color w:val="000000"/>
          <w:kern w:val="0"/>
          <w:sz w:val="30"/>
          <w:szCs w:val="30"/>
          <w:lang w:val="zh-TW" w:bidi="zh-TW"/>
        </w:rPr>
        <w:t>）应纳入资金前端控制范围，对应的控制类别为机构业务。</w:t>
      </w:r>
    </w:p>
    <w:p w:rsidR="00535F47" w:rsidRPr="001D74F4" w:rsidRDefault="00535F47" w:rsidP="00535F47">
      <w:pPr>
        <w:spacing w:line="560" w:lineRule="exact"/>
        <w:ind w:firstLineChars="200" w:firstLine="600"/>
        <w:rPr>
          <w:rFonts w:ascii="方正仿宋简体" w:eastAsia="方正仿宋简体" w:hAnsi="宋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综上，</w:t>
      </w:r>
      <w:r w:rsidRPr="001D74F4">
        <w:rPr>
          <w:rFonts w:eastAsia="方正仿宋简体" w:cs="MingLiU_HKSCS"/>
          <w:color w:val="000000"/>
          <w:kern w:val="0"/>
          <w:sz w:val="30"/>
          <w:szCs w:val="30"/>
          <w:lang w:val="zh-TW" w:bidi="zh-TW"/>
        </w:rPr>
        <w:t>A</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B</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C</w:t>
      </w:r>
      <w:r w:rsidRPr="001D74F4">
        <w:rPr>
          <w:rFonts w:eastAsia="方正仿宋简体" w:cs="MingLiU_HKSCS"/>
          <w:color w:val="000000"/>
          <w:kern w:val="0"/>
          <w:sz w:val="30"/>
          <w:szCs w:val="30"/>
          <w:lang w:val="zh-TW" w:bidi="zh-TW"/>
        </w:rPr>
        <w:t>三家交易参与人控制类别</w:t>
      </w:r>
      <w:r w:rsidRPr="001D74F4">
        <w:rPr>
          <w:rFonts w:eastAsia="方正仿宋简体" w:cs="MingLiU_HKSCS" w:hint="eastAsia"/>
          <w:color w:val="000000"/>
          <w:kern w:val="0"/>
          <w:sz w:val="30"/>
          <w:szCs w:val="30"/>
          <w:lang w:val="zh-TW" w:bidi="zh-TW"/>
        </w:rPr>
        <w:t>信息</w:t>
      </w:r>
      <w:r w:rsidRPr="001D74F4">
        <w:rPr>
          <w:rFonts w:eastAsia="方正仿宋简体" w:cs="MingLiU_HKSCS"/>
          <w:color w:val="000000"/>
          <w:kern w:val="0"/>
          <w:sz w:val="30"/>
          <w:szCs w:val="30"/>
          <w:lang w:val="zh-TW" w:bidi="zh-TW"/>
        </w:rPr>
        <w:t>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060"/>
        <w:gridCol w:w="2328"/>
        <w:gridCol w:w="1481"/>
      </w:tblGrid>
      <w:tr w:rsidR="00535F47" w:rsidRPr="00DD1CB1" w:rsidTr="00452D10">
        <w:trPr>
          <w:jc w:val="center"/>
        </w:trPr>
        <w:tc>
          <w:tcPr>
            <w:tcW w:w="0" w:type="auto"/>
            <w:shd w:val="pct20" w:color="auto" w:fill="auto"/>
          </w:tcPr>
          <w:p w:rsidR="00535F47" w:rsidRPr="00435A8C" w:rsidRDefault="00535F47" w:rsidP="00452D10">
            <w:pPr>
              <w:jc w:val="center"/>
              <w:rPr>
                <w:b/>
                <w:szCs w:val="22"/>
              </w:rPr>
            </w:pPr>
            <w:r w:rsidRPr="00435A8C">
              <w:rPr>
                <w:rFonts w:hint="eastAsia"/>
                <w:b/>
                <w:szCs w:val="22"/>
              </w:rPr>
              <w:t>交易参与人名称</w:t>
            </w:r>
          </w:p>
        </w:tc>
        <w:tc>
          <w:tcPr>
            <w:tcW w:w="0" w:type="auto"/>
            <w:shd w:val="pct20" w:color="auto" w:fill="auto"/>
          </w:tcPr>
          <w:p w:rsidR="00535F47" w:rsidRPr="00435A8C" w:rsidRDefault="00535F47" w:rsidP="00452D10">
            <w:pPr>
              <w:jc w:val="center"/>
              <w:rPr>
                <w:b/>
                <w:szCs w:val="22"/>
              </w:rPr>
            </w:pPr>
            <w:r w:rsidRPr="00435A8C">
              <w:rPr>
                <w:rFonts w:hint="eastAsia"/>
                <w:b/>
                <w:szCs w:val="22"/>
              </w:rPr>
              <w:t>控制类别</w:t>
            </w:r>
          </w:p>
        </w:tc>
        <w:tc>
          <w:tcPr>
            <w:tcW w:w="0" w:type="auto"/>
            <w:shd w:val="pct20" w:color="auto" w:fill="auto"/>
          </w:tcPr>
          <w:p w:rsidR="00535F47" w:rsidRPr="00435A8C" w:rsidRDefault="00535F47" w:rsidP="00452D10">
            <w:pPr>
              <w:jc w:val="center"/>
              <w:rPr>
                <w:b/>
                <w:szCs w:val="22"/>
              </w:rPr>
            </w:pPr>
            <w:r w:rsidRPr="00435A8C">
              <w:rPr>
                <w:rFonts w:hint="eastAsia"/>
                <w:b/>
                <w:szCs w:val="22"/>
              </w:rPr>
              <w:t>交易单元类别</w:t>
            </w:r>
          </w:p>
        </w:tc>
        <w:tc>
          <w:tcPr>
            <w:tcW w:w="0" w:type="auto"/>
            <w:shd w:val="pct20" w:color="auto" w:fill="auto"/>
          </w:tcPr>
          <w:p w:rsidR="00535F47" w:rsidRPr="00435A8C" w:rsidRDefault="00535F47" w:rsidP="00452D10">
            <w:pPr>
              <w:jc w:val="center"/>
              <w:rPr>
                <w:b/>
                <w:szCs w:val="22"/>
              </w:rPr>
            </w:pPr>
            <w:r w:rsidRPr="00435A8C">
              <w:rPr>
                <w:rFonts w:hint="eastAsia"/>
                <w:b/>
                <w:szCs w:val="22"/>
              </w:rPr>
              <w:t>交易单元编码</w:t>
            </w:r>
          </w:p>
        </w:tc>
      </w:tr>
      <w:tr w:rsidR="00535F47" w:rsidRPr="00DD1CB1" w:rsidTr="00452D10">
        <w:trPr>
          <w:jc w:val="center"/>
        </w:trPr>
        <w:tc>
          <w:tcPr>
            <w:tcW w:w="0" w:type="auto"/>
            <w:vMerge w:val="restart"/>
            <w:shd w:val="clear" w:color="auto" w:fill="auto"/>
            <w:vAlign w:val="center"/>
          </w:tcPr>
          <w:p w:rsidR="00535F47" w:rsidRPr="00435A8C" w:rsidRDefault="00535F47" w:rsidP="00452D10">
            <w:pPr>
              <w:jc w:val="center"/>
              <w:rPr>
                <w:szCs w:val="22"/>
              </w:rPr>
            </w:pPr>
            <w:r w:rsidRPr="00435A8C">
              <w:rPr>
                <w:szCs w:val="22"/>
              </w:rPr>
              <w:t>A</w:t>
            </w:r>
            <w:r w:rsidRPr="00435A8C">
              <w:rPr>
                <w:rFonts w:hint="eastAsia"/>
                <w:szCs w:val="22"/>
              </w:rPr>
              <w:t>证券公司</w:t>
            </w:r>
          </w:p>
        </w:tc>
        <w:tc>
          <w:tcPr>
            <w:tcW w:w="0" w:type="auto"/>
            <w:vMerge w:val="restart"/>
            <w:shd w:val="clear" w:color="auto" w:fill="auto"/>
            <w:vAlign w:val="center"/>
          </w:tcPr>
          <w:p w:rsidR="00535F47" w:rsidRPr="00435A8C" w:rsidRDefault="00535F47" w:rsidP="00452D10">
            <w:pPr>
              <w:jc w:val="center"/>
              <w:rPr>
                <w:szCs w:val="22"/>
              </w:rPr>
            </w:pPr>
            <w:r w:rsidRPr="00435A8C">
              <w:rPr>
                <w:rFonts w:hint="eastAsia"/>
                <w:szCs w:val="22"/>
              </w:rPr>
              <w:t>会员自营</w:t>
            </w:r>
          </w:p>
        </w:tc>
        <w:tc>
          <w:tcPr>
            <w:tcW w:w="0" w:type="auto"/>
            <w:shd w:val="clear" w:color="auto" w:fill="auto"/>
          </w:tcPr>
          <w:p w:rsidR="00535F47" w:rsidRPr="00435A8C" w:rsidRDefault="00535F47" w:rsidP="00452D10">
            <w:pPr>
              <w:rPr>
                <w:szCs w:val="22"/>
              </w:rPr>
            </w:pPr>
            <w:r w:rsidRPr="00435A8C">
              <w:rPr>
                <w:szCs w:val="22"/>
              </w:rPr>
              <w:t>A</w:t>
            </w:r>
            <w:r w:rsidRPr="00435A8C">
              <w:rPr>
                <w:rFonts w:hint="eastAsia"/>
                <w:szCs w:val="22"/>
              </w:rPr>
              <w:t>股交易单元</w:t>
            </w:r>
            <w:r w:rsidRPr="00435A8C">
              <w:rPr>
                <w:szCs w:val="22"/>
              </w:rPr>
              <w:t>(</w:t>
            </w:r>
            <w:r w:rsidRPr="00435A8C">
              <w:rPr>
                <w:rFonts w:hint="eastAsia"/>
                <w:szCs w:val="22"/>
              </w:rPr>
              <w:t>自营</w:t>
            </w:r>
            <w:r w:rsidRPr="00435A8C">
              <w:rPr>
                <w:szCs w:val="22"/>
              </w:rPr>
              <w:t>)</w:t>
            </w:r>
          </w:p>
        </w:tc>
        <w:tc>
          <w:tcPr>
            <w:tcW w:w="0" w:type="auto"/>
            <w:shd w:val="clear" w:color="auto" w:fill="auto"/>
            <w:vAlign w:val="center"/>
          </w:tcPr>
          <w:p w:rsidR="00535F47" w:rsidRPr="00435A8C" w:rsidRDefault="00535F47" w:rsidP="00452D10">
            <w:pPr>
              <w:jc w:val="center"/>
              <w:rPr>
                <w:szCs w:val="22"/>
              </w:rPr>
            </w:pPr>
            <w:r w:rsidRPr="00435A8C">
              <w:rPr>
                <w:szCs w:val="22"/>
              </w:rPr>
              <w:t>01</w:t>
            </w:r>
          </w:p>
        </w:tc>
      </w:tr>
      <w:tr w:rsidR="00535F47" w:rsidRPr="00DD1CB1" w:rsidTr="00452D10">
        <w:trPr>
          <w:jc w:val="center"/>
        </w:trPr>
        <w:tc>
          <w:tcPr>
            <w:tcW w:w="0" w:type="auto"/>
            <w:vMerge/>
            <w:shd w:val="clear" w:color="auto" w:fill="auto"/>
            <w:vAlign w:val="center"/>
          </w:tcPr>
          <w:p w:rsidR="00535F47" w:rsidRPr="00435A8C" w:rsidRDefault="00535F47" w:rsidP="00452D10">
            <w:pPr>
              <w:jc w:val="center"/>
              <w:rPr>
                <w:szCs w:val="22"/>
              </w:rPr>
            </w:pPr>
          </w:p>
        </w:tc>
        <w:tc>
          <w:tcPr>
            <w:tcW w:w="0" w:type="auto"/>
            <w:vMerge/>
            <w:shd w:val="clear" w:color="auto" w:fill="auto"/>
            <w:vAlign w:val="center"/>
          </w:tcPr>
          <w:p w:rsidR="00535F47" w:rsidRPr="00435A8C" w:rsidRDefault="00535F47" w:rsidP="00452D10">
            <w:pPr>
              <w:jc w:val="center"/>
              <w:rPr>
                <w:szCs w:val="22"/>
              </w:rPr>
            </w:pPr>
          </w:p>
        </w:tc>
        <w:tc>
          <w:tcPr>
            <w:tcW w:w="0" w:type="auto"/>
            <w:shd w:val="clear" w:color="auto" w:fill="auto"/>
          </w:tcPr>
          <w:p w:rsidR="00535F47" w:rsidRPr="00435A8C" w:rsidRDefault="00535F47" w:rsidP="00452D10">
            <w:pPr>
              <w:rPr>
                <w:szCs w:val="22"/>
              </w:rPr>
            </w:pPr>
            <w:r w:rsidRPr="00435A8C">
              <w:rPr>
                <w:rFonts w:hint="eastAsia"/>
                <w:szCs w:val="22"/>
              </w:rPr>
              <w:t>债券交易单元（自营）</w:t>
            </w:r>
          </w:p>
        </w:tc>
        <w:tc>
          <w:tcPr>
            <w:tcW w:w="0" w:type="auto"/>
            <w:shd w:val="clear" w:color="auto" w:fill="auto"/>
            <w:vAlign w:val="center"/>
          </w:tcPr>
          <w:p w:rsidR="00535F47" w:rsidRPr="00435A8C" w:rsidRDefault="00535F47" w:rsidP="00452D10">
            <w:pPr>
              <w:jc w:val="center"/>
              <w:rPr>
                <w:szCs w:val="22"/>
              </w:rPr>
            </w:pPr>
            <w:r w:rsidRPr="00435A8C">
              <w:rPr>
                <w:szCs w:val="22"/>
              </w:rPr>
              <w:t>02</w:t>
            </w:r>
          </w:p>
        </w:tc>
      </w:tr>
      <w:tr w:rsidR="00535F47" w:rsidRPr="00DD1CB1" w:rsidTr="00452D10">
        <w:trPr>
          <w:jc w:val="center"/>
        </w:trPr>
        <w:tc>
          <w:tcPr>
            <w:tcW w:w="0" w:type="auto"/>
            <w:vMerge/>
            <w:shd w:val="clear" w:color="auto" w:fill="auto"/>
            <w:vAlign w:val="center"/>
          </w:tcPr>
          <w:p w:rsidR="00535F47" w:rsidRPr="00435A8C" w:rsidRDefault="00535F47" w:rsidP="00452D10">
            <w:pPr>
              <w:jc w:val="center"/>
              <w:rPr>
                <w:szCs w:val="22"/>
              </w:rPr>
            </w:pPr>
          </w:p>
        </w:tc>
        <w:tc>
          <w:tcPr>
            <w:tcW w:w="0" w:type="auto"/>
            <w:vMerge w:val="restart"/>
            <w:shd w:val="clear" w:color="auto" w:fill="auto"/>
            <w:vAlign w:val="center"/>
          </w:tcPr>
          <w:p w:rsidR="00535F47" w:rsidRPr="00435A8C" w:rsidRDefault="00535F47" w:rsidP="00452D10">
            <w:pPr>
              <w:jc w:val="center"/>
              <w:rPr>
                <w:szCs w:val="22"/>
              </w:rPr>
            </w:pPr>
            <w:r w:rsidRPr="00435A8C">
              <w:rPr>
                <w:rFonts w:hint="eastAsia"/>
                <w:szCs w:val="22"/>
              </w:rPr>
              <w:t>会员资管</w:t>
            </w:r>
          </w:p>
        </w:tc>
        <w:tc>
          <w:tcPr>
            <w:tcW w:w="0" w:type="auto"/>
            <w:shd w:val="clear" w:color="auto" w:fill="auto"/>
          </w:tcPr>
          <w:p w:rsidR="00535F47" w:rsidRPr="00435A8C" w:rsidRDefault="00535F47" w:rsidP="00452D10">
            <w:pPr>
              <w:rPr>
                <w:szCs w:val="22"/>
              </w:rPr>
            </w:pPr>
            <w:r w:rsidRPr="00435A8C">
              <w:rPr>
                <w:szCs w:val="22"/>
              </w:rPr>
              <w:t>A</w:t>
            </w:r>
            <w:r w:rsidRPr="00435A8C">
              <w:rPr>
                <w:szCs w:val="22"/>
              </w:rPr>
              <w:t>股</w:t>
            </w:r>
            <w:r w:rsidRPr="00435A8C">
              <w:rPr>
                <w:szCs w:val="22"/>
              </w:rPr>
              <w:t>(</w:t>
            </w:r>
            <w:r w:rsidRPr="00435A8C">
              <w:rPr>
                <w:rFonts w:hint="eastAsia"/>
                <w:szCs w:val="22"/>
              </w:rPr>
              <w:t>集合理财</w:t>
            </w:r>
            <w:r w:rsidRPr="00435A8C">
              <w:rPr>
                <w:szCs w:val="22"/>
              </w:rPr>
              <w:t>)</w:t>
            </w:r>
          </w:p>
        </w:tc>
        <w:tc>
          <w:tcPr>
            <w:tcW w:w="0" w:type="auto"/>
            <w:shd w:val="clear" w:color="auto" w:fill="auto"/>
            <w:vAlign w:val="center"/>
          </w:tcPr>
          <w:p w:rsidR="00535F47" w:rsidRPr="00435A8C" w:rsidRDefault="00535F47" w:rsidP="00452D10">
            <w:pPr>
              <w:jc w:val="center"/>
              <w:rPr>
                <w:szCs w:val="22"/>
              </w:rPr>
            </w:pPr>
            <w:r w:rsidRPr="00435A8C">
              <w:rPr>
                <w:szCs w:val="22"/>
              </w:rPr>
              <w:t>03</w:t>
            </w:r>
          </w:p>
        </w:tc>
      </w:tr>
      <w:tr w:rsidR="00535F47" w:rsidRPr="00DD1CB1" w:rsidTr="00452D10">
        <w:trPr>
          <w:jc w:val="center"/>
        </w:trPr>
        <w:tc>
          <w:tcPr>
            <w:tcW w:w="0" w:type="auto"/>
            <w:vMerge/>
            <w:shd w:val="clear" w:color="auto" w:fill="auto"/>
            <w:vAlign w:val="center"/>
          </w:tcPr>
          <w:p w:rsidR="00535F47" w:rsidRPr="00435A8C" w:rsidRDefault="00535F47" w:rsidP="00452D10">
            <w:pPr>
              <w:jc w:val="center"/>
              <w:rPr>
                <w:szCs w:val="22"/>
              </w:rPr>
            </w:pPr>
          </w:p>
        </w:tc>
        <w:tc>
          <w:tcPr>
            <w:tcW w:w="0" w:type="auto"/>
            <w:vMerge/>
            <w:shd w:val="clear" w:color="auto" w:fill="auto"/>
            <w:vAlign w:val="center"/>
          </w:tcPr>
          <w:p w:rsidR="00535F47" w:rsidRPr="00435A8C" w:rsidRDefault="00535F47" w:rsidP="00452D10">
            <w:pPr>
              <w:jc w:val="center"/>
              <w:rPr>
                <w:szCs w:val="22"/>
              </w:rPr>
            </w:pPr>
          </w:p>
        </w:tc>
        <w:tc>
          <w:tcPr>
            <w:tcW w:w="0" w:type="auto"/>
            <w:shd w:val="clear" w:color="auto" w:fill="auto"/>
          </w:tcPr>
          <w:p w:rsidR="00535F47" w:rsidRPr="00435A8C" w:rsidRDefault="00535F47" w:rsidP="00452D10">
            <w:pPr>
              <w:rPr>
                <w:szCs w:val="22"/>
              </w:rPr>
            </w:pPr>
            <w:r w:rsidRPr="00435A8C">
              <w:rPr>
                <w:szCs w:val="22"/>
              </w:rPr>
              <w:t>A</w:t>
            </w:r>
            <w:r w:rsidRPr="00435A8C">
              <w:rPr>
                <w:szCs w:val="22"/>
              </w:rPr>
              <w:t>股</w:t>
            </w:r>
            <w:r w:rsidRPr="00435A8C">
              <w:rPr>
                <w:szCs w:val="22"/>
              </w:rPr>
              <w:t>(</w:t>
            </w:r>
            <w:r w:rsidRPr="00435A8C">
              <w:rPr>
                <w:rFonts w:hint="eastAsia"/>
                <w:szCs w:val="22"/>
              </w:rPr>
              <w:t>定向理财</w:t>
            </w:r>
            <w:r w:rsidRPr="00435A8C">
              <w:rPr>
                <w:szCs w:val="22"/>
              </w:rPr>
              <w:t>)</w:t>
            </w:r>
          </w:p>
        </w:tc>
        <w:tc>
          <w:tcPr>
            <w:tcW w:w="0" w:type="auto"/>
            <w:shd w:val="clear" w:color="auto" w:fill="auto"/>
            <w:vAlign w:val="center"/>
          </w:tcPr>
          <w:p w:rsidR="00535F47" w:rsidRPr="00435A8C" w:rsidRDefault="00535F47" w:rsidP="00452D10">
            <w:pPr>
              <w:jc w:val="center"/>
              <w:rPr>
                <w:szCs w:val="22"/>
              </w:rPr>
            </w:pPr>
            <w:r w:rsidRPr="00435A8C">
              <w:rPr>
                <w:szCs w:val="22"/>
              </w:rPr>
              <w:t>04</w:t>
            </w:r>
          </w:p>
        </w:tc>
      </w:tr>
      <w:tr w:rsidR="00535F47" w:rsidRPr="00DD1CB1" w:rsidTr="00452D10">
        <w:trPr>
          <w:jc w:val="center"/>
        </w:trPr>
        <w:tc>
          <w:tcPr>
            <w:tcW w:w="0" w:type="auto"/>
            <w:vMerge/>
            <w:shd w:val="clear" w:color="auto" w:fill="auto"/>
            <w:vAlign w:val="center"/>
          </w:tcPr>
          <w:p w:rsidR="00535F47" w:rsidRPr="00435A8C" w:rsidRDefault="00535F47" w:rsidP="00452D10">
            <w:pPr>
              <w:jc w:val="center"/>
              <w:rPr>
                <w:szCs w:val="22"/>
              </w:rPr>
            </w:pPr>
          </w:p>
        </w:tc>
        <w:tc>
          <w:tcPr>
            <w:tcW w:w="0" w:type="auto"/>
            <w:vMerge w:val="restart"/>
            <w:shd w:val="clear" w:color="auto" w:fill="auto"/>
            <w:vAlign w:val="center"/>
          </w:tcPr>
          <w:p w:rsidR="00535F47" w:rsidRPr="00435A8C" w:rsidRDefault="00535F47" w:rsidP="00452D10">
            <w:pPr>
              <w:jc w:val="center"/>
              <w:rPr>
                <w:szCs w:val="22"/>
              </w:rPr>
            </w:pPr>
            <w:r w:rsidRPr="00435A8C">
              <w:rPr>
                <w:rFonts w:hint="eastAsia"/>
                <w:szCs w:val="22"/>
              </w:rPr>
              <w:t>不受控</w:t>
            </w:r>
          </w:p>
        </w:tc>
        <w:tc>
          <w:tcPr>
            <w:tcW w:w="0" w:type="auto"/>
            <w:shd w:val="clear" w:color="auto" w:fill="auto"/>
          </w:tcPr>
          <w:p w:rsidR="00535F47" w:rsidRPr="00435A8C" w:rsidRDefault="00535F47" w:rsidP="00452D10">
            <w:pPr>
              <w:rPr>
                <w:szCs w:val="22"/>
              </w:rPr>
            </w:pPr>
            <w:r w:rsidRPr="00435A8C">
              <w:rPr>
                <w:rFonts w:hint="eastAsia"/>
                <w:szCs w:val="22"/>
              </w:rPr>
              <w:t>A</w:t>
            </w:r>
            <w:r w:rsidRPr="00435A8C">
              <w:rPr>
                <w:rFonts w:hint="eastAsia"/>
                <w:szCs w:val="22"/>
              </w:rPr>
              <w:t>股</w:t>
            </w:r>
            <w:r w:rsidRPr="00435A8C">
              <w:rPr>
                <w:rFonts w:hint="eastAsia"/>
                <w:szCs w:val="22"/>
              </w:rPr>
              <w:t>(</w:t>
            </w:r>
            <w:r w:rsidRPr="00435A8C">
              <w:rPr>
                <w:rFonts w:hint="eastAsia"/>
                <w:szCs w:val="22"/>
              </w:rPr>
              <w:t>定向理财</w:t>
            </w:r>
            <w:r w:rsidRPr="00435A8C">
              <w:rPr>
                <w:rFonts w:hint="eastAsia"/>
                <w:szCs w:val="22"/>
              </w:rPr>
              <w:t>)</w:t>
            </w:r>
          </w:p>
        </w:tc>
        <w:tc>
          <w:tcPr>
            <w:tcW w:w="0" w:type="auto"/>
            <w:shd w:val="clear" w:color="auto" w:fill="auto"/>
            <w:vAlign w:val="center"/>
          </w:tcPr>
          <w:p w:rsidR="00535F47" w:rsidRPr="00435A8C" w:rsidRDefault="00535F47" w:rsidP="00452D10">
            <w:pPr>
              <w:jc w:val="center"/>
              <w:rPr>
                <w:szCs w:val="22"/>
              </w:rPr>
            </w:pPr>
            <w:r w:rsidRPr="00435A8C">
              <w:rPr>
                <w:szCs w:val="22"/>
              </w:rPr>
              <w:t>05</w:t>
            </w:r>
          </w:p>
        </w:tc>
      </w:tr>
      <w:tr w:rsidR="00535F47" w:rsidRPr="00DD1CB1" w:rsidTr="00452D10">
        <w:trPr>
          <w:jc w:val="center"/>
        </w:trPr>
        <w:tc>
          <w:tcPr>
            <w:tcW w:w="0" w:type="auto"/>
            <w:vMerge/>
            <w:shd w:val="clear" w:color="auto" w:fill="auto"/>
            <w:vAlign w:val="center"/>
          </w:tcPr>
          <w:p w:rsidR="00535F47" w:rsidRPr="00435A8C" w:rsidRDefault="00535F47" w:rsidP="00452D10">
            <w:pPr>
              <w:jc w:val="center"/>
              <w:rPr>
                <w:szCs w:val="22"/>
              </w:rPr>
            </w:pPr>
          </w:p>
        </w:tc>
        <w:tc>
          <w:tcPr>
            <w:tcW w:w="0" w:type="auto"/>
            <w:vMerge/>
            <w:shd w:val="clear" w:color="auto" w:fill="auto"/>
            <w:vAlign w:val="center"/>
          </w:tcPr>
          <w:p w:rsidR="00535F47" w:rsidRPr="00435A8C" w:rsidRDefault="00535F47" w:rsidP="00452D10">
            <w:pPr>
              <w:jc w:val="center"/>
              <w:rPr>
                <w:szCs w:val="22"/>
              </w:rPr>
            </w:pPr>
          </w:p>
        </w:tc>
        <w:tc>
          <w:tcPr>
            <w:tcW w:w="0" w:type="auto"/>
            <w:shd w:val="clear" w:color="auto" w:fill="auto"/>
          </w:tcPr>
          <w:p w:rsidR="00535F47" w:rsidRPr="00435A8C" w:rsidRDefault="00535F47" w:rsidP="00452D10">
            <w:pPr>
              <w:rPr>
                <w:szCs w:val="22"/>
              </w:rPr>
            </w:pPr>
            <w:r w:rsidRPr="00435A8C">
              <w:rPr>
                <w:szCs w:val="22"/>
              </w:rPr>
              <w:t>A</w:t>
            </w:r>
            <w:r w:rsidRPr="00435A8C">
              <w:rPr>
                <w:szCs w:val="22"/>
              </w:rPr>
              <w:t>股交易单元</w:t>
            </w:r>
          </w:p>
        </w:tc>
        <w:tc>
          <w:tcPr>
            <w:tcW w:w="0" w:type="auto"/>
            <w:shd w:val="clear" w:color="auto" w:fill="auto"/>
            <w:vAlign w:val="center"/>
          </w:tcPr>
          <w:p w:rsidR="00535F47" w:rsidRPr="00435A8C" w:rsidRDefault="00535F47" w:rsidP="00452D10">
            <w:pPr>
              <w:jc w:val="center"/>
              <w:rPr>
                <w:szCs w:val="22"/>
              </w:rPr>
            </w:pPr>
            <w:r w:rsidRPr="00435A8C">
              <w:rPr>
                <w:rFonts w:hint="eastAsia"/>
                <w:szCs w:val="22"/>
              </w:rPr>
              <w:t>06</w:t>
            </w:r>
          </w:p>
        </w:tc>
      </w:tr>
      <w:tr w:rsidR="00535F47" w:rsidRPr="00DD1CB1" w:rsidTr="00452D10">
        <w:trPr>
          <w:jc w:val="center"/>
        </w:trPr>
        <w:tc>
          <w:tcPr>
            <w:tcW w:w="0" w:type="auto"/>
            <w:vMerge w:val="restart"/>
            <w:shd w:val="clear" w:color="auto" w:fill="auto"/>
            <w:vAlign w:val="center"/>
          </w:tcPr>
          <w:p w:rsidR="00535F47" w:rsidRPr="00435A8C" w:rsidRDefault="00535F47" w:rsidP="00452D10">
            <w:pPr>
              <w:jc w:val="center"/>
              <w:rPr>
                <w:szCs w:val="22"/>
              </w:rPr>
            </w:pPr>
            <w:r w:rsidRPr="00435A8C">
              <w:rPr>
                <w:szCs w:val="22"/>
              </w:rPr>
              <w:t>B</w:t>
            </w:r>
            <w:r w:rsidRPr="00435A8C">
              <w:rPr>
                <w:rFonts w:hint="eastAsia"/>
                <w:szCs w:val="22"/>
              </w:rPr>
              <w:t>证券公司</w:t>
            </w:r>
          </w:p>
        </w:tc>
        <w:tc>
          <w:tcPr>
            <w:tcW w:w="0" w:type="auto"/>
            <w:vMerge w:val="restart"/>
            <w:shd w:val="clear" w:color="auto" w:fill="auto"/>
            <w:vAlign w:val="center"/>
          </w:tcPr>
          <w:p w:rsidR="00535F47" w:rsidRPr="00435A8C" w:rsidRDefault="00535F47" w:rsidP="00452D10">
            <w:pPr>
              <w:jc w:val="center"/>
              <w:rPr>
                <w:szCs w:val="22"/>
              </w:rPr>
            </w:pPr>
            <w:r w:rsidRPr="00435A8C">
              <w:rPr>
                <w:rFonts w:hint="eastAsia"/>
                <w:szCs w:val="22"/>
              </w:rPr>
              <w:t>会员自营</w:t>
            </w:r>
          </w:p>
        </w:tc>
        <w:tc>
          <w:tcPr>
            <w:tcW w:w="0" w:type="auto"/>
            <w:shd w:val="clear" w:color="auto" w:fill="auto"/>
          </w:tcPr>
          <w:p w:rsidR="00535F47" w:rsidRPr="00435A8C" w:rsidRDefault="00535F47" w:rsidP="00452D10">
            <w:pPr>
              <w:rPr>
                <w:szCs w:val="22"/>
              </w:rPr>
            </w:pPr>
            <w:r w:rsidRPr="00435A8C">
              <w:rPr>
                <w:szCs w:val="22"/>
              </w:rPr>
              <w:t>A</w:t>
            </w:r>
            <w:r w:rsidRPr="00435A8C">
              <w:rPr>
                <w:rFonts w:hint="eastAsia"/>
                <w:szCs w:val="22"/>
              </w:rPr>
              <w:t>股交易单元</w:t>
            </w:r>
            <w:r w:rsidRPr="00435A8C">
              <w:rPr>
                <w:szCs w:val="22"/>
              </w:rPr>
              <w:t>(</w:t>
            </w:r>
            <w:r w:rsidRPr="00435A8C">
              <w:rPr>
                <w:rFonts w:hint="eastAsia"/>
                <w:szCs w:val="22"/>
              </w:rPr>
              <w:t>自营</w:t>
            </w:r>
            <w:r w:rsidRPr="00435A8C">
              <w:rPr>
                <w:szCs w:val="22"/>
              </w:rPr>
              <w:t>)</w:t>
            </w:r>
          </w:p>
        </w:tc>
        <w:tc>
          <w:tcPr>
            <w:tcW w:w="0" w:type="auto"/>
            <w:shd w:val="clear" w:color="auto" w:fill="auto"/>
            <w:vAlign w:val="center"/>
          </w:tcPr>
          <w:p w:rsidR="00535F47" w:rsidRPr="00435A8C" w:rsidRDefault="00535F47" w:rsidP="00452D10">
            <w:pPr>
              <w:jc w:val="center"/>
              <w:rPr>
                <w:szCs w:val="22"/>
              </w:rPr>
            </w:pPr>
            <w:r w:rsidRPr="00435A8C">
              <w:rPr>
                <w:szCs w:val="22"/>
              </w:rPr>
              <w:t>0</w:t>
            </w:r>
            <w:r w:rsidRPr="00435A8C">
              <w:rPr>
                <w:rFonts w:hint="eastAsia"/>
                <w:szCs w:val="22"/>
              </w:rPr>
              <w:t>7</w:t>
            </w:r>
          </w:p>
        </w:tc>
      </w:tr>
      <w:tr w:rsidR="00535F47" w:rsidRPr="00DD1CB1" w:rsidTr="00452D10">
        <w:trPr>
          <w:jc w:val="center"/>
        </w:trPr>
        <w:tc>
          <w:tcPr>
            <w:tcW w:w="0" w:type="auto"/>
            <w:vMerge/>
            <w:shd w:val="clear" w:color="auto" w:fill="auto"/>
            <w:vAlign w:val="center"/>
          </w:tcPr>
          <w:p w:rsidR="00535F47" w:rsidRPr="00435A8C" w:rsidRDefault="00535F47" w:rsidP="00452D10">
            <w:pPr>
              <w:jc w:val="center"/>
              <w:rPr>
                <w:szCs w:val="22"/>
              </w:rPr>
            </w:pPr>
          </w:p>
        </w:tc>
        <w:tc>
          <w:tcPr>
            <w:tcW w:w="0" w:type="auto"/>
            <w:vMerge/>
            <w:shd w:val="clear" w:color="auto" w:fill="auto"/>
            <w:vAlign w:val="center"/>
          </w:tcPr>
          <w:p w:rsidR="00535F47" w:rsidRPr="00435A8C" w:rsidRDefault="00535F47" w:rsidP="00452D10">
            <w:pPr>
              <w:jc w:val="center"/>
              <w:rPr>
                <w:szCs w:val="22"/>
              </w:rPr>
            </w:pPr>
          </w:p>
        </w:tc>
        <w:tc>
          <w:tcPr>
            <w:tcW w:w="0" w:type="auto"/>
            <w:shd w:val="clear" w:color="auto" w:fill="auto"/>
          </w:tcPr>
          <w:p w:rsidR="00535F47" w:rsidRPr="00435A8C" w:rsidRDefault="00535F47" w:rsidP="00452D10">
            <w:pPr>
              <w:rPr>
                <w:szCs w:val="22"/>
              </w:rPr>
            </w:pPr>
            <w:r w:rsidRPr="00435A8C">
              <w:rPr>
                <w:rFonts w:hint="eastAsia"/>
                <w:szCs w:val="22"/>
              </w:rPr>
              <w:t>债券交易单元（自营）</w:t>
            </w:r>
          </w:p>
        </w:tc>
        <w:tc>
          <w:tcPr>
            <w:tcW w:w="0" w:type="auto"/>
            <w:shd w:val="clear" w:color="auto" w:fill="auto"/>
            <w:vAlign w:val="center"/>
          </w:tcPr>
          <w:p w:rsidR="00535F47" w:rsidRPr="00435A8C" w:rsidRDefault="00535F47" w:rsidP="00452D10">
            <w:pPr>
              <w:jc w:val="center"/>
              <w:rPr>
                <w:szCs w:val="22"/>
              </w:rPr>
            </w:pPr>
            <w:r w:rsidRPr="00435A8C">
              <w:rPr>
                <w:szCs w:val="22"/>
              </w:rPr>
              <w:t>0</w:t>
            </w:r>
            <w:r w:rsidRPr="00435A8C">
              <w:rPr>
                <w:rFonts w:hint="eastAsia"/>
                <w:szCs w:val="22"/>
              </w:rPr>
              <w:t>8</w:t>
            </w:r>
          </w:p>
        </w:tc>
      </w:tr>
      <w:tr w:rsidR="00535F47" w:rsidRPr="00DD1CB1" w:rsidTr="00452D10">
        <w:trPr>
          <w:jc w:val="center"/>
        </w:trPr>
        <w:tc>
          <w:tcPr>
            <w:tcW w:w="0" w:type="auto"/>
            <w:vMerge w:val="restart"/>
            <w:shd w:val="clear" w:color="auto" w:fill="auto"/>
            <w:vAlign w:val="center"/>
          </w:tcPr>
          <w:p w:rsidR="00535F47" w:rsidRPr="00435A8C" w:rsidRDefault="00535F47" w:rsidP="00452D10">
            <w:pPr>
              <w:jc w:val="center"/>
              <w:rPr>
                <w:szCs w:val="22"/>
              </w:rPr>
            </w:pPr>
            <w:r w:rsidRPr="00435A8C">
              <w:rPr>
                <w:szCs w:val="22"/>
              </w:rPr>
              <w:t>C</w:t>
            </w:r>
            <w:r w:rsidRPr="00435A8C">
              <w:rPr>
                <w:rFonts w:hint="eastAsia"/>
                <w:szCs w:val="22"/>
              </w:rPr>
              <w:t>基金公司</w:t>
            </w:r>
          </w:p>
        </w:tc>
        <w:tc>
          <w:tcPr>
            <w:tcW w:w="0" w:type="auto"/>
            <w:vMerge w:val="restart"/>
            <w:shd w:val="clear" w:color="auto" w:fill="auto"/>
            <w:vAlign w:val="center"/>
          </w:tcPr>
          <w:p w:rsidR="00535F47" w:rsidRPr="00435A8C" w:rsidRDefault="00535F47" w:rsidP="00452D10">
            <w:pPr>
              <w:jc w:val="center"/>
              <w:rPr>
                <w:szCs w:val="22"/>
              </w:rPr>
            </w:pPr>
            <w:r w:rsidRPr="00435A8C">
              <w:rPr>
                <w:rFonts w:hint="eastAsia"/>
                <w:szCs w:val="22"/>
              </w:rPr>
              <w:t>机构业务</w:t>
            </w:r>
          </w:p>
        </w:tc>
        <w:tc>
          <w:tcPr>
            <w:tcW w:w="0" w:type="auto"/>
            <w:shd w:val="clear" w:color="auto" w:fill="auto"/>
          </w:tcPr>
          <w:p w:rsidR="00535F47" w:rsidRPr="00435A8C" w:rsidRDefault="00535F47" w:rsidP="00452D10">
            <w:pPr>
              <w:rPr>
                <w:szCs w:val="22"/>
              </w:rPr>
            </w:pPr>
            <w:r w:rsidRPr="00435A8C">
              <w:rPr>
                <w:szCs w:val="22"/>
              </w:rPr>
              <w:t>A</w:t>
            </w:r>
            <w:r w:rsidRPr="00435A8C">
              <w:rPr>
                <w:szCs w:val="22"/>
              </w:rPr>
              <w:t>股</w:t>
            </w:r>
            <w:r w:rsidRPr="00435A8C">
              <w:rPr>
                <w:szCs w:val="22"/>
              </w:rPr>
              <w:t>(</w:t>
            </w:r>
            <w:r w:rsidRPr="00435A8C">
              <w:rPr>
                <w:rFonts w:hint="eastAsia"/>
                <w:szCs w:val="22"/>
              </w:rPr>
              <w:t>基金租用</w:t>
            </w:r>
            <w:r w:rsidRPr="00435A8C">
              <w:rPr>
                <w:szCs w:val="22"/>
              </w:rPr>
              <w:t>)</w:t>
            </w:r>
          </w:p>
        </w:tc>
        <w:tc>
          <w:tcPr>
            <w:tcW w:w="0" w:type="auto"/>
            <w:shd w:val="clear" w:color="auto" w:fill="auto"/>
            <w:vAlign w:val="center"/>
          </w:tcPr>
          <w:p w:rsidR="00535F47" w:rsidRPr="00435A8C" w:rsidRDefault="00535F47" w:rsidP="00452D10">
            <w:pPr>
              <w:jc w:val="center"/>
              <w:rPr>
                <w:szCs w:val="22"/>
              </w:rPr>
            </w:pPr>
            <w:r w:rsidRPr="00435A8C">
              <w:rPr>
                <w:szCs w:val="22"/>
              </w:rPr>
              <w:t>0</w:t>
            </w:r>
            <w:r w:rsidRPr="00435A8C">
              <w:rPr>
                <w:rFonts w:hint="eastAsia"/>
                <w:szCs w:val="22"/>
              </w:rPr>
              <w:t>9</w:t>
            </w:r>
          </w:p>
        </w:tc>
      </w:tr>
      <w:tr w:rsidR="00535F47" w:rsidRPr="00DD1CB1" w:rsidTr="00452D10">
        <w:trPr>
          <w:jc w:val="center"/>
        </w:trPr>
        <w:tc>
          <w:tcPr>
            <w:tcW w:w="0" w:type="auto"/>
            <w:vMerge/>
            <w:shd w:val="clear" w:color="auto" w:fill="auto"/>
          </w:tcPr>
          <w:p w:rsidR="00535F47" w:rsidRPr="00435A8C" w:rsidRDefault="00535F47" w:rsidP="00452D10">
            <w:pPr>
              <w:rPr>
                <w:szCs w:val="22"/>
              </w:rPr>
            </w:pPr>
          </w:p>
        </w:tc>
        <w:tc>
          <w:tcPr>
            <w:tcW w:w="0" w:type="auto"/>
            <w:vMerge/>
            <w:shd w:val="clear" w:color="auto" w:fill="auto"/>
          </w:tcPr>
          <w:p w:rsidR="00535F47" w:rsidRPr="00435A8C" w:rsidRDefault="00535F47" w:rsidP="00452D10">
            <w:pPr>
              <w:rPr>
                <w:szCs w:val="22"/>
              </w:rPr>
            </w:pPr>
          </w:p>
        </w:tc>
        <w:tc>
          <w:tcPr>
            <w:tcW w:w="0" w:type="auto"/>
            <w:shd w:val="clear" w:color="auto" w:fill="auto"/>
          </w:tcPr>
          <w:p w:rsidR="00535F47" w:rsidRPr="00435A8C" w:rsidRDefault="00535F47" w:rsidP="00452D10">
            <w:pPr>
              <w:rPr>
                <w:szCs w:val="22"/>
              </w:rPr>
            </w:pPr>
            <w:r w:rsidRPr="00435A8C">
              <w:rPr>
                <w:szCs w:val="22"/>
              </w:rPr>
              <w:t>A</w:t>
            </w:r>
            <w:r w:rsidRPr="00435A8C">
              <w:rPr>
                <w:rFonts w:hint="eastAsia"/>
                <w:szCs w:val="22"/>
              </w:rPr>
              <w:t>股（</w:t>
            </w:r>
            <w:r w:rsidRPr="00435A8C">
              <w:rPr>
                <w:szCs w:val="22"/>
              </w:rPr>
              <w:t>FOF</w:t>
            </w:r>
            <w:r w:rsidRPr="00435A8C">
              <w:rPr>
                <w:szCs w:val="22"/>
              </w:rPr>
              <w:t>基金租用</w:t>
            </w:r>
            <w:r w:rsidRPr="00435A8C">
              <w:rPr>
                <w:rFonts w:hint="eastAsia"/>
                <w:szCs w:val="22"/>
              </w:rPr>
              <w:t>）</w:t>
            </w:r>
          </w:p>
        </w:tc>
        <w:tc>
          <w:tcPr>
            <w:tcW w:w="0" w:type="auto"/>
            <w:shd w:val="clear" w:color="auto" w:fill="auto"/>
            <w:vAlign w:val="center"/>
          </w:tcPr>
          <w:p w:rsidR="00535F47" w:rsidRPr="00435A8C" w:rsidRDefault="00535F47" w:rsidP="00452D10">
            <w:pPr>
              <w:jc w:val="center"/>
              <w:rPr>
                <w:szCs w:val="22"/>
              </w:rPr>
            </w:pPr>
            <w:r w:rsidRPr="00435A8C">
              <w:rPr>
                <w:rFonts w:hint="eastAsia"/>
                <w:szCs w:val="22"/>
              </w:rPr>
              <w:t>10</w:t>
            </w:r>
          </w:p>
        </w:tc>
      </w:tr>
    </w:tbl>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Chars="200" w:firstLine="600"/>
        <w:rPr>
          <w:rFonts w:eastAsia="方正仿宋简体" w:cs="MingLiU_HKSCS"/>
          <w:b/>
          <w:color w:val="000000"/>
          <w:kern w:val="0"/>
          <w:sz w:val="30"/>
          <w:szCs w:val="30"/>
          <w:lang w:val="zh-TW" w:eastAsia="zh-CN" w:bidi="zh-TW"/>
        </w:rPr>
      </w:pPr>
      <w:r w:rsidRPr="001D74F4">
        <w:rPr>
          <w:rFonts w:eastAsia="方正仿宋简体" w:cs="MingLiU_HKSCS" w:hint="eastAsia"/>
          <w:b/>
          <w:color w:val="000000"/>
          <w:kern w:val="0"/>
          <w:sz w:val="30"/>
          <w:szCs w:val="30"/>
          <w:lang w:val="zh-TW" w:eastAsia="zh-CN" w:bidi="zh-TW"/>
        </w:rPr>
        <w:t>二、自设额度的申报</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交易参与人申报自设额度应当遵循以下要求：</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（一）</w:t>
      </w:r>
      <w:r w:rsidRPr="001D74F4">
        <w:rPr>
          <w:rFonts w:eastAsia="方正仿宋简体" w:cs="MingLiU_HKSCS"/>
          <w:color w:val="000000"/>
          <w:kern w:val="0"/>
          <w:sz w:val="30"/>
          <w:szCs w:val="30"/>
          <w:lang w:val="zh-TW" w:bidi="zh-TW"/>
        </w:rPr>
        <w:t>每一控制类别设置一个自设额度，该控制类别下所有交易单元共用该</w:t>
      </w:r>
      <w:r w:rsidRPr="001D74F4">
        <w:rPr>
          <w:rFonts w:eastAsia="方正仿宋简体" w:cs="MingLiU_HKSCS" w:hint="eastAsia"/>
          <w:color w:val="000000"/>
          <w:kern w:val="0"/>
          <w:sz w:val="30"/>
          <w:szCs w:val="30"/>
          <w:lang w:val="zh-TW" w:bidi="zh-TW"/>
        </w:rPr>
        <w:t>个</w:t>
      </w:r>
      <w:r w:rsidRPr="001D74F4">
        <w:rPr>
          <w:rFonts w:eastAsia="方正仿宋简体" w:cs="MingLiU_HKSCS"/>
          <w:color w:val="000000"/>
          <w:kern w:val="0"/>
          <w:sz w:val="30"/>
          <w:szCs w:val="30"/>
          <w:lang w:val="zh-TW" w:bidi="zh-TW"/>
        </w:rPr>
        <w:t>自设额度。如</w:t>
      </w:r>
      <w:r w:rsidRPr="001D74F4">
        <w:rPr>
          <w:rFonts w:eastAsia="方正仿宋简体" w:cs="MingLiU_HKSCS"/>
          <w:color w:val="000000"/>
          <w:kern w:val="0"/>
          <w:sz w:val="30"/>
          <w:szCs w:val="30"/>
          <w:lang w:val="zh-TW" w:bidi="zh-TW"/>
        </w:rPr>
        <w:t>A</w:t>
      </w:r>
      <w:r w:rsidRPr="001D74F4">
        <w:rPr>
          <w:rFonts w:eastAsia="方正仿宋简体" w:cs="MingLiU_HKSCS"/>
          <w:color w:val="000000"/>
          <w:kern w:val="0"/>
          <w:sz w:val="30"/>
          <w:szCs w:val="30"/>
          <w:lang w:val="zh-TW" w:bidi="zh-TW"/>
        </w:rPr>
        <w:t>证券公司自营和资管自设额度分别为</w:t>
      </w:r>
      <w:r w:rsidRPr="001D74F4">
        <w:rPr>
          <w:rFonts w:eastAsia="方正仿宋简体" w:cs="MingLiU_HKSCS"/>
          <w:color w:val="000000"/>
          <w:kern w:val="0"/>
          <w:sz w:val="30"/>
          <w:szCs w:val="30"/>
          <w:lang w:val="zh-TW" w:bidi="zh-TW"/>
        </w:rPr>
        <w:t>50</w:t>
      </w:r>
      <w:r w:rsidRPr="001D74F4">
        <w:rPr>
          <w:rFonts w:eastAsia="方正仿宋简体" w:cs="MingLiU_HKSCS"/>
          <w:color w:val="000000"/>
          <w:kern w:val="0"/>
          <w:sz w:val="30"/>
          <w:szCs w:val="30"/>
          <w:lang w:val="zh-TW" w:bidi="zh-TW"/>
        </w:rPr>
        <w:t>亿元、</w:t>
      </w:r>
      <w:r w:rsidRPr="001D74F4">
        <w:rPr>
          <w:rFonts w:eastAsia="方正仿宋简体" w:cs="MingLiU_HKSCS"/>
          <w:color w:val="000000"/>
          <w:kern w:val="0"/>
          <w:sz w:val="30"/>
          <w:szCs w:val="30"/>
          <w:lang w:val="zh-TW" w:bidi="zh-TW"/>
        </w:rPr>
        <w:t>20</w:t>
      </w:r>
      <w:r w:rsidRPr="001D74F4">
        <w:rPr>
          <w:rFonts w:eastAsia="方正仿宋简体" w:cs="MingLiU_HKSCS"/>
          <w:color w:val="000000"/>
          <w:kern w:val="0"/>
          <w:sz w:val="30"/>
          <w:szCs w:val="30"/>
          <w:lang w:val="zh-TW" w:bidi="zh-TW"/>
        </w:rPr>
        <w:t>亿元，则（</w:t>
      </w:r>
      <w:r w:rsidRPr="001D74F4">
        <w:rPr>
          <w:rFonts w:eastAsia="方正仿宋简体" w:cs="MingLiU_HKSCS"/>
          <w:color w:val="000000"/>
          <w:kern w:val="0"/>
          <w:sz w:val="30"/>
          <w:szCs w:val="30"/>
          <w:lang w:val="zh-TW" w:bidi="zh-TW"/>
        </w:rPr>
        <w:t>01</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02</w:t>
      </w:r>
      <w:r w:rsidRPr="001D74F4">
        <w:rPr>
          <w:rFonts w:eastAsia="方正仿宋简体" w:cs="MingLiU_HKSCS"/>
          <w:color w:val="000000"/>
          <w:kern w:val="0"/>
          <w:sz w:val="30"/>
          <w:szCs w:val="30"/>
          <w:lang w:val="zh-TW" w:bidi="zh-TW"/>
        </w:rPr>
        <w:t>）两个交易单元共用</w:t>
      </w:r>
      <w:r w:rsidRPr="001D74F4">
        <w:rPr>
          <w:rFonts w:eastAsia="方正仿宋简体" w:cs="MingLiU_HKSCS"/>
          <w:color w:val="000000"/>
          <w:kern w:val="0"/>
          <w:sz w:val="30"/>
          <w:szCs w:val="30"/>
          <w:lang w:val="zh-TW" w:bidi="zh-TW"/>
        </w:rPr>
        <w:t>50</w:t>
      </w:r>
      <w:r w:rsidRPr="001D74F4">
        <w:rPr>
          <w:rFonts w:eastAsia="方正仿宋简体" w:cs="MingLiU_HKSCS"/>
          <w:color w:val="000000"/>
          <w:kern w:val="0"/>
          <w:sz w:val="30"/>
          <w:szCs w:val="30"/>
          <w:lang w:val="zh-TW" w:bidi="zh-TW"/>
        </w:rPr>
        <w:t>亿元的自设额度，（</w:t>
      </w:r>
      <w:r w:rsidRPr="001D74F4">
        <w:rPr>
          <w:rFonts w:eastAsia="方正仿宋简体" w:cs="MingLiU_HKSCS"/>
          <w:color w:val="000000"/>
          <w:kern w:val="0"/>
          <w:sz w:val="30"/>
          <w:szCs w:val="30"/>
          <w:lang w:val="zh-TW" w:bidi="zh-TW"/>
        </w:rPr>
        <w:t>03</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04</w:t>
      </w:r>
      <w:r w:rsidRPr="001D74F4">
        <w:rPr>
          <w:rFonts w:eastAsia="方正仿宋简体" w:cs="MingLiU_HKSCS"/>
          <w:color w:val="000000"/>
          <w:kern w:val="0"/>
          <w:sz w:val="30"/>
          <w:szCs w:val="30"/>
          <w:lang w:val="zh-TW" w:bidi="zh-TW"/>
        </w:rPr>
        <w:t>）</w:t>
      </w:r>
      <w:r w:rsidRPr="001D74F4">
        <w:rPr>
          <w:rFonts w:eastAsia="方正仿宋简体" w:cs="MingLiU_HKSCS" w:hint="eastAsia"/>
          <w:color w:val="000000"/>
          <w:kern w:val="0"/>
          <w:sz w:val="30"/>
          <w:szCs w:val="30"/>
          <w:lang w:val="zh-TW" w:bidi="zh-TW"/>
        </w:rPr>
        <w:t>两个交易单元共用</w:t>
      </w:r>
      <w:r w:rsidRPr="001D74F4">
        <w:rPr>
          <w:rFonts w:eastAsia="方正仿宋简体" w:cs="MingLiU_HKSCS"/>
          <w:color w:val="000000"/>
          <w:kern w:val="0"/>
          <w:sz w:val="30"/>
          <w:szCs w:val="30"/>
          <w:lang w:val="zh-TW" w:bidi="zh-TW"/>
        </w:rPr>
        <w:t>20</w:t>
      </w:r>
      <w:r w:rsidRPr="001D74F4">
        <w:rPr>
          <w:rFonts w:eastAsia="方正仿宋简体" w:cs="MingLiU_HKSCS"/>
          <w:color w:val="000000"/>
          <w:kern w:val="0"/>
          <w:sz w:val="30"/>
          <w:szCs w:val="30"/>
          <w:lang w:val="zh-TW" w:bidi="zh-TW"/>
        </w:rPr>
        <w:t>亿元的自设额度；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060"/>
        <w:gridCol w:w="1481"/>
        <w:gridCol w:w="2114"/>
      </w:tblGrid>
      <w:tr w:rsidR="00535F47" w:rsidRPr="00DD1CB1" w:rsidTr="00452D10">
        <w:trPr>
          <w:jc w:val="center"/>
        </w:trPr>
        <w:tc>
          <w:tcPr>
            <w:tcW w:w="0" w:type="auto"/>
            <w:shd w:val="pct20" w:color="auto" w:fill="auto"/>
          </w:tcPr>
          <w:p w:rsidR="00535F47" w:rsidRPr="00435A8C" w:rsidRDefault="00535F47" w:rsidP="00452D10">
            <w:pPr>
              <w:jc w:val="center"/>
              <w:rPr>
                <w:b/>
                <w:szCs w:val="22"/>
              </w:rPr>
            </w:pPr>
            <w:r w:rsidRPr="00435A8C">
              <w:rPr>
                <w:rFonts w:hint="eastAsia"/>
                <w:b/>
                <w:szCs w:val="22"/>
              </w:rPr>
              <w:t>交易参与人名称</w:t>
            </w:r>
          </w:p>
        </w:tc>
        <w:tc>
          <w:tcPr>
            <w:tcW w:w="0" w:type="auto"/>
            <w:shd w:val="pct20" w:color="auto" w:fill="auto"/>
          </w:tcPr>
          <w:p w:rsidR="00535F47" w:rsidRPr="00435A8C" w:rsidRDefault="00535F47" w:rsidP="00452D10">
            <w:pPr>
              <w:jc w:val="center"/>
              <w:rPr>
                <w:b/>
                <w:szCs w:val="22"/>
              </w:rPr>
            </w:pPr>
            <w:r w:rsidRPr="00435A8C">
              <w:rPr>
                <w:rFonts w:hint="eastAsia"/>
                <w:b/>
                <w:szCs w:val="22"/>
              </w:rPr>
              <w:t>控制类别</w:t>
            </w:r>
          </w:p>
        </w:tc>
        <w:tc>
          <w:tcPr>
            <w:tcW w:w="0" w:type="auto"/>
            <w:shd w:val="pct20" w:color="auto" w:fill="auto"/>
          </w:tcPr>
          <w:p w:rsidR="00535F47" w:rsidRPr="00435A8C" w:rsidRDefault="00535F47" w:rsidP="00452D10">
            <w:pPr>
              <w:jc w:val="center"/>
              <w:rPr>
                <w:b/>
                <w:szCs w:val="22"/>
              </w:rPr>
            </w:pPr>
            <w:r w:rsidRPr="00435A8C">
              <w:rPr>
                <w:rFonts w:hint="eastAsia"/>
                <w:b/>
                <w:szCs w:val="22"/>
              </w:rPr>
              <w:t>交易单元编码</w:t>
            </w:r>
          </w:p>
        </w:tc>
        <w:tc>
          <w:tcPr>
            <w:tcW w:w="0" w:type="auto"/>
            <w:shd w:val="pct20" w:color="auto" w:fill="auto"/>
          </w:tcPr>
          <w:p w:rsidR="00535F47" w:rsidRPr="00435A8C" w:rsidRDefault="00535F47" w:rsidP="00452D10">
            <w:pPr>
              <w:jc w:val="center"/>
              <w:rPr>
                <w:b/>
                <w:szCs w:val="22"/>
              </w:rPr>
            </w:pPr>
            <w:r w:rsidRPr="00435A8C">
              <w:rPr>
                <w:rFonts w:hint="eastAsia"/>
                <w:b/>
                <w:szCs w:val="22"/>
              </w:rPr>
              <w:t>自设额度（百万元）</w:t>
            </w:r>
          </w:p>
        </w:tc>
      </w:tr>
      <w:tr w:rsidR="00535F47" w:rsidRPr="00DD1CB1" w:rsidTr="00452D10">
        <w:trPr>
          <w:jc w:val="center"/>
        </w:trPr>
        <w:tc>
          <w:tcPr>
            <w:tcW w:w="0" w:type="auto"/>
            <w:vMerge w:val="restart"/>
            <w:shd w:val="clear" w:color="auto" w:fill="auto"/>
            <w:vAlign w:val="center"/>
          </w:tcPr>
          <w:p w:rsidR="00535F47" w:rsidRPr="00435A8C" w:rsidRDefault="00535F47" w:rsidP="00452D10">
            <w:pPr>
              <w:jc w:val="center"/>
              <w:rPr>
                <w:szCs w:val="22"/>
              </w:rPr>
            </w:pPr>
            <w:r w:rsidRPr="00435A8C">
              <w:rPr>
                <w:rFonts w:hint="eastAsia"/>
                <w:szCs w:val="22"/>
              </w:rPr>
              <w:t>A</w:t>
            </w:r>
            <w:r w:rsidRPr="00435A8C">
              <w:rPr>
                <w:rFonts w:hint="eastAsia"/>
                <w:szCs w:val="22"/>
              </w:rPr>
              <w:t>证券公司</w:t>
            </w:r>
          </w:p>
        </w:tc>
        <w:tc>
          <w:tcPr>
            <w:tcW w:w="0" w:type="auto"/>
            <w:vMerge w:val="restart"/>
            <w:shd w:val="clear" w:color="auto" w:fill="auto"/>
            <w:vAlign w:val="center"/>
          </w:tcPr>
          <w:p w:rsidR="00535F47" w:rsidRPr="00435A8C" w:rsidRDefault="00535F47" w:rsidP="00452D10">
            <w:pPr>
              <w:jc w:val="center"/>
              <w:rPr>
                <w:szCs w:val="22"/>
              </w:rPr>
            </w:pPr>
            <w:r w:rsidRPr="00435A8C">
              <w:rPr>
                <w:rFonts w:hint="eastAsia"/>
                <w:szCs w:val="22"/>
              </w:rPr>
              <w:t>会员自营</w:t>
            </w:r>
          </w:p>
        </w:tc>
        <w:tc>
          <w:tcPr>
            <w:tcW w:w="0" w:type="auto"/>
            <w:shd w:val="clear" w:color="auto" w:fill="auto"/>
            <w:vAlign w:val="center"/>
          </w:tcPr>
          <w:p w:rsidR="00535F47" w:rsidRPr="00435A8C" w:rsidRDefault="00535F47" w:rsidP="00452D10">
            <w:pPr>
              <w:jc w:val="center"/>
              <w:rPr>
                <w:szCs w:val="22"/>
              </w:rPr>
            </w:pPr>
            <w:r w:rsidRPr="00435A8C">
              <w:rPr>
                <w:szCs w:val="22"/>
              </w:rPr>
              <w:t>01</w:t>
            </w:r>
          </w:p>
        </w:tc>
        <w:tc>
          <w:tcPr>
            <w:tcW w:w="0" w:type="auto"/>
            <w:vMerge w:val="restart"/>
            <w:shd w:val="clear" w:color="auto" w:fill="auto"/>
            <w:vAlign w:val="center"/>
          </w:tcPr>
          <w:p w:rsidR="00535F47" w:rsidRPr="00435A8C" w:rsidRDefault="00535F47" w:rsidP="00452D10">
            <w:pPr>
              <w:jc w:val="center"/>
              <w:rPr>
                <w:szCs w:val="22"/>
              </w:rPr>
            </w:pPr>
            <w:r w:rsidRPr="00435A8C">
              <w:rPr>
                <w:rFonts w:hint="eastAsia"/>
                <w:szCs w:val="22"/>
              </w:rPr>
              <w:t>5000</w:t>
            </w:r>
          </w:p>
        </w:tc>
      </w:tr>
      <w:tr w:rsidR="00535F47" w:rsidRPr="00DD1CB1" w:rsidTr="00452D10">
        <w:trPr>
          <w:jc w:val="center"/>
        </w:trPr>
        <w:tc>
          <w:tcPr>
            <w:tcW w:w="0" w:type="auto"/>
            <w:vMerge/>
            <w:shd w:val="clear" w:color="auto" w:fill="auto"/>
            <w:vAlign w:val="center"/>
          </w:tcPr>
          <w:p w:rsidR="00535F47" w:rsidRPr="00435A8C" w:rsidRDefault="00535F47" w:rsidP="00452D10">
            <w:pPr>
              <w:jc w:val="center"/>
              <w:rPr>
                <w:szCs w:val="22"/>
              </w:rPr>
            </w:pPr>
          </w:p>
        </w:tc>
        <w:tc>
          <w:tcPr>
            <w:tcW w:w="0" w:type="auto"/>
            <w:vMerge/>
            <w:shd w:val="clear" w:color="auto" w:fill="auto"/>
            <w:vAlign w:val="center"/>
          </w:tcPr>
          <w:p w:rsidR="00535F47" w:rsidRPr="00435A8C" w:rsidRDefault="00535F47" w:rsidP="00452D10">
            <w:pPr>
              <w:jc w:val="center"/>
              <w:rPr>
                <w:szCs w:val="22"/>
              </w:rPr>
            </w:pPr>
          </w:p>
        </w:tc>
        <w:tc>
          <w:tcPr>
            <w:tcW w:w="0" w:type="auto"/>
            <w:shd w:val="clear" w:color="auto" w:fill="auto"/>
            <w:vAlign w:val="center"/>
          </w:tcPr>
          <w:p w:rsidR="00535F47" w:rsidRPr="00435A8C" w:rsidRDefault="00535F47" w:rsidP="00452D10">
            <w:pPr>
              <w:jc w:val="center"/>
              <w:rPr>
                <w:szCs w:val="22"/>
              </w:rPr>
            </w:pPr>
            <w:r w:rsidRPr="00435A8C">
              <w:rPr>
                <w:szCs w:val="22"/>
              </w:rPr>
              <w:t>02</w:t>
            </w:r>
          </w:p>
        </w:tc>
        <w:tc>
          <w:tcPr>
            <w:tcW w:w="0" w:type="auto"/>
            <w:vMerge/>
            <w:shd w:val="clear" w:color="auto" w:fill="auto"/>
            <w:vAlign w:val="center"/>
          </w:tcPr>
          <w:p w:rsidR="00535F47" w:rsidRPr="00435A8C" w:rsidRDefault="00535F47" w:rsidP="00452D10">
            <w:pPr>
              <w:jc w:val="center"/>
              <w:rPr>
                <w:szCs w:val="22"/>
              </w:rPr>
            </w:pPr>
          </w:p>
        </w:tc>
      </w:tr>
      <w:tr w:rsidR="00535F47" w:rsidRPr="00DD1CB1" w:rsidTr="00452D10">
        <w:trPr>
          <w:jc w:val="center"/>
        </w:trPr>
        <w:tc>
          <w:tcPr>
            <w:tcW w:w="0" w:type="auto"/>
            <w:vMerge/>
            <w:shd w:val="clear" w:color="auto" w:fill="auto"/>
            <w:vAlign w:val="center"/>
          </w:tcPr>
          <w:p w:rsidR="00535F47" w:rsidRPr="00435A8C" w:rsidRDefault="00535F47" w:rsidP="00452D10">
            <w:pPr>
              <w:jc w:val="center"/>
              <w:rPr>
                <w:szCs w:val="22"/>
              </w:rPr>
            </w:pPr>
          </w:p>
        </w:tc>
        <w:tc>
          <w:tcPr>
            <w:tcW w:w="0" w:type="auto"/>
            <w:vMerge w:val="restart"/>
            <w:shd w:val="clear" w:color="auto" w:fill="auto"/>
            <w:vAlign w:val="center"/>
          </w:tcPr>
          <w:p w:rsidR="00535F47" w:rsidRPr="00435A8C" w:rsidRDefault="00535F47" w:rsidP="00452D10">
            <w:pPr>
              <w:jc w:val="center"/>
              <w:rPr>
                <w:szCs w:val="22"/>
              </w:rPr>
            </w:pPr>
            <w:r w:rsidRPr="00435A8C">
              <w:rPr>
                <w:rFonts w:hint="eastAsia"/>
                <w:szCs w:val="22"/>
              </w:rPr>
              <w:t>会员资管</w:t>
            </w:r>
          </w:p>
        </w:tc>
        <w:tc>
          <w:tcPr>
            <w:tcW w:w="0" w:type="auto"/>
            <w:shd w:val="clear" w:color="auto" w:fill="auto"/>
            <w:vAlign w:val="center"/>
          </w:tcPr>
          <w:p w:rsidR="00535F47" w:rsidRPr="00435A8C" w:rsidRDefault="00535F47" w:rsidP="00452D10">
            <w:pPr>
              <w:jc w:val="center"/>
              <w:rPr>
                <w:szCs w:val="22"/>
              </w:rPr>
            </w:pPr>
            <w:r w:rsidRPr="00435A8C">
              <w:rPr>
                <w:szCs w:val="22"/>
              </w:rPr>
              <w:t>03</w:t>
            </w:r>
          </w:p>
        </w:tc>
        <w:tc>
          <w:tcPr>
            <w:tcW w:w="0" w:type="auto"/>
            <w:vMerge w:val="restart"/>
            <w:shd w:val="clear" w:color="auto" w:fill="auto"/>
            <w:vAlign w:val="center"/>
          </w:tcPr>
          <w:p w:rsidR="00535F47" w:rsidRPr="00435A8C" w:rsidRDefault="00535F47" w:rsidP="00452D10">
            <w:pPr>
              <w:jc w:val="center"/>
              <w:rPr>
                <w:szCs w:val="22"/>
              </w:rPr>
            </w:pPr>
            <w:r w:rsidRPr="00435A8C">
              <w:rPr>
                <w:rFonts w:hint="eastAsia"/>
                <w:szCs w:val="22"/>
              </w:rPr>
              <w:t>2000</w:t>
            </w:r>
          </w:p>
        </w:tc>
      </w:tr>
      <w:tr w:rsidR="00535F47" w:rsidRPr="00DD1CB1" w:rsidTr="00452D10">
        <w:trPr>
          <w:jc w:val="center"/>
        </w:trPr>
        <w:tc>
          <w:tcPr>
            <w:tcW w:w="0" w:type="auto"/>
            <w:vMerge/>
            <w:shd w:val="clear" w:color="auto" w:fill="auto"/>
            <w:vAlign w:val="center"/>
          </w:tcPr>
          <w:p w:rsidR="00535F47" w:rsidRPr="00435A8C" w:rsidRDefault="00535F47" w:rsidP="00452D10">
            <w:pPr>
              <w:jc w:val="center"/>
              <w:rPr>
                <w:szCs w:val="22"/>
              </w:rPr>
            </w:pPr>
          </w:p>
        </w:tc>
        <w:tc>
          <w:tcPr>
            <w:tcW w:w="0" w:type="auto"/>
            <w:vMerge/>
            <w:shd w:val="clear" w:color="auto" w:fill="auto"/>
            <w:vAlign w:val="center"/>
          </w:tcPr>
          <w:p w:rsidR="00535F47" w:rsidRPr="00435A8C" w:rsidRDefault="00535F47" w:rsidP="00452D10">
            <w:pPr>
              <w:jc w:val="center"/>
              <w:rPr>
                <w:szCs w:val="22"/>
              </w:rPr>
            </w:pPr>
          </w:p>
        </w:tc>
        <w:tc>
          <w:tcPr>
            <w:tcW w:w="0" w:type="auto"/>
            <w:shd w:val="clear" w:color="auto" w:fill="auto"/>
            <w:vAlign w:val="center"/>
          </w:tcPr>
          <w:p w:rsidR="00535F47" w:rsidRPr="00435A8C" w:rsidRDefault="00535F47" w:rsidP="00452D10">
            <w:pPr>
              <w:jc w:val="center"/>
              <w:rPr>
                <w:szCs w:val="22"/>
              </w:rPr>
            </w:pPr>
            <w:r w:rsidRPr="00435A8C">
              <w:rPr>
                <w:szCs w:val="22"/>
              </w:rPr>
              <w:t>04</w:t>
            </w:r>
          </w:p>
        </w:tc>
        <w:tc>
          <w:tcPr>
            <w:tcW w:w="0" w:type="auto"/>
            <w:vMerge/>
            <w:shd w:val="clear" w:color="auto" w:fill="auto"/>
          </w:tcPr>
          <w:p w:rsidR="00535F47" w:rsidRPr="00435A8C" w:rsidRDefault="00535F47" w:rsidP="00452D10">
            <w:pPr>
              <w:rPr>
                <w:szCs w:val="22"/>
              </w:rPr>
            </w:pPr>
          </w:p>
        </w:tc>
      </w:tr>
    </w:tbl>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（二）根据自身交易和风险控制的需要合理确定自设额度；</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（三）</w:t>
      </w:r>
      <w:r w:rsidRPr="001D74F4">
        <w:rPr>
          <w:rFonts w:eastAsia="方正仿宋简体" w:cs="MingLiU_HKSCS"/>
          <w:color w:val="000000"/>
          <w:kern w:val="0"/>
          <w:sz w:val="30"/>
          <w:szCs w:val="30"/>
          <w:lang w:val="zh-TW" w:bidi="zh-TW"/>
        </w:rPr>
        <w:t>申报的自设额度应当小于</w:t>
      </w:r>
      <w:r w:rsidRPr="001D74F4">
        <w:rPr>
          <w:rFonts w:eastAsia="方正仿宋简体" w:cs="MingLiU_HKSCS" w:hint="eastAsia"/>
          <w:color w:val="000000"/>
          <w:kern w:val="0"/>
          <w:sz w:val="30"/>
          <w:szCs w:val="30"/>
          <w:lang w:val="zh-TW" w:bidi="zh-TW"/>
        </w:rPr>
        <w:t>或</w:t>
      </w:r>
      <w:r w:rsidRPr="001D74F4">
        <w:rPr>
          <w:rFonts w:eastAsia="方正仿宋简体" w:cs="MingLiU_HKSCS"/>
          <w:color w:val="000000"/>
          <w:kern w:val="0"/>
          <w:sz w:val="30"/>
          <w:szCs w:val="30"/>
          <w:lang w:val="zh-TW" w:bidi="zh-TW"/>
        </w:rPr>
        <w:t>等于当前生效的最高额度；</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（四）首次申报的时间为交易日</w:t>
      </w:r>
      <w:r w:rsidRPr="001D74F4">
        <w:rPr>
          <w:rFonts w:eastAsia="方正仿宋简体" w:cs="MingLiU_HKSCS" w:hint="eastAsia"/>
          <w:color w:val="000000"/>
          <w:kern w:val="0"/>
          <w:sz w:val="30"/>
          <w:szCs w:val="30"/>
          <w:lang w:val="zh-TW" w:bidi="zh-TW"/>
        </w:rPr>
        <w:t>8</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30-18</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00</w:t>
      </w:r>
      <w:r w:rsidRPr="001D74F4">
        <w:rPr>
          <w:rFonts w:eastAsia="方正仿宋简体" w:cs="MingLiU_HKSCS" w:hint="eastAsia"/>
          <w:color w:val="000000"/>
          <w:kern w:val="0"/>
          <w:sz w:val="30"/>
          <w:szCs w:val="30"/>
          <w:lang w:val="zh-TW" w:bidi="zh-TW"/>
        </w:rPr>
        <w:t>。</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lastRenderedPageBreak/>
        <w:t>交易参与人登陆会员业务专区，进入“业务办理</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资金前端控制</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自设额度管理</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栏目，</w:t>
      </w:r>
      <w:r w:rsidRPr="001D74F4">
        <w:rPr>
          <w:rFonts w:eastAsia="方正仿宋简体" w:cs="MingLiU_HKSCS" w:hint="eastAsia"/>
          <w:color w:val="000000"/>
          <w:kern w:val="0"/>
          <w:sz w:val="30"/>
          <w:szCs w:val="30"/>
          <w:lang w:val="zh-TW" w:bidi="zh-TW"/>
        </w:rPr>
        <w:t>在申报类型中选择“首次申报”，填写自设额度并确认控制类别下的交易单元无误。在申报自设额度时，应注意单位为“百万元”（下同）。</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Chars="200" w:firstLine="600"/>
        <w:rPr>
          <w:rFonts w:eastAsia="方正仿宋简体" w:cs="MingLiU_HKSCS"/>
          <w:b/>
          <w:color w:val="000000"/>
          <w:kern w:val="0"/>
          <w:sz w:val="30"/>
          <w:szCs w:val="30"/>
          <w:lang w:val="zh-TW" w:eastAsia="zh-CN" w:bidi="zh-TW"/>
        </w:rPr>
      </w:pPr>
      <w:r w:rsidRPr="001D74F4">
        <w:rPr>
          <w:rFonts w:eastAsia="方正仿宋简体" w:cs="MingLiU_HKSCS" w:hint="eastAsia"/>
          <w:b/>
          <w:color w:val="000000"/>
          <w:kern w:val="0"/>
          <w:sz w:val="30"/>
          <w:szCs w:val="30"/>
          <w:lang w:val="zh-TW" w:eastAsia="zh-CN" w:bidi="zh-TW"/>
        </w:rPr>
        <w:t>三、自设额度的日常调整</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交易参与人日常调整自设额度应当遵循以下要求：</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（一）</w:t>
      </w:r>
      <w:r w:rsidRPr="001D74F4">
        <w:rPr>
          <w:rFonts w:eastAsia="方正仿宋简体" w:cs="MingLiU_HKSCS"/>
          <w:color w:val="000000"/>
          <w:kern w:val="0"/>
          <w:sz w:val="30"/>
          <w:szCs w:val="30"/>
          <w:lang w:val="zh-TW" w:bidi="zh-TW"/>
        </w:rPr>
        <w:t>调整后的自设额度应当小于</w:t>
      </w:r>
      <w:r w:rsidRPr="001D74F4">
        <w:rPr>
          <w:rFonts w:eastAsia="方正仿宋简体" w:cs="MingLiU_HKSCS" w:hint="eastAsia"/>
          <w:color w:val="000000"/>
          <w:kern w:val="0"/>
          <w:sz w:val="30"/>
          <w:szCs w:val="30"/>
          <w:lang w:val="zh-TW" w:bidi="zh-TW"/>
        </w:rPr>
        <w:t>或</w:t>
      </w:r>
      <w:r w:rsidRPr="001D74F4">
        <w:rPr>
          <w:rFonts w:eastAsia="方正仿宋简体" w:cs="MingLiU_HKSCS"/>
          <w:color w:val="000000"/>
          <w:kern w:val="0"/>
          <w:sz w:val="30"/>
          <w:szCs w:val="30"/>
          <w:lang w:val="zh-TW" w:bidi="zh-TW"/>
        </w:rPr>
        <w:t>等于当前生效的最高额度；</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（二）日常调整的时间为交易日</w:t>
      </w:r>
      <w:r w:rsidRPr="001D74F4">
        <w:rPr>
          <w:rFonts w:eastAsia="方正仿宋简体" w:cs="MingLiU_HKSCS" w:hint="eastAsia"/>
          <w:color w:val="000000"/>
          <w:kern w:val="0"/>
          <w:sz w:val="30"/>
          <w:szCs w:val="30"/>
          <w:lang w:val="zh-TW" w:bidi="zh-TW"/>
        </w:rPr>
        <w:t>8</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30-18</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00</w:t>
      </w:r>
      <w:r w:rsidRPr="001D74F4">
        <w:rPr>
          <w:rFonts w:eastAsia="方正仿宋简体" w:cs="MingLiU_HKSCS" w:hint="eastAsia"/>
          <w:color w:val="000000"/>
          <w:kern w:val="0"/>
          <w:sz w:val="30"/>
          <w:szCs w:val="30"/>
          <w:lang w:val="zh-TW" w:bidi="zh-TW"/>
        </w:rPr>
        <w:t>。</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交易参与人登陆会员业务专区，进入“业务办理</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资金前端控制</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自设额度管理</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栏目，</w:t>
      </w:r>
      <w:r w:rsidRPr="001D74F4">
        <w:rPr>
          <w:rFonts w:eastAsia="方正仿宋简体" w:cs="MingLiU_HKSCS" w:hint="eastAsia"/>
          <w:color w:val="000000"/>
          <w:kern w:val="0"/>
          <w:sz w:val="30"/>
          <w:szCs w:val="30"/>
          <w:lang w:val="zh-TW" w:bidi="zh-TW"/>
        </w:rPr>
        <w:t>在申报类型中选择“日常调整”，填写自设额度并确认控制类别下的交易单元无误。</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以</w:t>
      </w:r>
      <w:r w:rsidRPr="001D74F4">
        <w:rPr>
          <w:rFonts w:eastAsia="方正仿宋简体" w:cs="MingLiU_HKSCS" w:hint="eastAsia"/>
          <w:color w:val="000000"/>
          <w:kern w:val="0"/>
          <w:sz w:val="30"/>
          <w:szCs w:val="30"/>
          <w:lang w:val="zh-TW" w:bidi="zh-TW"/>
        </w:rPr>
        <w:t>A</w:t>
      </w:r>
      <w:r w:rsidRPr="001D74F4">
        <w:rPr>
          <w:rFonts w:eastAsia="方正仿宋简体" w:cs="MingLiU_HKSCS" w:hint="eastAsia"/>
          <w:color w:val="000000"/>
          <w:kern w:val="0"/>
          <w:sz w:val="30"/>
          <w:szCs w:val="30"/>
          <w:lang w:val="zh-TW" w:bidi="zh-TW"/>
        </w:rPr>
        <w:t>证券公司为例，其当前生效的最高额度和自设额度信息如下：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060"/>
        <w:gridCol w:w="2114"/>
        <w:gridCol w:w="1692"/>
      </w:tblGrid>
      <w:tr w:rsidR="00535F47" w:rsidRPr="00DD1CB1" w:rsidTr="00452D10">
        <w:trPr>
          <w:jc w:val="center"/>
        </w:trPr>
        <w:tc>
          <w:tcPr>
            <w:tcW w:w="0" w:type="auto"/>
            <w:shd w:val="pct20" w:color="auto" w:fill="auto"/>
            <w:vAlign w:val="center"/>
          </w:tcPr>
          <w:p w:rsidR="00535F47" w:rsidRPr="00435A8C" w:rsidRDefault="00535F47" w:rsidP="00452D10">
            <w:pPr>
              <w:jc w:val="center"/>
              <w:rPr>
                <w:b/>
                <w:szCs w:val="22"/>
              </w:rPr>
            </w:pPr>
            <w:r w:rsidRPr="00435A8C">
              <w:rPr>
                <w:rFonts w:hint="eastAsia"/>
                <w:b/>
                <w:szCs w:val="22"/>
              </w:rPr>
              <w:t>交易参与人名称</w:t>
            </w:r>
          </w:p>
        </w:tc>
        <w:tc>
          <w:tcPr>
            <w:tcW w:w="0" w:type="auto"/>
            <w:shd w:val="pct20" w:color="auto" w:fill="auto"/>
            <w:vAlign w:val="center"/>
          </w:tcPr>
          <w:p w:rsidR="00535F47" w:rsidRPr="00435A8C" w:rsidRDefault="00535F47" w:rsidP="00452D10">
            <w:pPr>
              <w:jc w:val="center"/>
              <w:rPr>
                <w:b/>
                <w:szCs w:val="22"/>
              </w:rPr>
            </w:pPr>
            <w:r w:rsidRPr="00435A8C">
              <w:rPr>
                <w:rFonts w:hint="eastAsia"/>
                <w:b/>
                <w:szCs w:val="22"/>
              </w:rPr>
              <w:t>控制类别</w:t>
            </w:r>
          </w:p>
        </w:tc>
        <w:tc>
          <w:tcPr>
            <w:tcW w:w="0" w:type="auto"/>
            <w:shd w:val="pct20" w:color="auto" w:fill="auto"/>
            <w:vAlign w:val="center"/>
          </w:tcPr>
          <w:p w:rsidR="00535F47" w:rsidRPr="00435A8C" w:rsidRDefault="00535F47" w:rsidP="00452D10">
            <w:pPr>
              <w:jc w:val="center"/>
              <w:rPr>
                <w:b/>
                <w:szCs w:val="22"/>
              </w:rPr>
            </w:pPr>
            <w:r w:rsidRPr="00435A8C">
              <w:rPr>
                <w:rFonts w:hint="eastAsia"/>
                <w:b/>
                <w:szCs w:val="22"/>
              </w:rPr>
              <w:t>当前生效的最高额度</w:t>
            </w:r>
          </w:p>
          <w:p w:rsidR="00535F47" w:rsidRPr="00435A8C" w:rsidRDefault="00535F47" w:rsidP="00452D10">
            <w:pPr>
              <w:jc w:val="center"/>
              <w:rPr>
                <w:b/>
                <w:szCs w:val="22"/>
              </w:rPr>
            </w:pPr>
            <w:r w:rsidRPr="00435A8C">
              <w:rPr>
                <w:rFonts w:hint="eastAsia"/>
                <w:b/>
                <w:szCs w:val="22"/>
              </w:rPr>
              <w:t>（百万元）</w:t>
            </w:r>
          </w:p>
        </w:tc>
        <w:tc>
          <w:tcPr>
            <w:tcW w:w="0" w:type="auto"/>
            <w:shd w:val="pct20" w:color="auto" w:fill="auto"/>
            <w:vAlign w:val="center"/>
          </w:tcPr>
          <w:p w:rsidR="00535F47" w:rsidRPr="00435A8C" w:rsidRDefault="00535F47" w:rsidP="00452D10">
            <w:pPr>
              <w:jc w:val="center"/>
              <w:rPr>
                <w:b/>
                <w:szCs w:val="22"/>
              </w:rPr>
            </w:pPr>
            <w:r w:rsidRPr="00435A8C">
              <w:rPr>
                <w:rFonts w:hint="eastAsia"/>
                <w:b/>
                <w:szCs w:val="22"/>
              </w:rPr>
              <w:t>申报的自设额度</w:t>
            </w:r>
          </w:p>
          <w:p w:rsidR="00535F47" w:rsidRPr="00435A8C" w:rsidRDefault="00535F47" w:rsidP="00452D10">
            <w:pPr>
              <w:jc w:val="center"/>
              <w:rPr>
                <w:b/>
                <w:szCs w:val="22"/>
              </w:rPr>
            </w:pPr>
            <w:r w:rsidRPr="00435A8C">
              <w:rPr>
                <w:rFonts w:hint="eastAsia"/>
                <w:b/>
                <w:szCs w:val="22"/>
              </w:rPr>
              <w:t>（百万元）</w:t>
            </w:r>
          </w:p>
        </w:tc>
      </w:tr>
      <w:tr w:rsidR="00535F47" w:rsidRPr="00DD1CB1" w:rsidTr="00452D10">
        <w:trPr>
          <w:jc w:val="center"/>
        </w:trPr>
        <w:tc>
          <w:tcPr>
            <w:tcW w:w="0" w:type="auto"/>
            <w:shd w:val="clear" w:color="auto" w:fill="auto"/>
          </w:tcPr>
          <w:p w:rsidR="00535F47" w:rsidRPr="00435A8C" w:rsidRDefault="00535F47" w:rsidP="00452D10">
            <w:pPr>
              <w:jc w:val="center"/>
              <w:rPr>
                <w:szCs w:val="22"/>
              </w:rPr>
            </w:pPr>
            <w:r w:rsidRPr="00435A8C">
              <w:rPr>
                <w:rFonts w:hint="eastAsia"/>
                <w:szCs w:val="22"/>
              </w:rPr>
              <w:t>A</w:t>
            </w:r>
            <w:r w:rsidRPr="00435A8C">
              <w:rPr>
                <w:rFonts w:hint="eastAsia"/>
                <w:szCs w:val="22"/>
              </w:rPr>
              <w:t>证券公司</w:t>
            </w:r>
          </w:p>
        </w:tc>
        <w:tc>
          <w:tcPr>
            <w:tcW w:w="0" w:type="auto"/>
            <w:shd w:val="clear" w:color="auto" w:fill="auto"/>
          </w:tcPr>
          <w:p w:rsidR="00535F47" w:rsidRPr="00435A8C" w:rsidRDefault="00535F47" w:rsidP="00452D10">
            <w:pPr>
              <w:jc w:val="center"/>
              <w:rPr>
                <w:szCs w:val="22"/>
              </w:rPr>
            </w:pPr>
            <w:r w:rsidRPr="00435A8C">
              <w:rPr>
                <w:rFonts w:hint="eastAsia"/>
                <w:szCs w:val="22"/>
              </w:rPr>
              <w:t>会员自营</w:t>
            </w:r>
          </w:p>
        </w:tc>
        <w:tc>
          <w:tcPr>
            <w:tcW w:w="0" w:type="auto"/>
            <w:shd w:val="clear" w:color="auto" w:fill="auto"/>
          </w:tcPr>
          <w:p w:rsidR="00535F47" w:rsidRPr="00435A8C" w:rsidRDefault="00535F47" w:rsidP="00452D10">
            <w:pPr>
              <w:jc w:val="center"/>
              <w:rPr>
                <w:szCs w:val="22"/>
              </w:rPr>
            </w:pPr>
            <w:r w:rsidRPr="00435A8C">
              <w:rPr>
                <w:szCs w:val="22"/>
              </w:rPr>
              <w:t>6</w:t>
            </w:r>
            <w:r w:rsidRPr="00435A8C">
              <w:rPr>
                <w:rFonts w:hint="eastAsia"/>
                <w:szCs w:val="22"/>
              </w:rPr>
              <w:t>000</w:t>
            </w:r>
          </w:p>
        </w:tc>
        <w:tc>
          <w:tcPr>
            <w:tcW w:w="0" w:type="auto"/>
            <w:shd w:val="clear" w:color="auto" w:fill="auto"/>
          </w:tcPr>
          <w:p w:rsidR="00535F47" w:rsidRPr="00435A8C" w:rsidRDefault="00535F47" w:rsidP="00452D10">
            <w:pPr>
              <w:jc w:val="center"/>
              <w:rPr>
                <w:szCs w:val="22"/>
              </w:rPr>
            </w:pPr>
            <w:r w:rsidRPr="00435A8C">
              <w:rPr>
                <w:szCs w:val="22"/>
              </w:rPr>
              <w:t>50</w:t>
            </w:r>
            <w:r w:rsidRPr="00435A8C">
              <w:rPr>
                <w:rFonts w:hint="eastAsia"/>
                <w:szCs w:val="22"/>
              </w:rPr>
              <w:t>00</w:t>
            </w:r>
          </w:p>
        </w:tc>
      </w:tr>
    </w:tbl>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A</w:t>
      </w:r>
      <w:r w:rsidRPr="001D74F4">
        <w:rPr>
          <w:rFonts w:eastAsia="方正仿宋简体" w:cs="MingLiU_HKSCS" w:hint="eastAsia"/>
          <w:color w:val="000000"/>
          <w:kern w:val="0"/>
          <w:sz w:val="30"/>
          <w:szCs w:val="30"/>
          <w:lang w:val="zh-TW" w:bidi="zh-TW"/>
        </w:rPr>
        <w:t>证券公司应当在当前生效的最高额度（</w:t>
      </w:r>
      <w:r w:rsidRPr="001D74F4">
        <w:rPr>
          <w:rFonts w:eastAsia="方正仿宋简体" w:cs="MingLiU_HKSCS" w:hint="eastAsia"/>
          <w:color w:val="000000"/>
          <w:kern w:val="0"/>
          <w:sz w:val="30"/>
          <w:szCs w:val="30"/>
          <w:lang w:val="zh-TW" w:bidi="zh-TW"/>
        </w:rPr>
        <w:t>60</w:t>
      </w:r>
      <w:r w:rsidRPr="001D74F4">
        <w:rPr>
          <w:rFonts w:eastAsia="方正仿宋简体" w:cs="MingLiU_HKSCS" w:hint="eastAsia"/>
          <w:color w:val="000000"/>
          <w:kern w:val="0"/>
          <w:sz w:val="30"/>
          <w:szCs w:val="30"/>
          <w:lang w:val="zh-TW" w:bidi="zh-TW"/>
        </w:rPr>
        <w:t>亿元）内，调整其自设额度。如</w:t>
      </w:r>
      <w:r w:rsidRPr="001D74F4">
        <w:rPr>
          <w:rFonts w:eastAsia="方正仿宋简体" w:cs="MingLiU_HKSCS" w:hint="eastAsia"/>
          <w:color w:val="000000"/>
          <w:kern w:val="0"/>
          <w:sz w:val="30"/>
          <w:szCs w:val="30"/>
          <w:lang w:val="zh-TW" w:bidi="zh-TW"/>
        </w:rPr>
        <w:t>A</w:t>
      </w:r>
      <w:r w:rsidRPr="001D74F4">
        <w:rPr>
          <w:rFonts w:eastAsia="方正仿宋简体" w:cs="MingLiU_HKSCS" w:hint="eastAsia"/>
          <w:color w:val="000000"/>
          <w:kern w:val="0"/>
          <w:sz w:val="30"/>
          <w:szCs w:val="30"/>
          <w:lang w:val="zh-TW" w:bidi="zh-TW"/>
        </w:rPr>
        <w:t>证券公司拟将自设额度日常调整至</w:t>
      </w:r>
      <w:r w:rsidRPr="001D74F4">
        <w:rPr>
          <w:rFonts w:eastAsia="方正仿宋简体" w:cs="MingLiU_HKSCS" w:hint="eastAsia"/>
          <w:color w:val="000000"/>
          <w:kern w:val="0"/>
          <w:sz w:val="30"/>
          <w:szCs w:val="30"/>
          <w:lang w:val="zh-TW" w:bidi="zh-TW"/>
        </w:rPr>
        <w:t>60</w:t>
      </w:r>
      <w:r w:rsidRPr="001D74F4">
        <w:rPr>
          <w:rFonts w:eastAsia="方正仿宋简体" w:cs="MingLiU_HKSCS" w:hint="eastAsia"/>
          <w:color w:val="000000"/>
          <w:kern w:val="0"/>
          <w:sz w:val="30"/>
          <w:szCs w:val="30"/>
          <w:lang w:val="zh-TW" w:bidi="zh-TW"/>
        </w:rPr>
        <w:t>亿元以上（例如</w:t>
      </w:r>
      <w:r w:rsidRPr="001D74F4">
        <w:rPr>
          <w:rFonts w:eastAsia="方正仿宋简体" w:cs="MingLiU_HKSCS" w:hint="eastAsia"/>
          <w:color w:val="000000"/>
          <w:kern w:val="0"/>
          <w:sz w:val="30"/>
          <w:szCs w:val="30"/>
          <w:lang w:val="zh-TW" w:bidi="zh-TW"/>
        </w:rPr>
        <w:t>70</w:t>
      </w:r>
      <w:r w:rsidRPr="001D74F4">
        <w:rPr>
          <w:rFonts w:eastAsia="方正仿宋简体" w:cs="MingLiU_HKSCS" w:hint="eastAsia"/>
          <w:color w:val="000000"/>
          <w:kern w:val="0"/>
          <w:sz w:val="30"/>
          <w:szCs w:val="30"/>
          <w:lang w:val="zh-TW" w:bidi="zh-TW"/>
        </w:rPr>
        <w:t>亿元），应当首先调整最高额度，具体方法如下：</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（一）日常调整最高额度</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1</w:t>
      </w:r>
      <w:r w:rsidRPr="001D74F4">
        <w:rPr>
          <w:rFonts w:eastAsia="方正仿宋简体" w:cs="MingLiU_HKSCS" w:hint="eastAsia"/>
          <w:color w:val="000000"/>
          <w:kern w:val="0"/>
          <w:sz w:val="30"/>
          <w:szCs w:val="30"/>
          <w:lang w:val="zh-TW" w:bidi="zh-TW"/>
        </w:rPr>
        <w:t>、交易参与人于交易日</w:t>
      </w:r>
      <w:r w:rsidRPr="001D74F4">
        <w:rPr>
          <w:rFonts w:eastAsia="方正仿宋简体" w:cs="MingLiU_HKSCS" w:hint="eastAsia"/>
          <w:color w:val="000000"/>
          <w:kern w:val="0"/>
          <w:sz w:val="30"/>
          <w:szCs w:val="30"/>
          <w:lang w:val="zh-TW" w:bidi="zh-TW"/>
        </w:rPr>
        <w:t>8:30-15:00</w:t>
      </w:r>
      <w:r w:rsidRPr="001D74F4">
        <w:rPr>
          <w:rFonts w:eastAsia="方正仿宋简体" w:cs="MingLiU_HKSCS" w:hint="eastAsia"/>
          <w:color w:val="000000"/>
          <w:kern w:val="0"/>
          <w:sz w:val="30"/>
          <w:szCs w:val="30"/>
          <w:lang w:val="zh-TW" w:bidi="zh-TW"/>
        </w:rPr>
        <w:t>，向中国结算深圳分公司申报最高额度日常调整（调整至</w:t>
      </w:r>
      <w:r w:rsidRPr="001D74F4">
        <w:rPr>
          <w:rFonts w:eastAsia="方正仿宋简体" w:cs="MingLiU_HKSCS" w:hint="eastAsia"/>
          <w:color w:val="000000"/>
          <w:kern w:val="0"/>
          <w:sz w:val="30"/>
          <w:szCs w:val="30"/>
          <w:lang w:val="zh-TW" w:bidi="zh-TW"/>
        </w:rPr>
        <w:t>70</w:t>
      </w:r>
      <w:r w:rsidRPr="001D74F4">
        <w:rPr>
          <w:rFonts w:eastAsia="方正仿宋简体" w:cs="MingLiU_HKSCS" w:hint="eastAsia"/>
          <w:color w:val="000000"/>
          <w:kern w:val="0"/>
          <w:sz w:val="30"/>
          <w:szCs w:val="30"/>
          <w:lang w:val="zh-TW" w:bidi="zh-TW"/>
        </w:rPr>
        <w:t>亿元以上）；</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2</w:t>
      </w:r>
      <w:r w:rsidRPr="001D74F4">
        <w:rPr>
          <w:rFonts w:eastAsia="方正仿宋简体" w:cs="MingLiU_HKSCS" w:hint="eastAsia"/>
          <w:color w:val="000000"/>
          <w:kern w:val="0"/>
          <w:sz w:val="30"/>
          <w:szCs w:val="30"/>
          <w:lang w:val="zh-TW" w:bidi="zh-TW"/>
        </w:rPr>
        <w:t>、中国结算深圳分公司于当日</w:t>
      </w:r>
      <w:r w:rsidRPr="001D74F4">
        <w:rPr>
          <w:rFonts w:eastAsia="方正仿宋简体" w:cs="MingLiU_HKSCS" w:hint="eastAsia"/>
          <w:color w:val="000000"/>
          <w:kern w:val="0"/>
          <w:sz w:val="30"/>
          <w:szCs w:val="30"/>
          <w:lang w:val="zh-TW" w:bidi="zh-TW"/>
        </w:rPr>
        <w:t>16:00</w:t>
      </w:r>
      <w:r w:rsidRPr="001D74F4">
        <w:rPr>
          <w:rFonts w:eastAsia="方正仿宋简体" w:cs="MingLiU_HKSCS" w:hint="eastAsia"/>
          <w:color w:val="000000"/>
          <w:kern w:val="0"/>
          <w:sz w:val="30"/>
          <w:szCs w:val="30"/>
          <w:lang w:val="zh-TW" w:bidi="zh-TW"/>
        </w:rPr>
        <w:t>前，将调整后的最高额度信息发送至本所，本所在“业务办理</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资金前端控制</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自设额度管理</w:t>
      </w:r>
      <w:r w:rsidRPr="001D74F4">
        <w:rPr>
          <w:rFonts w:eastAsia="方正仿宋简体" w:cs="MingLiU_HKSCS"/>
          <w:color w:val="000000"/>
          <w:kern w:val="0"/>
          <w:sz w:val="30"/>
          <w:szCs w:val="30"/>
          <w:lang w:val="zh-TW" w:bidi="zh-TW"/>
        </w:rPr>
        <w:t>-</w:t>
      </w:r>
      <w:r w:rsidRPr="001D74F4">
        <w:rPr>
          <w:rFonts w:eastAsia="方正仿宋简体" w:cs="MingLiU_HKSCS" w:hint="eastAsia"/>
          <w:color w:val="000000"/>
          <w:kern w:val="0"/>
          <w:sz w:val="30"/>
          <w:szCs w:val="30"/>
          <w:lang w:val="zh-TW" w:bidi="zh-TW"/>
        </w:rPr>
        <w:t>日常调整”栏目更新最高额度信息；</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lastRenderedPageBreak/>
        <w:t>3</w:t>
      </w:r>
      <w:r w:rsidRPr="001D74F4">
        <w:rPr>
          <w:rFonts w:eastAsia="方正仿宋简体" w:cs="MingLiU_HKSCS" w:hint="eastAsia"/>
          <w:color w:val="000000"/>
          <w:kern w:val="0"/>
          <w:sz w:val="30"/>
          <w:szCs w:val="30"/>
          <w:lang w:val="zh-TW" w:bidi="zh-TW"/>
        </w:rPr>
        <w:t>、交易参与人于交易日</w:t>
      </w:r>
      <w:r w:rsidRPr="001D74F4">
        <w:rPr>
          <w:rFonts w:eastAsia="方正仿宋简体" w:cs="MingLiU_HKSCS" w:hint="eastAsia"/>
          <w:color w:val="000000"/>
          <w:kern w:val="0"/>
          <w:sz w:val="30"/>
          <w:szCs w:val="30"/>
          <w:lang w:val="zh-TW" w:bidi="zh-TW"/>
        </w:rPr>
        <w:t>16</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00-18</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00</w:t>
      </w:r>
      <w:r w:rsidRPr="001D74F4">
        <w:rPr>
          <w:rFonts w:eastAsia="方正仿宋简体" w:cs="MingLiU_HKSCS" w:hint="eastAsia"/>
          <w:color w:val="000000"/>
          <w:kern w:val="0"/>
          <w:sz w:val="30"/>
          <w:szCs w:val="30"/>
          <w:lang w:val="zh-TW" w:bidi="zh-TW"/>
        </w:rPr>
        <w:t>，在查询到最高额度信息更新后，调整自设额度至</w:t>
      </w:r>
      <w:r w:rsidRPr="001D74F4">
        <w:rPr>
          <w:rFonts w:eastAsia="方正仿宋简体" w:cs="MingLiU_HKSCS" w:hint="eastAsia"/>
          <w:color w:val="000000"/>
          <w:kern w:val="0"/>
          <w:sz w:val="30"/>
          <w:szCs w:val="30"/>
          <w:lang w:val="zh-TW" w:bidi="zh-TW"/>
        </w:rPr>
        <w:t>70</w:t>
      </w:r>
      <w:r w:rsidRPr="001D74F4">
        <w:rPr>
          <w:rFonts w:eastAsia="方正仿宋简体" w:cs="MingLiU_HKSCS" w:hint="eastAsia"/>
          <w:color w:val="000000"/>
          <w:kern w:val="0"/>
          <w:sz w:val="30"/>
          <w:szCs w:val="30"/>
          <w:lang w:val="zh-TW" w:bidi="zh-TW"/>
        </w:rPr>
        <w:t>亿。该自设额度于下一交易日起生效。</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（二）盘中调整最高额度</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1</w:t>
      </w:r>
      <w:r w:rsidRPr="001D74F4">
        <w:rPr>
          <w:rFonts w:eastAsia="方正仿宋简体" w:cs="MingLiU_HKSCS" w:hint="eastAsia"/>
          <w:color w:val="000000"/>
          <w:kern w:val="0"/>
          <w:sz w:val="30"/>
          <w:szCs w:val="30"/>
          <w:lang w:val="zh-TW" w:bidi="zh-TW"/>
        </w:rPr>
        <w:t>、交易参与人于交易日</w:t>
      </w:r>
      <w:r w:rsidRPr="001D74F4">
        <w:rPr>
          <w:rFonts w:eastAsia="方正仿宋简体" w:cs="MingLiU_HKSCS" w:hint="eastAsia"/>
          <w:color w:val="000000"/>
          <w:kern w:val="0"/>
          <w:sz w:val="30"/>
          <w:szCs w:val="30"/>
          <w:lang w:val="zh-TW" w:bidi="zh-TW"/>
        </w:rPr>
        <w:t>8:30-11:00</w:t>
      </w:r>
      <w:r w:rsidRPr="001D74F4">
        <w:rPr>
          <w:rFonts w:eastAsia="方正仿宋简体" w:cs="MingLiU_HKSCS" w:hint="eastAsia"/>
          <w:color w:val="000000"/>
          <w:kern w:val="0"/>
          <w:sz w:val="30"/>
          <w:szCs w:val="30"/>
          <w:lang w:val="zh-TW" w:bidi="zh-TW"/>
        </w:rPr>
        <w:t>，向中国结算深圳分公司申报最高额度盘中调整（调整至</w:t>
      </w:r>
      <w:r w:rsidRPr="001D74F4">
        <w:rPr>
          <w:rFonts w:eastAsia="方正仿宋简体" w:cs="MingLiU_HKSCS" w:hint="eastAsia"/>
          <w:color w:val="000000"/>
          <w:kern w:val="0"/>
          <w:sz w:val="30"/>
          <w:szCs w:val="30"/>
          <w:lang w:val="zh-TW" w:bidi="zh-TW"/>
        </w:rPr>
        <w:t>70</w:t>
      </w:r>
      <w:r w:rsidRPr="001D74F4">
        <w:rPr>
          <w:rFonts w:eastAsia="方正仿宋简体" w:cs="MingLiU_HKSCS" w:hint="eastAsia"/>
          <w:color w:val="000000"/>
          <w:kern w:val="0"/>
          <w:sz w:val="30"/>
          <w:szCs w:val="30"/>
          <w:lang w:val="zh-TW" w:bidi="zh-TW"/>
        </w:rPr>
        <w:t>亿元以上）；</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2</w:t>
      </w:r>
      <w:r w:rsidRPr="001D74F4">
        <w:rPr>
          <w:rFonts w:eastAsia="方正仿宋简体" w:cs="MingLiU_HKSCS" w:hint="eastAsia"/>
          <w:color w:val="000000"/>
          <w:kern w:val="0"/>
          <w:sz w:val="30"/>
          <w:szCs w:val="30"/>
          <w:lang w:val="zh-TW" w:bidi="zh-TW"/>
        </w:rPr>
        <w:t>、中国结算深圳分公司在交易参与人申报成功后的</w:t>
      </w:r>
      <w:r w:rsidRPr="001D74F4">
        <w:rPr>
          <w:rFonts w:eastAsia="方正仿宋简体" w:cs="MingLiU_HKSCS" w:hint="eastAsia"/>
          <w:color w:val="000000"/>
          <w:kern w:val="0"/>
          <w:sz w:val="30"/>
          <w:szCs w:val="30"/>
          <w:lang w:val="zh-TW" w:bidi="zh-TW"/>
        </w:rPr>
        <w:t>15</w:t>
      </w:r>
      <w:r w:rsidRPr="001D74F4">
        <w:rPr>
          <w:rFonts w:eastAsia="方正仿宋简体" w:cs="MingLiU_HKSCS" w:hint="eastAsia"/>
          <w:color w:val="000000"/>
          <w:kern w:val="0"/>
          <w:sz w:val="30"/>
          <w:szCs w:val="30"/>
          <w:lang w:val="zh-TW" w:bidi="zh-TW"/>
        </w:rPr>
        <w:t>分钟内将调整后的最高额度信息发送本所，本所在“业务办理</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资金前端控制</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自设额度管理</w:t>
      </w:r>
      <w:r w:rsidRPr="001D74F4">
        <w:rPr>
          <w:rFonts w:eastAsia="方正仿宋简体" w:cs="MingLiU_HKSCS"/>
          <w:color w:val="000000"/>
          <w:kern w:val="0"/>
          <w:sz w:val="30"/>
          <w:szCs w:val="30"/>
          <w:lang w:val="zh-TW" w:bidi="zh-TW"/>
        </w:rPr>
        <w:t>-</w:t>
      </w:r>
      <w:r w:rsidRPr="001D74F4">
        <w:rPr>
          <w:rFonts w:eastAsia="方正仿宋简体" w:cs="MingLiU_HKSCS" w:hint="eastAsia"/>
          <w:color w:val="000000"/>
          <w:kern w:val="0"/>
          <w:sz w:val="30"/>
          <w:szCs w:val="30"/>
          <w:lang w:val="zh-TW" w:bidi="zh-TW"/>
        </w:rPr>
        <w:t>日常调整”栏目及时更新最高额度信息；</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3</w:t>
      </w:r>
      <w:r w:rsidRPr="001D74F4">
        <w:rPr>
          <w:rFonts w:eastAsia="方正仿宋简体" w:cs="MingLiU_HKSCS" w:hint="eastAsia"/>
          <w:color w:val="000000"/>
          <w:kern w:val="0"/>
          <w:sz w:val="30"/>
          <w:szCs w:val="30"/>
          <w:lang w:val="zh-TW" w:bidi="zh-TW"/>
        </w:rPr>
        <w:t>、交易参与人在查询到最高额度信息更新后，并且在当日</w:t>
      </w:r>
      <w:r w:rsidRPr="001D74F4">
        <w:rPr>
          <w:rFonts w:eastAsia="方正仿宋简体" w:cs="MingLiU_HKSCS" w:hint="eastAsia"/>
          <w:color w:val="000000"/>
          <w:kern w:val="0"/>
          <w:sz w:val="30"/>
          <w:szCs w:val="30"/>
          <w:lang w:val="zh-TW" w:bidi="zh-TW"/>
        </w:rPr>
        <w:t>18</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00</w:t>
      </w:r>
      <w:r w:rsidRPr="001D74F4">
        <w:rPr>
          <w:rFonts w:eastAsia="方正仿宋简体" w:cs="MingLiU_HKSCS" w:hint="eastAsia"/>
          <w:color w:val="000000"/>
          <w:kern w:val="0"/>
          <w:sz w:val="30"/>
          <w:szCs w:val="30"/>
          <w:lang w:val="zh-TW" w:bidi="zh-TW"/>
        </w:rPr>
        <w:t>前，调整自设额度至</w:t>
      </w:r>
      <w:r w:rsidRPr="001D74F4">
        <w:rPr>
          <w:rFonts w:eastAsia="方正仿宋简体" w:cs="MingLiU_HKSCS" w:hint="eastAsia"/>
          <w:color w:val="000000"/>
          <w:kern w:val="0"/>
          <w:sz w:val="30"/>
          <w:szCs w:val="30"/>
          <w:lang w:val="zh-TW" w:bidi="zh-TW"/>
        </w:rPr>
        <w:t>70</w:t>
      </w:r>
      <w:r w:rsidRPr="001D74F4">
        <w:rPr>
          <w:rFonts w:eastAsia="方正仿宋简体" w:cs="MingLiU_HKSCS" w:hint="eastAsia"/>
          <w:color w:val="000000"/>
          <w:kern w:val="0"/>
          <w:sz w:val="30"/>
          <w:szCs w:val="30"/>
          <w:lang w:val="zh-TW" w:bidi="zh-TW"/>
        </w:rPr>
        <w:t>亿元。该自设额度于下一交易日起生效。</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Chars="200" w:firstLine="600"/>
        <w:rPr>
          <w:rFonts w:eastAsia="方正仿宋简体" w:cs="MingLiU_HKSCS"/>
          <w:b/>
          <w:color w:val="000000"/>
          <w:kern w:val="0"/>
          <w:sz w:val="30"/>
          <w:szCs w:val="30"/>
          <w:lang w:val="zh-TW" w:eastAsia="zh-CN" w:bidi="zh-TW"/>
        </w:rPr>
      </w:pPr>
      <w:r w:rsidRPr="001D74F4">
        <w:rPr>
          <w:rFonts w:eastAsia="方正仿宋简体" w:cs="MingLiU_HKSCS" w:hint="eastAsia"/>
          <w:b/>
          <w:color w:val="000000"/>
          <w:kern w:val="0"/>
          <w:sz w:val="30"/>
          <w:szCs w:val="30"/>
          <w:lang w:val="zh-TW" w:eastAsia="zh-CN" w:bidi="zh-TW"/>
        </w:rPr>
        <w:t>四、自设额度的盘中调整</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交易参与人盘中调整自设额度应当遵循以下要求：</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（一）</w:t>
      </w:r>
      <w:r w:rsidRPr="001D74F4">
        <w:rPr>
          <w:rFonts w:eastAsia="方正仿宋简体" w:cs="MingLiU_HKSCS"/>
          <w:color w:val="000000"/>
          <w:kern w:val="0"/>
          <w:sz w:val="30"/>
          <w:szCs w:val="30"/>
          <w:lang w:val="zh-TW" w:bidi="zh-TW"/>
        </w:rPr>
        <w:t>调整后的自设额度应当小于</w:t>
      </w:r>
      <w:r w:rsidRPr="001D74F4">
        <w:rPr>
          <w:rFonts w:eastAsia="方正仿宋简体" w:cs="MingLiU_HKSCS" w:hint="eastAsia"/>
          <w:color w:val="000000"/>
          <w:kern w:val="0"/>
          <w:sz w:val="30"/>
          <w:szCs w:val="30"/>
          <w:lang w:val="zh-TW" w:bidi="zh-TW"/>
        </w:rPr>
        <w:t>或</w:t>
      </w:r>
      <w:r w:rsidRPr="001D74F4">
        <w:rPr>
          <w:rFonts w:eastAsia="方正仿宋简体" w:cs="MingLiU_HKSCS"/>
          <w:color w:val="000000"/>
          <w:kern w:val="0"/>
          <w:sz w:val="30"/>
          <w:szCs w:val="30"/>
          <w:lang w:val="zh-TW" w:bidi="zh-TW"/>
        </w:rPr>
        <w:t>等于当前生效的最高额度；</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（二）盘中调整的时间为交易日</w:t>
      </w:r>
      <w:r w:rsidRPr="001D74F4">
        <w:rPr>
          <w:rFonts w:eastAsia="方正仿宋简体" w:cs="MingLiU_HKSCS" w:hint="eastAsia"/>
          <w:color w:val="000000"/>
          <w:kern w:val="0"/>
          <w:sz w:val="30"/>
          <w:szCs w:val="30"/>
          <w:lang w:val="zh-TW" w:bidi="zh-TW"/>
        </w:rPr>
        <w:t>8</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30-11</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30</w:t>
      </w:r>
      <w:r w:rsidRPr="001D74F4">
        <w:rPr>
          <w:rFonts w:eastAsia="方正仿宋简体" w:cs="MingLiU_HKSCS" w:hint="eastAsia"/>
          <w:color w:val="000000"/>
          <w:kern w:val="0"/>
          <w:sz w:val="30"/>
          <w:szCs w:val="30"/>
          <w:lang w:val="zh-TW" w:bidi="zh-TW"/>
        </w:rPr>
        <w:t>；</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（三）盘中调整须有合理正当理由。</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交易参与人登陆会员业务专区，进入“业务办理</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资金前端控制</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自设额度管理</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栏目，</w:t>
      </w:r>
      <w:r w:rsidRPr="001D74F4">
        <w:rPr>
          <w:rFonts w:eastAsia="方正仿宋简体" w:cs="MingLiU_HKSCS" w:hint="eastAsia"/>
          <w:color w:val="000000"/>
          <w:kern w:val="0"/>
          <w:sz w:val="30"/>
          <w:szCs w:val="30"/>
          <w:lang w:val="zh-TW" w:bidi="zh-TW"/>
        </w:rPr>
        <w:t>在申报类型中选择“盘中调整”，填写自设额度并确认控制类别下的交易单元无误。</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承接上例，</w:t>
      </w:r>
      <w:r w:rsidRPr="001D74F4">
        <w:rPr>
          <w:rFonts w:eastAsia="方正仿宋简体" w:cs="MingLiU_HKSCS" w:hint="eastAsia"/>
          <w:color w:val="000000"/>
          <w:kern w:val="0"/>
          <w:sz w:val="30"/>
          <w:szCs w:val="30"/>
          <w:lang w:val="zh-TW" w:bidi="zh-TW"/>
        </w:rPr>
        <w:t>A</w:t>
      </w:r>
      <w:r w:rsidRPr="001D74F4">
        <w:rPr>
          <w:rFonts w:eastAsia="方正仿宋简体" w:cs="MingLiU_HKSCS" w:hint="eastAsia"/>
          <w:color w:val="000000"/>
          <w:kern w:val="0"/>
          <w:sz w:val="30"/>
          <w:szCs w:val="30"/>
          <w:lang w:val="zh-TW" w:bidi="zh-TW"/>
        </w:rPr>
        <w:t>证券公司应当在当前生效的最高额度（</w:t>
      </w:r>
      <w:r w:rsidRPr="001D74F4">
        <w:rPr>
          <w:rFonts w:eastAsia="方正仿宋简体" w:cs="MingLiU_HKSCS" w:hint="eastAsia"/>
          <w:color w:val="000000"/>
          <w:kern w:val="0"/>
          <w:sz w:val="30"/>
          <w:szCs w:val="30"/>
          <w:lang w:val="zh-TW" w:bidi="zh-TW"/>
        </w:rPr>
        <w:t>60</w:t>
      </w:r>
      <w:r w:rsidRPr="001D74F4">
        <w:rPr>
          <w:rFonts w:eastAsia="方正仿宋简体" w:cs="MingLiU_HKSCS" w:hint="eastAsia"/>
          <w:color w:val="000000"/>
          <w:kern w:val="0"/>
          <w:sz w:val="30"/>
          <w:szCs w:val="30"/>
          <w:lang w:val="zh-TW" w:bidi="zh-TW"/>
        </w:rPr>
        <w:t>亿元）内，盘中调整其自设额度。如</w:t>
      </w:r>
      <w:r w:rsidRPr="001D74F4">
        <w:rPr>
          <w:rFonts w:eastAsia="方正仿宋简体" w:cs="MingLiU_HKSCS" w:hint="eastAsia"/>
          <w:color w:val="000000"/>
          <w:kern w:val="0"/>
          <w:sz w:val="30"/>
          <w:szCs w:val="30"/>
          <w:lang w:val="zh-TW" w:bidi="zh-TW"/>
        </w:rPr>
        <w:t>A</w:t>
      </w:r>
      <w:r w:rsidRPr="001D74F4">
        <w:rPr>
          <w:rFonts w:eastAsia="方正仿宋简体" w:cs="MingLiU_HKSCS" w:hint="eastAsia"/>
          <w:color w:val="000000"/>
          <w:kern w:val="0"/>
          <w:sz w:val="30"/>
          <w:szCs w:val="30"/>
          <w:lang w:val="zh-TW" w:bidi="zh-TW"/>
        </w:rPr>
        <w:t>证券公司拟将自设额度盘中调整至</w:t>
      </w:r>
      <w:r w:rsidRPr="001D74F4">
        <w:rPr>
          <w:rFonts w:eastAsia="方正仿宋简体" w:cs="MingLiU_HKSCS" w:hint="eastAsia"/>
          <w:color w:val="000000"/>
          <w:kern w:val="0"/>
          <w:sz w:val="30"/>
          <w:szCs w:val="30"/>
          <w:lang w:val="zh-TW" w:bidi="zh-TW"/>
        </w:rPr>
        <w:t>60</w:t>
      </w:r>
      <w:r w:rsidRPr="001D74F4">
        <w:rPr>
          <w:rFonts w:eastAsia="方正仿宋简体" w:cs="MingLiU_HKSCS" w:hint="eastAsia"/>
          <w:color w:val="000000"/>
          <w:kern w:val="0"/>
          <w:sz w:val="30"/>
          <w:szCs w:val="30"/>
          <w:lang w:val="zh-TW" w:bidi="zh-TW"/>
        </w:rPr>
        <w:t>亿元以上（例如</w:t>
      </w:r>
      <w:r w:rsidRPr="001D74F4">
        <w:rPr>
          <w:rFonts w:eastAsia="方正仿宋简体" w:cs="MingLiU_HKSCS" w:hint="eastAsia"/>
          <w:color w:val="000000"/>
          <w:kern w:val="0"/>
          <w:sz w:val="30"/>
          <w:szCs w:val="30"/>
          <w:lang w:val="zh-TW" w:bidi="zh-TW"/>
        </w:rPr>
        <w:t>70</w:t>
      </w:r>
      <w:r w:rsidRPr="001D74F4">
        <w:rPr>
          <w:rFonts w:eastAsia="方正仿宋简体" w:cs="MingLiU_HKSCS" w:hint="eastAsia"/>
          <w:color w:val="000000"/>
          <w:kern w:val="0"/>
          <w:sz w:val="30"/>
          <w:szCs w:val="30"/>
          <w:lang w:val="zh-TW" w:bidi="zh-TW"/>
        </w:rPr>
        <w:t>亿元），应当首先盘中调整最高</w:t>
      </w:r>
      <w:r w:rsidRPr="001D74F4">
        <w:rPr>
          <w:rFonts w:eastAsia="方正仿宋简体" w:cs="MingLiU_HKSCS" w:hint="eastAsia"/>
          <w:color w:val="000000"/>
          <w:kern w:val="0"/>
          <w:sz w:val="30"/>
          <w:szCs w:val="30"/>
          <w:lang w:val="zh-TW" w:bidi="zh-TW"/>
        </w:rPr>
        <w:lastRenderedPageBreak/>
        <w:t>额度，具体方法如下：</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1</w:t>
      </w:r>
      <w:r w:rsidRPr="001D74F4">
        <w:rPr>
          <w:rFonts w:eastAsia="方正仿宋简体" w:cs="MingLiU_HKSCS" w:hint="eastAsia"/>
          <w:color w:val="000000"/>
          <w:kern w:val="0"/>
          <w:sz w:val="30"/>
          <w:szCs w:val="30"/>
          <w:lang w:val="zh-TW" w:bidi="zh-TW"/>
        </w:rPr>
        <w:t>、交易参与人于交易日</w:t>
      </w:r>
      <w:r w:rsidRPr="001D74F4">
        <w:rPr>
          <w:rFonts w:eastAsia="方正仿宋简体" w:cs="MingLiU_HKSCS" w:hint="eastAsia"/>
          <w:color w:val="000000"/>
          <w:kern w:val="0"/>
          <w:sz w:val="30"/>
          <w:szCs w:val="30"/>
          <w:lang w:val="zh-TW" w:bidi="zh-TW"/>
        </w:rPr>
        <w:t>8:30-11:00</w:t>
      </w:r>
      <w:r w:rsidRPr="001D74F4">
        <w:rPr>
          <w:rFonts w:eastAsia="方正仿宋简体" w:cs="MingLiU_HKSCS" w:hint="eastAsia"/>
          <w:color w:val="000000"/>
          <w:kern w:val="0"/>
          <w:sz w:val="30"/>
          <w:szCs w:val="30"/>
          <w:lang w:val="zh-TW" w:bidi="zh-TW"/>
        </w:rPr>
        <w:t>，向中国结算深圳分公司申报最高额度盘中调整（调整至</w:t>
      </w:r>
      <w:r w:rsidRPr="001D74F4">
        <w:rPr>
          <w:rFonts w:eastAsia="方正仿宋简体" w:cs="MingLiU_HKSCS" w:hint="eastAsia"/>
          <w:color w:val="000000"/>
          <w:kern w:val="0"/>
          <w:sz w:val="30"/>
          <w:szCs w:val="30"/>
          <w:lang w:val="zh-TW" w:bidi="zh-TW"/>
        </w:rPr>
        <w:t>70</w:t>
      </w:r>
      <w:r w:rsidRPr="001D74F4">
        <w:rPr>
          <w:rFonts w:eastAsia="方正仿宋简体" w:cs="MingLiU_HKSCS" w:hint="eastAsia"/>
          <w:color w:val="000000"/>
          <w:kern w:val="0"/>
          <w:sz w:val="30"/>
          <w:szCs w:val="30"/>
          <w:lang w:val="zh-TW" w:bidi="zh-TW"/>
        </w:rPr>
        <w:t>亿元以上）；</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2</w:t>
      </w:r>
      <w:r w:rsidRPr="001D74F4">
        <w:rPr>
          <w:rFonts w:eastAsia="方正仿宋简体" w:cs="MingLiU_HKSCS" w:hint="eastAsia"/>
          <w:color w:val="000000"/>
          <w:kern w:val="0"/>
          <w:sz w:val="30"/>
          <w:szCs w:val="30"/>
          <w:lang w:val="zh-TW" w:bidi="zh-TW"/>
        </w:rPr>
        <w:t>、中国结算深圳分公司在交易参与人申报成功后的</w:t>
      </w:r>
      <w:r w:rsidRPr="001D74F4">
        <w:rPr>
          <w:rFonts w:eastAsia="方正仿宋简体" w:cs="MingLiU_HKSCS" w:hint="eastAsia"/>
          <w:color w:val="000000"/>
          <w:kern w:val="0"/>
          <w:sz w:val="30"/>
          <w:szCs w:val="30"/>
          <w:lang w:val="zh-TW" w:bidi="zh-TW"/>
        </w:rPr>
        <w:t>15</w:t>
      </w:r>
      <w:r w:rsidRPr="001D74F4">
        <w:rPr>
          <w:rFonts w:eastAsia="方正仿宋简体" w:cs="MingLiU_HKSCS" w:hint="eastAsia"/>
          <w:color w:val="000000"/>
          <w:kern w:val="0"/>
          <w:sz w:val="30"/>
          <w:szCs w:val="30"/>
          <w:lang w:val="zh-TW" w:bidi="zh-TW"/>
        </w:rPr>
        <w:t>分钟内将调整后的最高额度信息发送本所，本所在“业务办理</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资金前端控制</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自设额度管理</w:t>
      </w:r>
      <w:r w:rsidRPr="001D74F4">
        <w:rPr>
          <w:rFonts w:eastAsia="方正仿宋简体" w:cs="MingLiU_HKSCS"/>
          <w:color w:val="000000"/>
          <w:kern w:val="0"/>
          <w:sz w:val="30"/>
          <w:szCs w:val="30"/>
          <w:lang w:val="zh-TW" w:bidi="zh-TW"/>
        </w:rPr>
        <w:t>-</w:t>
      </w:r>
      <w:r w:rsidRPr="001D74F4">
        <w:rPr>
          <w:rFonts w:eastAsia="方正仿宋简体" w:cs="MingLiU_HKSCS" w:hint="eastAsia"/>
          <w:color w:val="000000"/>
          <w:kern w:val="0"/>
          <w:sz w:val="30"/>
          <w:szCs w:val="30"/>
          <w:lang w:val="zh-TW" w:bidi="zh-TW"/>
        </w:rPr>
        <w:t>盘中调整”栏目及时更新最高额度信息；</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3</w:t>
      </w:r>
      <w:r w:rsidRPr="001D74F4">
        <w:rPr>
          <w:rFonts w:eastAsia="方正仿宋简体" w:cs="MingLiU_HKSCS" w:hint="eastAsia"/>
          <w:color w:val="000000"/>
          <w:kern w:val="0"/>
          <w:sz w:val="30"/>
          <w:szCs w:val="30"/>
          <w:lang w:val="zh-TW" w:bidi="zh-TW"/>
        </w:rPr>
        <w:t>、交易参与人在查询到最高额度信息更新后，并且在当日</w:t>
      </w:r>
      <w:r w:rsidRPr="001D74F4">
        <w:rPr>
          <w:rFonts w:eastAsia="方正仿宋简体" w:cs="MingLiU_HKSCS" w:hint="eastAsia"/>
          <w:color w:val="000000"/>
          <w:kern w:val="0"/>
          <w:sz w:val="30"/>
          <w:szCs w:val="30"/>
          <w:lang w:val="zh-TW" w:bidi="zh-TW"/>
        </w:rPr>
        <w:t>11</w:t>
      </w:r>
      <w:r w:rsidRPr="001D74F4">
        <w:rPr>
          <w:rFonts w:eastAsia="方正仿宋简体" w:cs="MingLiU_HKSCS" w:hint="eastAsia"/>
          <w:color w:val="000000"/>
          <w:kern w:val="0"/>
          <w:sz w:val="30"/>
          <w:szCs w:val="30"/>
          <w:lang w:val="zh-TW" w:bidi="zh-TW"/>
        </w:rPr>
        <w:t>：</w:t>
      </w:r>
      <w:r w:rsidRPr="001D74F4">
        <w:rPr>
          <w:rFonts w:eastAsia="方正仿宋简体" w:cs="MingLiU_HKSCS" w:hint="eastAsia"/>
          <w:color w:val="000000"/>
          <w:kern w:val="0"/>
          <w:sz w:val="30"/>
          <w:szCs w:val="30"/>
          <w:lang w:val="zh-TW" w:bidi="zh-TW"/>
        </w:rPr>
        <w:t>30</w:t>
      </w:r>
      <w:r w:rsidRPr="001D74F4">
        <w:rPr>
          <w:rFonts w:eastAsia="方正仿宋简体" w:cs="MingLiU_HKSCS" w:hint="eastAsia"/>
          <w:color w:val="000000"/>
          <w:kern w:val="0"/>
          <w:sz w:val="30"/>
          <w:szCs w:val="30"/>
          <w:lang w:val="zh-TW" w:bidi="zh-TW"/>
        </w:rPr>
        <w:t>前，调整自设额度至</w:t>
      </w:r>
      <w:r w:rsidRPr="001D74F4">
        <w:rPr>
          <w:rFonts w:eastAsia="方正仿宋简体" w:cs="MingLiU_HKSCS" w:hint="eastAsia"/>
          <w:color w:val="000000"/>
          <w:kern w:val="0"/>
          <w:sz w:val="30"/>
          <w:szCs w:val="30"/>
          <w:lang w:val="zh-TW" w:bidi="zh-TW"/>
        </w:rPr>
        <w:t>70</w:t>
      </w:r>
      <w:r w:rsidRPr="001D74F4">
        <w:rPr>
          <w:rFonts w:eastAsia="方正仿宋简体" w:cs="MingLiU_HKSCS" w:hint="eastAsia"/>
          <w:color w:val="000000"/>
          <w:kern w:val="0"/>
          <w:sz w:val="30"/>
          <w:szCs w:val="30"/>
          <w:lang w:val="zh-TW" w:bidi="zh-TW"/>
        </w:rPr>
        <w:t>亿元。该自设额度于当日下午开市起生效。</w:t>
      </w:r>
    </w:p>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Chars="200" w:firstLine="600"/>
        <w:rPr>
          <w:rFonts w:eastAsia="方正仿宋简体" w:cs="MingLiU_HKSCS"/>
          <w:b/>
          <w:color w:val="000000"/>
          <w:kern w:val="0"/>
          <w:sz w:val="30"/>
          <w:szCs w:val="30"/>
          <w:lang w:val="zh-TW" w:eastAsia="zh-CN" w:bidi="zh-TW"/>
        </w:rPr>
      </w:pPr>
      <w:r w:rsidRPr="001D74F4">
        <w:rPr>
          <w:rFonts w:eastAsia="方正仿宋简体" w:cs="MingLiU_HKSCS" w:hint="eastAsia"/>
          <w:b/>
          <w:color w:val="000000"/>
          <w:kern w:val="0"/>
          <w:sz w:val="30"/>
          <w:szCs w:val="30"/>
          <w:lang w:val="zh-TW" w:eastAsia="zh-CN" w:bidi="zh-TW"/>
        </w:rPr>
        <w:t>五、特殊情形的自设额度设置</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（一）交易参与人申报最高额度后未申报自设额度，本所将按申报的最高额度设置其自设额度。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060"/>
        <w:gridCol w:w="2114"/>
      </w:tblGrid>
      <w:tr w:rsidR="00535F47" w:rsidRPr="00DD1CB1" w:rsidTr="00452D10">
        <w:trPr>
          <w:jc w:val="center"/>
        </w:trPr>
        <w:tc>
          <w:tcPr>
            <w:tcW w:w="0" w:type="auto"/>
            <w:shd w:val="pct20" w:color="auto" w:fill="auto"/>
            <w:vAlign w:val="center"/>
          </w:tcPr>
          <w:p w:rsidR="00535F47" w:rsidRPr="00435A8C" w:rsidRDefault="00535F47" w:rsidP="00452D10">
            <w:pPr>
              <w:jc w:val="center"/>
              <w:rPr>
                <w:b/>
                <w:szCs w:val="22"/>
              </w:rPr>
            </w:pPr>
            <w:r w:rsidRPr="00435A8C">
              <w:rPr>
                <w:rFonts w:hint="eastAsia"/>
                <w:b/>
                <w:szCs w:val="22"/>
              </w:rPr>
              <w:t>交易参与人名称</w:t>
            </w:r>
          </w:p>
        </w:tc>
        <w:tc>
          <w:tcPr>
            <w:tcW w:w="0" w:type="auto"/>
            <w:shd w:val="pct20" w:color="auto" w:fill="auto"/>
            <w:vAlign w:val="center"/>
          </w:tcPr>
          <w:p w:rsidR="00535F47" w:rsidRPr="00435A8C" w:rsidRDefault="00535F47" w:rsidP="00452D10">
            <w:pPr>
              <w:jc w:val="center"/>
              <w:rPr>
                <w:b/>
                <w:szCs w:val="22"/>
              </w:rPr>
            </w:pPr>
            <w:r w:rsidRPr="00435A8C">
              <w:rPr>
                <w:rFonts w:hint="eastAsia"/>
                <w:b/>
                <w:szCs w:val="22"/>
              </w:rPr>
              <w:t>控制类别</w:t>
            </w:r>
          </w:p>
        </w:tc>
        <w:tc>
          <w:tcPr>
            <w:tcW w:w="0" w:type="auto"/>
            <w:shd w:val="pct20" w:color="auto" w:fill="auto"/>
            <w:vAlign w:val="center"/>
          </w:tcPr>
          <w:p w:rsidR="00535F47" w:rsidRPr="00435A8C" w:rsidRDefault="00535F47" w:rsidP="00452D10">
            <w:pPr>
              <w:jc w:val="center"/>
              <w:rPr>
                <w:b/>
                <w:szCs w:val="22"/>
              </w:rPr>
            </w:pPr>
            <w:r w:rsidRPr="00435A8C">
              <w:rPr>
                <w:rFonts w:hint="eastAsia"/>
                <w:b/>
                <w:szCs w:val="22"/>
              </w:rPr>
              <w:t>当前生效的最高额度</w:t>
            </w:r>
          </w:p>
          <w:p w:rsidR="00535F47" w:rsidRPr="00435A8C" w:rsidRDefault="00535F47" w:rsidP="00452D10">
            <w:pPr>
              <w:jc w:val="center"/>
              <w:rPr>
                <w:b/>
                <w:szCs w:val="22"/>
              </w:rPr>
            </w:pPr>
            <w:r w:rsidRPr="00435A8C">
              <w:rPr>
                <w:rFonts w:hint="eastAsia"/>
                <w:b/>
                <w:szCs w:val="22"/>
              </w:rPr>
              <w:t>（百万元）</w:t>
            </w:r>
          </w:p>
        </w:tc>
      </w:tr>
      <w:tr w:rsidR="00535F47" w:rsidRPr="00DD1CB1" w:rsidTr="00452D10">
        <w:trPr>
          <w:jc w:val="center"/>
        </w:trPr>
        <w:tc>
          <w:tcPr>
            <w:tcW w:w="0" w:type="auto"/>
            <w:shd w:val="clear" w:color="auto" w:fill="auto"/>
          </w:tcPr>
          <w:p w:rsidR="00535F47" w:rsidRPr="00435A8C" w:rsidRDefault="00535F47" w:rsidP="00452D10">
            <w:pPr>
              <w:jc w:val="center"/>
              <w:rPr>
                <w:szCs w:val="22"/>
              </w:rPr>
            </w:pPr>
            <w:r w:rsidRPr="00435A8C">
              <w:rPr>
                <w:rFonts w:hint="eastAsia"/>
                <w:szCs w:val="22"/>
              </w:rPr>
              <w:t>B</w:t>
            </w:r>
            <w:r w:rsidRPr="00435A8C">
              <w:rPr>
                <w:rFonts w:hint="eastAsia"/>
                <w:szCs w:val="22"/>
              </w:rPr>
              <w:t>证券公司</w:t>
            </w:r>
          </w:p>
        </w:tc>
        <w:tc>
          <w:tcPr>
            <w:tcW w:w="0" w:type="auto"/>
            <w:shd w:val="clear" w:color="auto" w:fill="auto"/>
          </w:tcPr>
          <w:p w:rsidR="00535F47" w:rsidRPr="00435A8C" w:rsidRDefault="00535F47" w:rsidP="00452D10">
            <w:pPr>
              <w:jc w:val="center"/>
              <w:rPr>
                <w:szCs w:val="22"/>
              </w:rPr>
            </w:pPr>
            <w:r w:rsidRPr="00435A8C">
              <w:rPr>
                <w:rFonts w:hint="eastAsia"/>
                <w:szCs w:val="22"/>
              </w:rPr>
              <w:t>会员自营</w:t>
            </w:r>
          </w:p>
        </w:tc>
        <w:tc>
          <w:tcPr>
            <w:tcW w:w="0" w:type="auto"/>
            <w:shd w:val="clear" w:color="auto" w:fill="auto"/>
          </w:tcPr>
          <w:p w:rsidR="00535F47" w:rsidRPr="00435A8C" w:rsidRDefault="00535F47" w:rsidP="00452D10">
            <w:pPr>
              <w:jc w:val="center"/>
              <w:rPr>
                <w:szCs w:val="22"/>
              </w:rPr>
            </w:pPr>
            <w:r w:rsidRPr="00435A8C">
              <w:rPr>
                <w:szCs w:val="22"/>
              </w:rPr>
              <w:t>6</w:t>
            </w:r>
            <w:r w:rsidRPr="00435A8C">
              <w:rPr>
                <w:rFonts w:hint="eastAsia"/>
                <w:szCs w:val="22"/>
              </w:rPr>
              <w:t>000</w:t>
            </w:r>
          </w:p>
        </w:tc>
      </w:tr>
    </w:tbl>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B</w:t>
      </w:r>
      <w:r w:rsidRPr="001D74F4">
        <w:rPr>
          <w:rFonts w:eastAsia="方正仿宋简体" w:cs="MingLiU_HKSCS" w:hint="eastAsia"/>
          <w:color w:val="000000"/>
          <w:kern w:val="0"/>
          <w:sz w:val="30"/>
          <w:szCs w:val="30"/>
          <w:lang w:val="zh-TW" w:bidi="zh-TW"/>
        </w:rPr>
        <w:t>证券公司当前生效的最高额度为</w:t>
      </w:r>
      <w:r w:rsidRPr="001D74F4">
        <w:rPr>
          <w:rFonts w:eastAsia="方正仿宋简体" w:cs="MingLiU_HKSCS" w:hint="eastAsia"/>
          <w:color w:val="000000"/>
          <w:kern w:val="0"/>
          <w:sz w:val="30"/>
          <w:szCs w:val="30"/>
          <w:lang w:val="zh-TW" w:bidi="zh-TW"/>
        </w:rPr>
        <w:t>60</w:t>
      </w:r>
      <w:r w:rsidRPr="001D74F4">
        <w:rPr>
          <w:rFonts w:eastAsia="方正仿宋简体" w:cs="MingLiU_HKSCS" w:hint="eastAsia"/>
          <w:color w:val="000000"/>
          <w:kern w:val="0"/>
          <w:sz w:val="30"/>
          <w:szCs w:val="30"/>
          <w:lang w:val="zh-TW" w:bidi="zh-TW"/>
        </w:rPr>
        <w:t>亿元，未申报自设额度。此时，本所将该公司会员自营类自设额度设置为</w:t>
      </w:r>
      <w:r w:rsidRPr="001D74F4">
        <w:rPr>
          <w:rFonts w:eastAsia="方正仿宋简体" w:cs="MingLiU_HKSCS" w:hint="eastAsia"/>
          <w:color w:val="000000"/>
          <w:kern w:val="0"/>
          <w:sz w:val="30"/>
          <w:szCs w:val="30"/>
          <w:lang w:val="zh-TW" w:bidi="zh-TW"/>
        </w:rPr>
        <w:t>60</w:t>
      </w:r>
      <w:r w:rsidRPr="001D74F4">
        <w:rPr>
          <w:rFonts w:eastAsia="方正仿宋简体" w:cs="MingLiU_HKSCS" w:hint="eastAsia"/>
          <w:color w:val="000000"/>
          <w:kern w:val="0"/>
          <w:sz w:val="30"/>
          <w:szCs w:val="30"/>
          <w:lang w:val="zh-TW" w:bidi="zh-TW"/>
        </w:rPr>
        <w:t>亿元，于下一交易日起生效。如之后</w:t>
      </w:r>
      <w:r w:rsidRPr="001D74F4">
        <w:rPr>
          <w:rFonts w:eastAsia="方正仿宋简体" w:cs="MingLiU_HKSCS" w:hint="eastAsia"/>
          <w:color w:val="000000"/>
          <w:kern w:val="0"/>
          <w:sz w:val="30"/>
          <w:szCs w:val="30"/>
          <w:lang w:val="zh-TW" w:bidi="zh-TW"/>
        </w:rPr>
        <w:t>B</w:t>
      </w:r>
      <w:r w:rsidRPr="001D74F4">
        <w:rPr>
          <w:rFonts w:eastAsia="方正仿宋简体" w:cs="MingLiU_HKSCS" w:hint="eastAsia"/>
          <w:color w:val="000000"/>
          <w:kern w:val="0"/>
          <w:sz w:val="30"/>
          <w:szCs w:val="30"/>
          <w:lang w:val="zh-TW" w:bidi="zh-TW"/>
        </w:rPr>
        <w:t>证券公司又将最高额度调整为</w:t>
      </w:r>
      <w:r w:rsidRPr="001D74F4">
        <w:rPr>
          <w:rFonts w:eastAsia="方正仿宋简体" w:cs="MingLiU_HKSCS" w:hint="eastAsia"/>
          <w:color w:val="000000"/>
          <w:kern w:val="0"/>
          <w:sz w:val="30"/>
          <w:szCs w:val="30"/>
          <w:lang w:val="zh-TW" w:bidi="zh-TW"/>
        </w:rPr>
        <w:t>70</w:t>
      </w:r>
      <w:r w:rsidRPr="001D74F4">
        <w:rPr>
          <w:rFonts w:eastAsia="方正仿宋简体" w:cs="MingLiU_HKSCS" w:hint="eastAsia"/>
          <w:color w:val="000000"/>
          <w:kern w:val="0"/>
          <w:sz w:val="30"/>
          <w:szCs w:val="30"/>
          <w:lang w:val="zh-TW" w:bidi="zh-TW"/>
        </w:rPr>
        <w:t>亿元，本所随之将自设额度设置为</w:t>
      </w:r>
      <w:r w:rsidRPr="001D74F4">
        <w:rPr>
          <w:rFonts w:eastAsia="方正仿宋简体" w:cs="MingLiU_HKSCS" w:hint="eastAsia"/>
          <w:color w:val="000000"/>
          <w:kern w:val="0"/>
          <w:sz w:val="30"/>
          <w:szCs w:val="30"/>
          <w:lang w:val="zh-TW" w:bidi="zh-TW"/>
        </w:rPr>
        <w:t>70</w:t>
      </w:r>
      <w:r w:rsidRPr="001D74F4">
        <w:rPr>
          <w:rFonts w:eastAsia="方正仿宋简体" w:cs="MingLiU_HKSCS" w:hint="eastAsia"/>
          <w:color w:val="000000"/>
          <w:kern w:val="0"/>
          <w:sz w:val="30"/>
          <w:szCs w:val="30"/>
          <w:lang w:val="zh-TW" w:bidi="zh-TW"/>
        </w:rPr>
        <w:t>亿元，于下一交易日生效。</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二）交易参与人调整后的最高额度低于自设额度，本所按调整后的最高额度设置其自设额度。如后续交易参与人将自设额度调整至最高额度内，本所按调整后的自设额度实施资金前端控制，可以理解为“优先以交易参与人自行设置的自设额度为准”原则。</w:t>
      </w:r>
    </w:p>
    <w:p w:rsidR="00535F47" w:rsidRDefault="00535F47" w:rsidP="00535F47">
      <w:pPr>
        <w:spacing w:line="560" w:lineRule="exact"/>
        <w:ind w:firstLineChars="200" w:firstLine="600"/>
        <w:rPr>
          <w:rFonts w:ascii="方正仿宋简体" w:eastAsia="方正仿宋简体"/>
          <w:sz w:val="30"/>
          <w:szCs w:val="30"/>
        </w:rPr>
      </w:pPr>
      <w:r w:rsidRPr="001D74F4">
        <w:rPr>
          <w:rFonts w:eastAsia="方正仿宋简体" w:cs="MingLiU_HKSCS" w:hint="eastAsia"/>
          <w:color w:val="000000"/>
          <w:kern w:val="0"/>
          <w:sz w:val="30"/>
          <w:szCs w:val="30"/>
          <w:lang w:val="zh-TW" w:bidi="zh-TW"/>
        </w:rPr>
        <w:t>以</w:t>
      </w:r>
      <w:r w:rsidRPr="001D74F4">
        <w:rPr>
          <w:rFonts w:eastAsia="方正仿宋简体" w:cs="MingLiU_HKSCS" w:hint="eastAsia"/>
          <w:color w:val="000000"/>
          <w:kern w:val="0"/>
          <w:sz w:val="30"/>
          <w:szCs w:val="30"/>
          <w:lang w:val="zh-TW" w:bidi="zh-TW"/>
        </w:rPr>
        <w:t>B</w:t>
      </w:r>
      <w:r w:rsidRPr="001D74F4">
        <w:rPr>
          <w:rFonts w:eastAsia="方正仿宋简体" w:cs="MingLiU_HKSCS" w:hint="eastAsia"/>
          <w:color w:val="000000"/>
          <w:kern w:val="0"/>
          <w:sz w:val="30"/>
          <w:szCs w:val="30"/>
          <w:lang w:val="zh-TW" w:bidi="zh-TW"/>
        </w:rPr>
        <w:t>证券公司为例，其当前生效的最高额度和自设额度信息</w:t>
      </w:r>
      <w:r w:rsidRPr="001D74F4">
        <w:rPr>
          <w:rFonts w:eastAsia="方正仿宋简体" w:cs="MingLiU_HKSCS" w:hint="eastAsia"/>
          <w:color w:val="000000"/>
          <w:kern w:val="0"/>
          <w:sz w:val="30"/>
          <w:szCs w:val="30"/>
          <w:lang w:val="zh-TW" w:bidi="zh-TW"/>
        </w:rPr>
        <w:lastRenderedPageBreak/>
        <w:t>如</w:t>
      </w:r>
      <w:r w:rsidRPr="009D584F">
        <w:rPr>
          <w:rFonts w:ascii="方正仿宋简体" w:eastAsia="方正仿宋简体" w:hint="eastAsia"/>
          <w:sz w:val="30"/>
          <w:szCs w:val="30"/>
        </w:rPr>
        <w:t>下：</w:t>
      </w:r>
    </w:p>
    <w:tbl>
      <w:tblPr>
        <w:tblW w:w="7467"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126"/>
        <w:gridCol w:w="2276"/>
        <w:gridCol w:w="2216"/>
      </w:tblGrid>
      <w:tr w:rsidR="00535F47" w:rsidRPr="00DD1CB1" w:rsidTr="00452D10">
        <w:trPr>
          <w:jc w:val="center"/>
        </w:trPr>
        <w:tc>
          <w:tcPr>
            <w:tcW w:w="1849" w:type="dxa"/>
            <w:shd w:val="pct20" w:color="auto" w:fill="auto"/>
            <w:vAlign w:val="center"/>
          </w:tcPr>
          <w:p w:rsidR="00535F47" w:rsidRPr="00435A8C" w:rsidRDefault="00535F47" w:rsidP="00452D10">
            <w:pPr>
              <w:jc w:val="center"/>
              <w:rPr>
                <w:b/>
                <w:szCs w:val="22"/>
              </w:rPr>
            </w:pPr>
            <w:r w:rsidRPr="00435A8C">
              <w:rPr>
                <w:rFonts w:hint="eastAsia"/>
                <w:b/>
                <w:szCs w:val="22"/>
              </w:rPr>
              <w:t>交易参与人名称</w:t>
            </w:r>
          </w:p>
        </w:tc>
        <w:tc>
          <w:tcPr>
            <w:tcW w:w="1126" w:type="dxa"/>
            <w:shd w:val="pct20" w:color="auto" w:fill="auto"/>
            <w:vAlign w:val="center"/>
          </w:tcPr>
          <w:p w:rsidR="00535F47" w:rsidRPr="00435A8C" w:rsidRDefault="00535F47" w:rsidP="00452D10">
            <w:pPr>
              <w:jc w:val="center"/>
              <w:rPr>
                <w:b/>
                <w:szCs w:val="22"/>
              </w:rPr>
            </w:pPr>
            <w:r w:rsidRPr="00435A8C">
              <w:rPr>
                <w:rFonts w:hint="eastAsia"/>
                <w:b/>
                <w:szCs w:val="22"/>
              </w:rPr>
              <w:t>控制类别</w:t>
            </w:r>
          </w:p>
        </w:tc>
        <w:tc>
          <w:tcPr>
            <w:tcW w:w="2276" w:type="dxa"/>
            <w:shd w:val="pct20" w:color="auto" w:fill="auto"/>
            <w:vAlign w:val="center"/>
          </w:tcPr>
          <w:p w:rsidR="00535F47" w:rsidRPr="00435A8C" w:rsidRDefault="00535F47" w:rsidP="00452D10">
            <w:pPr>
              <w:jc w:val="center"/>
              <w:rPr>
                <w:b/>
                <w:szCs w:val="22"/>
              </w:rPr>
            </w:pPr>
            <w:r w:rsidRPr="00435A8C">
              <w:rPr>
                <w:rFonts w:hint="eastAsia"/>
                <w:b/>
                <w:szCs w:val="22"/>
              </w:rPr>
              <w:t>当前生效的最高额度</w:t>
            </w:r>
          </w:p>
          <w:p w:rsidR="00535F47" w:rsidRPr="00435A8C" w:rsidRDefault="00535F47" w:rsidP="00452D10">
            <w:pPr>
              <w:jc w:val="center"/>
              <w:rPr>
                <w:b/>
                <w:szCs w:val="22"/>
              </w:rPr>
            </w:pPr>
            <w:r w:rsidRPr="00435A8C">
              <w:rPr>
                <w:rFonts w:hint="eastAsia"/>
                <w:b/>
                <w:szCs w:val="22"/>
              </w:rPr>
              <w:t>（百万元）</w:t>
            </w:r>
          </w:p>
        </w:tc>
        <w:tc>
          <w:tcPr>
            <w:tcW w:w="2216" w:type="dxa"/>
            <w:shd w:val="pct20" w:color="auto" w:fill="auto"/>
          </w:tcPr>
          <w:p w:rsidR="00535F47" w:rsidRPr="00435A8C" w:rsidRDefault="00535F47" w:rsidP="00452D10">
            <w:pPr>
              <w:jc w:val="center"/>
              <w:rPr>
                <w:b/>
                <w:szCs w:val="22"/>
              </w:rPr>
            </w:pPr>
            <w:r w:rsidRPr="00435A8C">
              <w:rPr>
                <w:rFonts w:hint="eastAsia"/>
                <w:b/>
                <w:szCs w:val="22"/>
              </w:rPr>
              <w:t>当前生效的自设额度</w:t>
            </w:r>
          </w:p>
          <w:p w:rsidR="00535F47" w:rsidRPr="00435A8C" w:rsidRDefault="00535F47" w:rsidP="00452D10">
            <w:pPr>
              <w:jc w:val="center"/>
              <w:rPr>
                <w:b/>
                <w:szCs w:val="22"/>
              </w:rPr>
            </w:pPr>
            <w:r w:rsidRPr="00435A8C">
              <w:rPr>
                <w:rFonts w:hint="eastAsia"/>
                <w:b/>
                <w:szCs w:val="22"/>
              </w:rPr>
              <w:t>（百万元）</w:t>
            </w:r>
          </w:p>
        </w:tc>
      </w:tr>
      <w:tr w:rsidR="00535F47" w:rsidRPr="00DD1CB1" w:rsidTr="00452D10">
        <w:trPr>
          <w:jc w:val="center"/>
        </w:trPr>
        <w:tc>
          <w:tcPr>
            <w:tcW w:w="1849" w:type="dxa"/>
            <w:shd w:val="clear" w:color="auto" w:fill="auto"/>
          </w:tcPr>
          <w:p w:rsidR="00535F47" w:rsidRPr="00435A8C" w:rsidRDefault="00535F47" w:rsidP="00452D10">
            <w:pPr>
              <w:jc w:val="center"/>
              <w:rPr>
                <w:szCs w:val="22"/>
              </w:rPr>
            </w:pPr>
            <w:r w:rsidRPr="00435A8C">
              <w:rPr>
                <w:rFonts w:hint="eastAsia"/>
                <w:szCs w:val="22"/>
              </w:rPr>
              <w:t>B</w:t>
            </w:r>
            <w:r w:rsidRPr="00435A8C">
              <w:rPr>
                <w:rFonts w:hint="eastAsia"/>
                <w:szCs w:val="22"/>
              </w:rPr>
              <w:t>证券公司</w:t>
            </w:r>
          </w:p>
        </w:tc>
        <w:tc>
          <w:tcPr>
            <w:tcW w:w="1126" w:type="dxa"/>
            <w:shd w:val="clear" w:color="auto" w:fill="auto"/>
          </w:tcPr>
          <w:p w:rsidR="00535F47" w:rsidRPr="00435A8C" w:rsidRDefault="00535F47" w:rsidP="00452D10">
            <w:pPr>
              <w:jc w:val="center"/>
              <w:rPr>
                <w:szCs w:val="22"/>
              </w:rPr>
            </w:pPr>
            <w:r w:rsidRPr="00435A8C">
              <w:rPr>
                <w:rFonts w:hint="eastAsia"/>
                <w:szCs w:val="22"/>
              </w:rPr>
              <w:t>会员自营</w:t>
            </w:r>
          </w:p>
        </w:tc>
        <w:tc>
          <w:tcPr>
            <w:tcW w:w="2276" w:type="dxa"/>
            <w:shd w:val="clear" w:color="auto" w:fill="auto"/>
          </w:tcPr>
          <w:p w:rsidR="00535F47" w:rsidRPr="00435A8C" w:rsidRDefault="00535F47" w:rsidP="00452D10">
            <w:pPr>
              <w:jc w:val="center"/>
              <w:rPr>
                <w:szCs w:val="22"/>
              </w:rPr>
            </w:pPr>
            <w:r w:rsidRPr="00435A8C">
              <w:rPr>
                <w:szCs w:val="22"/>
              </w:rPr>
              <w:t>6</w:t>
            </w:r>
            <w:r w:rsidRPr="00435A8C">
              <w:rPr>
                <w:rFonts w:hint="eastAsia"/>
                <w:szCs w:val="22"/>
              </w:rPr>
              <w:t>000</w:t>
            </w:r>
          </w:p>
        </w:tc>
        <w:tc>
          <w:tcPr>
            <w:tcW w:w="2216" w:type="dxa"/>
            <w:shd w:val="clear" w:color="auto" w:fill="auto"/>
          </w:tcPr>
          <w:p w:rsidR="00535F47" w:rsidRPr="00435A8C" w:rsidRDefault="00535F47" w:rsidP="00452D10">
            <w:pPr>
              <w:jc w:val="center"/>
              <w:rPr>
                <w:szCs w:val="22"/>
              </w:rPr>
            </w:pPr>
            <w:r w:rsidRPr="00435A8C">
              <w:rPr>
                <w:rFonts w:hint="eastAsia"/>
                <w:szCs w:val="22"/>
              </w:rPr>
              <w:t>5000</w:t>
            </w:r>
          </w:p>
        </w:tc>
      </w:tr>
    </w:tbl>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B</w:t>
      </w:r>
      <w:r w:rsidRPr="001D74F4">
        <w:rPr>
          <w:rFonts w:eastAsia="方正仿宋简体" w:cs="MingLiU_HKSCS" w:hint="eastAsia"/>
          <w:color w:val="000000"/>
          <w:kern w:val="0"/>
          <w:sz w:val="30"/>
          <w:szCs w:val="30"/>
          <w:lang w:val="zh-TW" w:bidi="zh-TW"/>
        </w:rPr>
        <w:t>证券公司现将最高额度调整为</w:t>
      </w:r>
      <w:r w:rsidRPr="001D74F4">
        <w:rPr>
          <w:rFonts w:eastAsia="方正仿宋简体" w:cs="MingLiU_HKSCS" w:hint="eastAsia"/>
          <w:color w:val="000000"/>
          <w:kern w:val="0"/>
          <w:sz w:val="30"/>
          <w:szCs w:val="30"/>
          <w:lang w:val="zh-TW" w:bidi="zh-TW"/>
        </w:rPr>
        <w:t>40</w:t>
      </w:r>
      <w:r w:rsidRPr="001D74F4">
        <w:rPr>
          <w:rFonts w:eastAsia="方正仿宋简体" w:cs="MingLiU_HKSCS" w:hint="eastAsia"/>
          <w:color w:val="000000"/>
          <w:kern w:val="0"/>
          <w:sz w:val="30"/>
          <w:szCs w:val="30"/>
          <w:lang w:val="zh-TW" w:bidi="zh-TW"/>
        </w:rPr>
        <w:t>亿元，低于当前生效的自设额度</w:t>
      </w:r>
      <w:r w:rsidRPr="001D74F4">
        <w:rPr>
          <w:rFonts w:eastAsia="方正仿宋简体" w:cs="MingLiU_HKSCS" w:hint="eastAsia"/>
          <w:color w:val="000000"/>
          <w:kern w:val="0"/>
          <w:sz w:val="30"/>
          <w:szCs w:val="30"/>
          <w:lang w:val="zh-TW" w:bidi="zh-TW"/>
        </w:rPr>
        <w:t>50</w:t>
      </w:r>
      <w:r w:rsidRPr="001D74F4">
        <w:rPr>
          <w:rFonts w:eastAsia="方正仿宋简体" w:cs="MingLiU_HKSCS" w:hint="eastAsia"/>
          <w:color w:val="000000"/>
          <w:kern w:val="0"/>
          <w:sz w:val="30"/>
          <w:szCs w:val="30"/>
          <w:lang w:val="zh-TW" w:bidi="zh-TW"/>
        </w:rPr>
        <w:t>亿元（即原自行设置的自设额度）。如</w:t>
      </w:r>
      <w:r w:rsidRPr="001D74F4">
        <w:rPr>
          <w:rFonts w:eastAsia="方正仿宋简体" w:cs="MingLiU_HKSCS" w:hint="eastAsia"/>
          <w:color w:val="000000"/>
          <w:kern w:val="0"/>
          <w:sz w:val="30"/>
          <w:szCs w:val="30"/>
          <w:lang w:val="zh-TW" w:bidi="zh-TW"/>
        </w:rPr>
        <w:t>B</w:t>
      </w:r>
      <w:r w:rsidRPr="001D74F4">
        <w:rPr>
          <w:rFonts w:eastAsia="方正仿宋简体" w:cs="MingLiU_HKSCS" w:hint="eastAsia"/>
          <w:color w:val="000000"/>
          <w:kern w:val="0"/>
          <w:sz w:val="30"/>
          <w:szCs w:val="30"/>
          <w:lang w:val="zh-TW" w:bidi="zh-TW"/>
        </w:rPr>
        <w:t>证券公司未调整自设额度，本所将其自设额度设置为</w:t>
      </w:r>
      <w:r w:rsidRPr="001D74F4">
        <w:rPr>
          <w:rFonts w:eastAsia="方正仿宋简体" w:cs="MingLiU_HKSCS" w:hint="eastAsia"/>
          <w:color w:val="000000"/>
          <w:kern w:val="0"/>
          <w:sz w:val="30"/>
          <w:szCs w:val="30"/>
          <w:lang w:val="zh-TW" w:bidi="zh-TW"/>
        </w:rPr>
        <w:t>40</w:t>
      </w:r>
      <w:r w:rsidRPr="001D74F4">
        <w:rPr>
          <w:rFonts w:eastAsia="方正仿宋简体" w:cs="MingLiU_HKSCS" w:hint="eastAsia"/>
          <w:color w:val="000000"/>
          <w:kern w:val="0"/>
          <w:sz w:val="30"/>
          <w:szCs w:val="30"/>
          <w:lang w:val="zh-TW" w:bidi="zh-TW"/>
        </w:rPr>
        <w:t>亿元（自设额度被动调整）。其生效的最高额度和自设额度信息如下：</w:t>
      </w:r>
    </w:p>
    <w:tbl>
      <w:tblPr>
        <w:tblW w:w="7597" w:type="dxa"/>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181"/>
        <w:gridCol w:w="2138"/>
        <w:gridCol w:w="2345"/>
      </w:tblGrid>
      <w:tr w:rsidR="00535F47" w:rsidRPr="00DD1CB1" w:rsidTr="00452D10">
        <w:trPr>
          <w:jc w:val="center"/>
        </w:trPr>
        <w:tc>
          <w:tcPr>
            <w:tcW w:w="1933" w:type="dxa"/>
            <w:shd w:val="pct20" w:color="auto" w:fill="auto"/>
            <w:vAlign w:val="center"/>
          </w:tcPr>
          <w:p w:rsidR="00535F47" w:rsidRPr="00435A8C" w:rsidRDefault="00535F47" w:rsidP="00452D10">
            <w:pPr>
              <w:jc w:val="center"/>
              <w:rPr>
                <w:b/>
                <w:szCs w:val="22"/>
              </w:rPr>
            </w:pPr>
            <w:r w:rsidRPr="00435A8C">
              <w:rPr>
                <w:rFonts w:hint="eastAsia"/>
                <w:b/>
                <w:szCs w:val="22"/>
              </w:rPr>
              <w:t>交易参与人名称</w:t>
            </w:r>
          </w:p>
        </w:tc>
        <w:tc>
          <w:tcPr>
            <w:tcW w:w="1181" w:type="dxa"/>
            <w:shd w:val="pct20" w:color="auto" w:fill="auto"/>
            <w:vAlign w:val="center"/>
          </w:tcPr>
          <w:p w:rsidR="00535F47" w:rsidRPr="00435A8C" w:rsidRDefault="00535F47" w:rsidP="00452D10">
            <w:pPr>
              <w:jc w:val="center"/>
              <w:rPr>
                <w:b/>
                <w:szCs w:val="22"/>
              </w:rPr>
            </w:pPr>
            <w:r w:rsidRPr="00435A8C">
              <w:rPr>
                <w:rFonts w:hint="eastAsia"/>
                <w:b/>
                <w:szCs w:val="22"/>
              </w:rPr>
              <w:t>控制类别</w:t>
            </w:r>
          </w:p>
        </w:tc>
        <w:tc>
          <w:tcPr>
            <w:tcW w:w="2138" w:type="dxa"/>
            <w:shd w:val="pct20" w:color="auto" w:fill="auto"/>
            <w:vAlign w:val="center"/>
          </w:tcPr>
          <w:p w:rsidR="00535F47" w:rsidRPr="00435A8C" w:rsidRDefault="00535F47" w:rsidP="00452D10">
            <w:pPr>
              <w:jc w:val="center"/>
              <w:rPr>
                <w:b/>
                <w:szCs w:val="22"/>
              </w:rPr>
            </w:pPr>
            <w:r w:rsidRPr="00435A8C">
              <w:rPr>
                <w:rFonts w:hint="eastAsia"/>
                <w:b/>
                <w:szCs w:val="22"/>
              </w:rPr>
              <w:t>当前生效的最高额度</w:t>
            </w:r>
          </w:p>
          <w:p w:rsidR="00535F47" w:rsidRPr="00435A8C" w:rsidRDefault="00535F47" w:rsidP="00452D10">
            <w:pPr>
              <w:jc w:val="center"/>
              <w:rPr>
                <w:b/>
                <w:szCs w:val="22"/>
              </w:rPr>
            </w:pPr>
            <w:r w:rsidRPr="00435A8C">
              <w:rPr>
                <w:rFonts w:hint="eastAsia"/>
                <w:b/>
                <w:szCs w:val="22"/>
              </w:rPr>
              <w:t>（百万元）</w:t>
            </w:r>
          </w:p>
        </w:tc>
        <w:tc>
          <w:tcPr>
            <w:tcW w:w="2345" w:type="dxa"/>
            <w:shd w:val="pct20" w:color="auto" w:fill="auto"/>
          </w:tcPr>
          <w:p w:rsidR="00535F47" w:rsidRPr="00435A8C" w:rsidRDefault="00535F47" w:rsidP="00452D10">
            <w:pPr>
              <w:jc w:val="center"/>
              <w:rPr>
                <w:b/>
                <w:szCs w:val="22"/>
              </w:rPr>
            </w:pPr>
            <w:r w:rsidRPr="00435A8C">
              <w:rPr>
                <w:rFonts w:hint="eastAsia"/>
                <w:b/>
                <w:szCs w:val="22"/>
              </w:rPr>
              <w:t>当前生效的自设额度</w:t>
            </w:r>
          </w:p>
          <w:p w:rsidR="00535F47" w:rsidRPr="00435A8C" w:rsidRDefault="00535F47" w:rsidP="00452D10">
            <w:pPr>
              <w:jc w:val="center"/>
              <w:rPr>
                <w:b/>
                <w:szCs w:val="22"/>
              </w:rPr>
            </w:pPr>
            <w:r w:rsidRPr="00435A8C">
              <w:rPr>
                <w:rFonts w:hint="eastAsia"/>
                <w:b/>
                <w:szCs w:val="22"/>
              </w:rPr>
              <w:t>（百万元）</w:t>
            </w:r>
          </w:p>
        </w:tc>
      </w:tr>
      <w:tr w:rsidR="00535F47" w:rsidRPr="00DD1CB1" w:rsidTr="00452D10">
        <w:trPr>
          <w:jc w:val="center"/>
        </w:trPr>
        <w:tc>
          <w:tcPr>
            <w:tcW w:w="1933" w:type="dxa"/>
            <w:shd w:val="clear" w:color="auto" w:fill="auto"/>
          </w:tcPr>
          <w:p w:rsidR="00535F47" w:rsidRPr="00435A8C" w:rsidRDefault="00535F47" w:rsidP="00452D10">
            <w:pPr>
              <w:jc w:val="center"/>
              <w:rPr>
                <w:szCs w:val="22"/>
              </w:rPr>
            </w:pPr>
            <w:r w:rsidRPr="00435A8C">
              <w:rPr>
                <w:rFonts w:hint="eastAsia"/>
                <w:szCs w:val="22"/>
              </w:rPr>
              <w:t>B</w:t>
            </w:r>
            <w:r w:rsidRPr="00435A8C">
              <w:rPr>
                <w:rFonts w:hint="eastAsia"/>
                <w:szCs w:val="22"/>
              </w:rPr>
              <w:t>证券公司</w:t>
            </w:r>
          </w:p>
        </w:tc>
        <w:tc>
          <w:tcPr>
            <w:tcW w:w="0" w:type="auto"/>
            <w:shd w:val="clear" w:color="auto" w:fill="auto"/>
          </w:tcPr>
          <w:p w:rsidR="00535F47" w:rsidRPr="00435A8C" w:rsidRDefault="00535F47" w:rsidP="00452D10">
            <w:pPr>
              <w:jc w:val="center"/>
              <w:rPr>
                <w:szCs w:val="22"/>
              </w:rPr>
            </w:pPr>
            <w:r w:rsidRPr="00435A8C">
              <w:rPr>
                <w:rFonts w:hint="eastAsia"/>
                <w:szCs w:val="22"/>
              </w:rPr>
              <w:t>会员自营</w:t>
            </w:r>
          </w:p>
        </w:tc>
        <w:tc>
          <w:tcPr>
            <w:tcW w:w="0" w:type="auto"/>
            <w:shd w:val="clear" w:color="auto" w:fill="auto"/>
          </w:tcPr>
          <w:p w:rsidR="00535F47" w:rsidRPr="00435A8C" w:rsidRDefault="00535F47" w:rsidP="00452D10">
            <w:pPr>
              <w:jc w:val="center"/>
              <w:rPr>
                <w:szCs w:val="22"/>
              </w:rPr>
            </w:pPr>
            <w:r w:rsidRPr="00435A8C">
              <w:rPr>
                <w:rFonts w:hint="eastAsia"/>
                <w:szCs w:val="22"/>
              </w:rPr>
              <w:t>4000</w:t>
            </w:r>
          </w:p>
        </w:tc>
        <w:tc>
          <w:tcPr>
            <w:tcW w:w="2345" w:type="dxa"/>
            <w:shd w:val="clear" w:color="auto" w:fill="auto"/>
          </w:tcPr>
          <w:p w:rsidR="00535F47" w:rsidRPr="00435A8C" w:rsidRDefault="00535F47" w:rsidP="00452D10">
            <w:pPr>
              <w:jc w:val="center"/>
              <w:rPr>
                <w:szCs w:val="22"/>
              </w:rPr>
            </w:pPr>
            <w:r w:rsidRPr="00435A8C">
              <w:rPr>
                <w:rFonts w:hint="eastAsia"/>
                <w:szCs w:val="22"/>
              </w:rPr>
              <w:t>4000</w:t>
            </w:r>
          </w:p>
        </w:tc>
      </w:tr>
    </w:tbl>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1</w:t>
      </w:r>
      <w:r w:rsidRPr="001D74F4">
        <w:rPr>
          <w:rFonts w:eastAsia="方正仿宋简体" w:cs="MingLiU_HKSCS" w:hint="eastAsia"/>
          <w:color w:val="000000"/>
          <w:kern w:val="0"/>
          <w:sz w:val="30"/>
          <w:szCs w:val="30"/>
          <w:lang w:val="zh-TW" w:bidi="zh-TW"/>
        </w:rPr>
        <w:t>、之后发生的第一种情形：</w:t>
      </w:r>
      <w:r w:rsidRPr="001D74F4">
        <w:rPr>
          <w:rFonts w:eastAsia="方正仿宋简体" w:cs="MingLiU_HKSCS" w:hint="eastAsia"/>
          <w:color w:val="000000"/>
          <w:kern w:val="0"/>
          <w:sz w:val="30"/>
          <w:szCs w:val="30"/>
          <w:lang w:val="zh-TW" w:bidi="zh-TW"/>
        </w:rPr>
        <w:t>B</w:t>
      </w:r>
      <w:r w:rsidRPr="001D74F4">
        <w:rPr>
          <w:rFonts w:eastAsia="方正仿宋简体" w:cs="MingLiU_HKSCS" w:hint="eastAsia"/>
          <w:color w:val="000000"/>
          <w:kern w:val="0"/>
          <w:sz w:val="30"/>
          <w:szCs w:val="30"/>
          <w:lang w:val="zh-TW" w:bidi="zh-TW"/>
        </w:rPr>
        <w:t>证券公司将自设额度调整为</w:t>
      </w:r>
      <w:r w:rsidRPr="001D74F4">
        <w:rPr>
          <w:rFonts w:eastAsia="方正仿宋简体" w:cs="MingLiU_HKSCS" w:hint="eastAsia"/>
          <w:color w:val="000000"/>
          <w:kern w:val="0"/>
          <w:sz w:val="30"/>
          <w:szCs w:val="30"/>
          <w:lang w:val="zh-TW" w:bidi="zh-TW"/>
        </w:rPr>
        <w:t>35</w:t>
      </w:r>
      <w:r w:rsidRPr="001D74F4">
        <w:rPr>
          <w:rFonts w:eastAsia="方正仿宋简体" w:cs="MingLiU_HKSCS" w:hint="eastAsia"/>
          <w:color w:val="000000"/>
          <w:kern w:val="0"/>
          <w:sz w:val="30"/>
          <w:szCs w:val="30"/>
          <w:lang w:val="zh-TW" w:bidi="zh-TW"/>
        </w:rPr>
        <w:t>亿元，低于当前生效的最高额度</w:t>
      </w:r>
      <w:r w:rsidRPr="001D74F4">
        <w:rPr>
          <w:rFonts w:eastAsia="方正仿宋简体" w:cs="MingLiU_HKSCS" w:hint="eastAsia"/>
          <w:color w:val="000000"/>
          <w:kern w:val="0"/>
          <w:sz w:val="30"/>
          <w:szCs w:val="30"/>
          <w:lang w:val="zh-TW" w:bidi="zh-TW"/>
        </w:rPr>
        <w:t>40</w:t>
      </w:r>
      <w:r w:rsidRPr="001D74F4">
        <w:rPr>
          <w:rFonts w:eastAsia="方正仿宋简体" w:cs="MingLiU_HKSCS" w:hint="eastAsia"/>
          <w:color w:val="000000"/>
          <w:kern w:val="0"/>
          <w:sz w:val="30"/>
          <w:szCs w:val="30"/>
          <w:lang w:val="zh-TW" w:bidi="zh-TW"/>
        </w:rPr>
        <w:t>亿元，则其自设额度调整为</w:t>
      </w:r>
      <w:r w:rsidRPr="001D74F4">
        <w:rPr>
          <w:rFonts w:eastAsia="方正仿宋简体" w:cs="MingLiU_HKSCS" w:hint="eastAsia"/>
          <w:color w:val="000000"/>
          <w:kern w:val="0"/>
          <w:sz w:val="30"/>
          <w:szCs w:val="30"/>
          <w:lang w:val="zh-TW" w:bidi="zh-TW"/>
        </w:rPr>
        <w:t>35</w:t>
      </w:r>
      <w:r w:rsidRPr="001D74F4">
        <w:rPr>
          <w:rFonts w:eastAsia="方正仿宋简体" w:cs="MingLiU_HKSCS" w:hint="eastAsia"/>
          <w:color w:val="000000"/>
          <w:kern w:val="0"/>
          <w:sz w:val="30"/>
          <w:szCs w:val="30"/>
          <w:lang w:val="zh-TW" w:bidi="zh-TW"/>
        </w:rPr>
        <w:t>亿元。其生效的最高额度和自设额度信息如下：</w:t>
      </w:r>
    </w:p>
    <w:tbl>
      <w:tblPr>
        <w:tblW w:w="7597" w:type="dxa"/>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181"/>
        <w:gridCol w:w="2138"/>
        <w:gridCol w:w="2345"/>
      </w:tblGrid>
      <w:tr w:rsidR="00535F47" w:rsidRPr="00DD1CB1" w:rsidTr="00452D10">
        <w:trPr>
          <w:jc w:val="center"/>
        </w:trPr>
        <w:tc>
          <w:tcPr>
            <w:tcW w:w="1933" w:type="dxa"/>
            <w:shd w:val="pct20" w:color="auto" w:fill="auto"/>
            <w:vAlign w:val="center"/>
          </w:tcPr>
          <w:p w:rsidR="00535F47" w:rsidRPr="00435A8C" w:rsidRDefault="00535F47" w:rsidP="00452D10">
            <w:pPr>
              <w:jc w:val="center"/>
              <w:rPr>
                <w:b/>
                <w:szCs w:val="22"/>
              </w:rPr>
            </w:pPr>
            <w:r w:rsidRPr="00435A8C">
              <w:rPr>
                <w:rFonts w:hint="eastAsia"/>
                <w:b/>
                <w:szCs w:val="22"/>
              </w:rPr>
              <w:t>交易参与人名称</w:t>
            </w:r>
          </w:p>
        </w:tc>
        <w:tc>
          <w:tcPr>
            <w:tcW w:w="1181" w:type="dxa"/>
            <w:shd w:val="pct20" w:color="auto" w:fill="auto"/>
            <w:vAlign w:val="center"/>
          </w:tcPr>
          <w:p w:rsidR="00535F47" w:rsidRPr="00435A8C" w:rsidRDefault="00535F47" w:rsidP="00452D10">
            <w:pPr>
              <w:jc w:val="center"/>
              <w:rPr>
                <w:b/>
                <w:szCs w:val="22"/>
              </w:rPr>
            </w:pPr>
            <w:r w:rsidRPr="00435A8C">
              <w:rPr>
                <w:rFonts w:hint="eastAsia"/>
                <w:b/>
                <w:szCs w:val="22"/>
              </w:rPr>
              <w:t>控制类别</w:t>
            </w:r>
          </w:p>
        </w:tc>
        <w:tc>
          <w:tcPr>
            <w:tcW w:w="2138" w:type="dxa"/>
            <w:shd w:val="pct20" w:color="auto" w:fill="auto"/>
            <w:vAlign w:val="center"/>
          </w:tcPr>
          <w:p w:rsidR="00535F47" w:rsidRPr="00435A8C" w:rsidRDefault="00535F47" w:rsidP="00452D10">
            <w:pPr>
              <w:jc w:val="center"/>
              <w:rPr>
                <w:b/>
                <w:szCs w:val="22"/>
              </w:rPr>
            </w:pPr>
            <w:r w:rsidRPr="00435A8C">
              <w:rPr>
                <w:rFonts w:hint="eastAsia"/>
                <w:b/>
                <w:szCs w:val="22"/>
              </w:rPr>
              <w:t>当前生效的最高额度</w:t>
            </w:r>
          </w:p>
          <w:p w:rsidR="00535F47" w:rsidRPr="00435A8C" w:rsidRDefault="00535F47" w:rsidP="00452D10">
            <w:pPr>
              <w:jc w:val="center"/>
              <w:rPr>
                <w:b/>
                <w:szCs w:val="22"/>
              </w:rPr>
            </w:pPr>
            <w:r w:rsidRPr="00435A8C">
              <w:rPr>
                <w:rFonts w:hint="eastAsia"/>
                <w:b/>
                <w:szCs w:val="22"/>
              </w:rPr>
              <w:t>（百万元）</w:t>
            </w:r>
          </w:p>
        </w:tc>
        <w:tc>
          <w:tcPr>
            <w:tcW w:w="2345" w:type="dxa"/>
            <w:shd w:val="pct20" w:color="auto" w:fill="auto"/>
          </w:tcPr>
          <w:p w:rsidR="00535F47" w:rsidRPr="00435A8C" w:rsidRDefault="00535F47" w:rsidP="00452D10">
            <w:pPr>
              <w:jc w:val="center"/>
              <w:rPr>
                <w:b/>
                <w:szCs w:val="22"/>
              </w:rPr>
            </w:pPr>
            <w:r w:rsidRPr="00435A8C">
              <w:rPr>
                <w:rFonts w:hint="eastAsia"/>
                <w:b/>
                <w:szCs w:val="22"/>
              </w:rPr>
              <w:t>当前生效的自设额度</w:t>
            </w:r>
          </w:p>
          <w:p w:rsidR="00535F47" w:rsidRPr="00435A8C" w:rsidRDefault="00535F47" w:rsidP="00452D10">
            <w:pPr>
              <w:jc w:val="center"/>
              <w:rPr>
                <w:b/>
                <w:szCs w:val="22"/>
              </w:rPr>
            </w:pPr>
            <w:r w:rsidRPr="00435A8C">
              <w:rPr>
                <w:rFonts w:hint="eastAsia"/>
                <w:b/>
                <w:szCs w:val="22"/>
              </w:rPr>
              <w:t>（百万元）</w:t>
            </w:r>
          </w:p>
        </w:tc>
      </w:tr>
      <w:tr w:rsidR="00535F47" w:rsidRPr="00DD1CB1" w:rsidTr="00452D10">
        <w:trPr>
          <w:jc w:val="center"/>
        </w:trPr>
        <w:tc>
          <w:tcPr>
            <w:tcW w:w="1933" w:type="dxa"/>
            <w:shd w:val="clear" w:color="auto" w:fill="auto"/>
          </w:tcPr>
          <w:p w:rsidR="00535F47" w:rsidRPr="00435A8C" w:rsidRDefault="00535F47" w:rsidP="00452D10">
            <w:pPr>
              <w:jc w:val="center"/>
              <w:rPr>
                <w:szCs w:val="22"/>
              </w:rPr>
            </w:pPr>
            <w:r w:rsidRPr="00435A8C">
              <w:rPr>
                <w:rFonts w:hint="eastAsia"/>
                <w:szCs w:val="22"/>
              </w:rPr>
              <w:t>B</w:t>
            </w:r>
            <w:r w:rsidRPr="00435A8C">
              <w:rPr>
                <w:rFonts w:hint="eastAsia"/>
                <w:szCs w:val="22"/>
              </w:rPr>
              <w:t>证券公司</w:t>
            </w:r>
          </w:p>
        </w:tc>
        <w:tc>
          <w:tcPr>
            <w:tcW w:w="0" w:type="auto"/>
            <w:shd w:val="clear" w:color="auto" w:fill="auto"/>
          </w:tcPr>
          <w:p w:rsidR="00535F47" w:rsidRPr="00435A8C" w:rsidRDefault="00535F47" w:rsidP="00452D10">
            <w:pPr>
              <w:jc w:val="center"/>
              <w:rPr>
                <w:szCs w:val="22"/>
              </w:rPr>
            </w:pPr>
            <w:r w:rsidRPr="00435A8C">
              <w:rPr>
                <w:rFonts w:hint="eastAsia"/>
                <w:szCs w:val="22"/>
              </w:rPr>
              <w:t>会员自营</w:t>
            </w:r>
          </w:p>
        </w:tc>
        <w:tc>
          <w:tcPr>
            <w:tcW w:w="0" w:type="auto"/>
            <w:shd w:val="clear" w:color="auto" w:fill="auto"/>
          </w:tcPr>
          <w:p w:rsidR="00535F47" w:rsidRPr="00435A8C" w:rsidRDefault="00535F47" w:rsidP="00452D10">
            <w:pPr>
              <w:jc w:val="center"/>
              <w:rPr>
                <w:szCs w:val="22"/>
              </w:rPr>
            </w:pPr>
            <w:r w:rsidRPr="00435A8C">
              <w:rPr>
                <w:rFonts w:hint="eastAsia"/>
                <w:szCs w:val="22"/>
              </w:rPr>
              <w:t>4000</w:t>
            </w:r>
          </w:p>
        </w:tc>
        <w:tc>
          <w:tcPr>
            <w:tcW w:w="2345" w:type="dxa"/>
            <w:shd w:val="clear" w:color="auto" w:fill="auto"/>
          </w:tcPr>
          <w:p w:rsidR="00535F47" w:rsidRPr="00435A8C" w:rsidRDefault="00535F47" w:rsidP="00452D10">
            <w:pPr>
              <w:jc w:val="center"/>
              <w:rPr>
                <w:szCs w:val="22"/>
              </w:rPr>
            </w:pPr>
            <w:r w:rsidRPr="00435A8C">
              <w:rPr>
                <w:rFonts w:hint="eastAsia"/>
                <w:szCs w:val="22"/>
              </w:rPr>
              <w:t>3500</w:t>
            </w:r>
          </w:p>
        </w:tc>
      </w:tr>
    </w:tbl>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2</w:t>
      </w:r>
      <w:r w:rsidRPr="001D74F4">
        <w:rPr>
          <w:rFonts w:eastAsia="方正仿宋简体" w:cs="MingLiU_HKSCS" w:hint="eastAsia"/>
          <w:color w:val="000000"/>
          <w:kern w:val="0"/>
          <w:sz w:val="30"/>
          <w:szCs w:val="30"/>
          <w:lang w:val="zh-TW" w:bidi="zh-TW"/>
        </w:rPr>
        <w:t>、之后发生的第二种情形：</w:t>
      </w:r>
      <w:r w:rsidRPr="001D74F4">
        <w:rPr>
          <w:rFonts w:eastAsia="方正仿宋简体" w:cs="MingLiU_HKSCS" w:hint="eastAsia"/>
          <w:color w:val="000000"/>
          <w:kern w:val="0"/>
          <w:sz w:val="30"/>
          <w:szCs w:val="30"/>
          <w:lang w:val="zh-TW" w:bidi="zh-TW"/>
        </w:rPr>
        <w:t>B</w:t>
      </w:r>
      <w:r w:rsidRPr="001D74F4">
        <w:rPr>
          <w:rFonts w:eastAsia="方正仿宋简体" w:cs="MingLiU_HKSCS" w:hint="eastAsia"/>
          <w:color w:val="000000"/>
          <w:kern w:val="0"/>
          <w:sz w:val="30"/>
          <w:szCs w:val="30"/>
          <w:lang w:val="zh-TW" w:bidi="zh-TW"/>
        </w:rPr>
        <w:t>公司将最高额度调整为</w:t>
      </w:r>
      <w:r w:rsidRPr="001D74F4">
        <w:rPr>
          <w:rFonts w:eastAsia="方正仿宋简体" w:cs="MingLiU_HKSCS" w:hint="eastAsia"/>
          <w:color w:val="000000"/>
          <w:kern w:val="0"/>
          <w:sz w:val="30"/>
          <w:szCs w:val="30"/>
          <w:lang w:val="zh-TW" w:bidi="zh-TW"/>
        </w:rPr>
        <w:t>55</w:t>
      </w:r>
      <w:r w:rsidRPr="001D74F4">
        <w:rPr>
          <w:rFonts w:eastAsia="方正仿宋简体" w:cs="MingLiU_HKSCS" w:hint="eastAsia"/>
          <w:color w:val="000000"/>
          <w:kern w:val="0"/>
          <w:sz w:val="30"/>
          <w:szCs w:val="30"/>
          <w:lang w:val="zh-TW" w:bidi="zh-TW"/>
        </w:rPr>
        <w:t>亿元，高于原自行设置的自设额度</w:t>
      </w:r>
      <w:r w:rsidRPr="001D74F4">
        <w:rPr>
          <w:rFonts w:eastAsia="方正仿宋简体" w:cs="MingLiU_HKSCS" w:hint="eastAsia"/>
          <w:color w:val="000000"/>
          <w:kern w:val="0"/>
          <w:sz w:val="30"/>
          <w:szCs w:val="30"/>
          <w:lang w:val="zh-TW" w:bidi="zh-TW"/>
        </w:rPr>
        <w:t>50</w:t>
      </w:r>
      <w:r w:rsidRPr="001D74F4">
        <w:rPr>
          <w:rFonts w:eastAsia="方正仿宋简体" w:cs="MingLiU_HKSCS" w:hint="eastAsia"/>
          <w:color w:val="000000"/>
          <w:kern w:val="0"/>
          <w:sz w:val="30"/>
          <w:szCs w:val="30"/>
          <w:lang w:val="zh-TW" w:bidi="zh-TW"/>
        </w:rPr>
        <w:t>亿元。本所将其自设额度由</w:t>
      </w:r>
      <w:r w:rsidRPr="001D74F4">
        <w:rPr>
          <w:rFonts w:eastAsia="方正仿宋简体" w:cs="MingLiU_HKSCS" w:hint="eastAsia"/>
          <w:color w:val="000000"/>
          <w:kern w:val="0"/>
          <w:sz w:val="30"/>
          <w:szCs w:val="30"/>
          <w:lang w:val="zh-TW" w:bidi="zh-TW"/>
        </w:rPr>
        <w:t>40</w:t>
      </w:r>
      <w:r w:rsidRPr="001D74F4">
        <w:rPr>
          <w:rFonts w:eastAsia="方正仿宋简体" w:cs="MingLiU_HKSCS" w:hint="eastAsia"/>
          <w:color w:val="000000"/>
          <w:kern w:val="0"/>
          <w:sz w:val="30"/>
          <w:szCs w:val="30"/>
          <w:lang w:val="zh-TW" w:bidi="zh-TW"/>
        </w:rPr>
        <w:t>亿元重新设置为</w:t>
      </w:r>
      <w:r w:rsidRPr="001D74F4">
        <w:rPr>
          <w:rFonts w:eastAsia="方正仿宋简体" w:cs="MingLiU_HKSCS" w:hint="eastAsia"/>
          <w:color w:val="000000"/>
          <w:kern w:val="0"/>
          <w:sz w:val="30"/>
          <w:szCs w:val="30"/>
          <w:lang w:val="zh-TW" w:bidi="zh-TW"/>
        </w:rPr>
        <w:t>50</w:t>
      </w:r>
      <w:r w:rsidRPr="001D74F4">
        <w:rPr>
          <w:rFonts w:eastAsia="方正仿宋简体" w:cs="MingLiU_HKSCS" w:hint="eastAsia"/>
          <w:color w:val="000000"/>
          <w:kern w:val="0"/>
          <w:sz w:val="30"/>
          <w:szCs w:val="30"/>
          <w:lang w:val="zh-TW" w:bidi="zh-TW"/>
        </w:rPr>
        <w:t>亿元，以其自行设置的自设额度优先。其生效的最高额度和自设额度信息如下：</w:t>
      </w:r>
    </w:p>
    <w:tbl>
      <w:tblPr>
        <w:tblW w:w="7597" w:type="dxa"/>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181"/>
        <w:gridCol w:w="2138"/>
        <w:gridCol w:w="2345"/>
      </w:tblGrid>
      <w:tr w:rsidR="00535F47" w:rsidRPr="00DD1CB1" w:rsidTr="00452D10">
        <w:trPr>
          <w:jc w:val="center"/>
        </w:trPr>
        <w:tc>
          <w:tcPr>
            <w:tcW w:w="1933" w:type="dxa"/>
            <w:shd w:val="pct20" w:color="auto" w:fill="auto"/>
            <w:vAlign w:val="center"/>
          </w:tcPr>
          <w:p w:rsidR="00535F47" w:rsidRPr="00435A8C" w:rsidRDefault="00535F47" w:rsidP="00452D10">
            <w:pPr>
              <w:jc w:val="center"/>
              <w:rPr>
                <w:b/>
                <w:szCs w:val="22"/>
              </w:rPr>
            </w:pPr>
            <w:r w:rsidRPr="00435A8C">
              <w:rPr>
                <w:rFonts w:hint="eastAsia"/>
                <w:b/>
                <w:szCs w:val="22"/>
              </w:rPr>
              <w:t>交易参与人名称</w:t>
            </w:r>
          </w:p>
        </w:tc>
        <w:tc>
          <w:tcPr>
            <w:tcW w:w="1181" w:type="dxa"/>
            <w:shd w:val="pct20" w:color="auto" w:fill="auto"/>
            <w:vAlign w:val="center"/>
          </w:tcPr>
          <w:p w:rsidR="00535F47" w:rsidRPr="00435A8C" w:rsidRDefault="00535F47" w:rsidP="00452D10">
            <w:pPr>
              <w:jc w:val="center"/>
              <w:rPr>
                <w:b/>
                <w:szCs w:val="22"/>
              </w:rPr>
            </w:pPr>
            <w:r w:rsidRPr="00435A8C">
              <w:rPr>
                <w:rFonts w:hint="eastAsia"/>
                <w:b/>
                <w:szCs w:val="22"/>
              </w:rPr>
              <w:t>控制类别</w:t>
            </w:r>
          </w:p>
        </w:tc>
        <w:tc>
          <w:tcPr>
            <w:tcW w:w="2138" w:type="dxa"/>
            <w:shd w:val="pct20" w:color="auto" w:fill="auto"/>
            <w:vAlign w:val="center"/>
          </w:tcPr>
          <w:p w:rsidR="00535F47" w:rsidRPr="00435A8C" w:rsidRDefault="00535F47" w:rsidP="00452D10">
            <w:pPr>
              <w:jc w:val="center"/>
              <w:rPr>
                <w:b/>
                <w:szCs w:val="22"/>
              </w:rPr>
            </w:pPr>
            <w:r w:rsidRPr="00435A8C">
              <w:rPr>
                <w:rFonts w:hint="eastAsia"/>
                <w:b/>
                <w:szCs w:val="22"/>
              </w:rPr>
              <w:t>当前生效的最高额度</w:t>
            </w:r>
          </w:p>
          <w:p w:rsidR="00535F47" w:rsidRPr="00435A8C" w:rsidRDefault="00535F47" w:rsidP="00452D10">
            <w:pPr>
              <w:jc w:val="center"/>
              <w:rPr>
                <w:b/>
                <w:szCs w:val="22"/>
              </w:rPr>
            </w:pPr>
            <w:r w:rsidRPr="00435A8C">
              <w:rPr>
                <w:rFonts w:hint="eastAsia"/>
                <w:b/>
                <w:szCs w:val="22"/>
              </w:rPr>
              <w:t>（百万元）</w:t>
            </w:r>
          </w:p>
        </w:tc>
        <w:tc>
          <w:tcPr>
            <w:tcW w:w="2345" w:type="dxa"/>
            <w:shd w:val="pct20" w:color="auto" w:fill="auto"/>
          </w:tcPr>
          <w:p w:rsidR="00535F47" w:rsidRPr="00435A8C" w:rsidRDefault="00535F47" w:rsidP="00452D10">
            <w:pPr>
              <w:jc w:val="center"/>
              <w:rPr>
                <w:b/>
                <w:szCs w:val="22"/>
              </w:rPr>
            </w:pPr>
            <w:r w:rsidRPr="00435A8C">
              <w:rPr>
                <w:rFonts w:hint="eastAsia"/>
                <w:b/>
                <w:szCs w:val="22"/>
              </w:rPr>
              <w:t>当前生效的自设额度</w:t>
            </w:r>
          </w:p>
          <w:p w:rsidR="00535F47" w:rsidRPr="00435A8C" w:rsidRDefault="00535F47" w:rsidP="00452D10">
            <w:pPr>
              <w:jc w:val="center"/>
              <w:rPr>
                <w:b/>
                <w:szCs w:val="22"/>
              </w:rPr>
            </w:pPr>
            <w:r w:rsidRPr="00435A8C">
              <w:rPr>
                <w:rFonts w:hint="eastAsia"/>
                <w:b/>
                <w:szCs w:val="22"/>
              </w:rPr>
              <w:t>（百万元）</w:t>
            </w:r>
          </w:p>
        </w:tc>
      </w:tr>
      <w:tr w:rsidR="00535F47" w:rsidRPr="00DD1CB1" w:rsidTr="00452D10">
        <w:trPr>
          <w:jc w:val="center"/>
        </w:trPr>
        <w:tc>
          <w:tcPr>
            <w:tcW w:w="1933" w:type="dxa"/>
            <w:shd w:val="clear" w:color="auto" w:fill="auto"/>
          </w:tcPr>
          <w:p w:rsidR="00535F47" w:rsidRPr="00435A8C" w:rsidRDefault="00535F47" w:rsidP="00452D10">
            <w:pPr>
              <w:jc w:val="center"/>
              <w:rPr>
                <w:szCs w:val="22"/>
              </w:rPr>
            </w:pPr>
            <w:r w:rsidRPr="00435A8C">
              <w:rPr>
                <w:rFonts w:hint="eastAsia"/>
                <w:szCs w:val="22"/>
              </w:rPr>
              <w:t>B</w:t>
            </w:r>
            <w:r w:rsidRPr="00435A8C">
              <w:rPr>
                <w:rFonts w:hint="eastAsia"/>
                <w:szCs w:val="22"/>
              </w:rPr>
              <w:t>证券公司</w:t>
            </w:r>
          </w:p>
        </w:tc>
        <w:tc>
          <w:tcPr>
            <w:tcW w:w="0" w:type="auto"/>
            <w:shd w:val="clear" w:color="auto" w:fill="auto"/>
          </w:tcPr>
          <w:p w:rsidR="00535F47" w:rsidRPr="00435A8C" w:rsidRDefault="00535F47" w:rsidP="00452D10">
            <w:pPr>
              <w:jc w:val="center"/>
              <w:rPr>
                <w:szCs w:val="22"/>
              </w:rPr>
            </w:pPr>
            <w:r w:rsidRPr="00435A8C">
              <w:rPr>
                <w:rFonts w:hint="eastAsia"/>
                <w:szCs w:val="22"/>
              </w:rPr>
              <w:t>会员自营</w:t>
            </w:r>
          </w:p>
        </w:tc>
        <w:tc>
          <w:tcPr>
            <w:tcW w:w="0" w:type="auto"/>
            <w:shd w:val="clear" w:color="auto" w:fill="auto"/>
          </w:tcPr>
          <w:p w:rsidR="00535F47" w:rsidRPr="00435A8C" w:rsidRDefault="00535F47" w:rsidP="00452D10">
            <w:pPr>
              <w:jc w:val="center"/>
              <w:rPr>
                <w:szCs w:val="22"/>
              </w:rPr>
            </w:pPr>
            <w:r w:rsidRPr="00435A8C">
              <w:rPr>
                <w:rFonts w:hint="eastAsia"/>
                <w:szCs w:val="22"/>
              </w:rPr>
              <w:t>5500</w:t>
            </w:r>
          </w:p>
        </w:tc>
        <w:tc>
          <w:tcPr>
            <w:tcW w:w="2345" w:type="dxa"/>
            <w:shd w:val="clear" w:color="auto" w:fill="auto"/>
          </w:tcPr>
          <w:p w:rsidR="00535F47" w:rsidRPr="00435A8C" w:rsidRDefault="00535F47" w:rsidP="00452D10">
            <w:pPr>
              <w:jc w:val="center"/>
              <w:rPr>
                <w:szCs w:val="22"/>
              </w:rPr>
            </w:pPr>
            <w:r w:rsidRPr="00435A8C">
              <w:rPr>
                <w:rFonts w:hint="eastAsia"/>
                <w:szCs w:val="22"/>
              </w:rPr>
              <w:t>5000</w:t>
            </w:r>
          </w:p>
        </w:tc>
      </w:tr>
    </w:tbl>
    <w:p w:rsidR="00535F47" w:rsidRPr="001D74F4" w:rsidRDefault="00535F47" w:rsidP="00535F47">
      <w:pPr>
        <w:pStyle w:val="3"/>
        <w:tabs>
          <w:tab w:val="left" w:pos="0"/>
          <w:tab w:val="left" w:pos="1845"/>
          <w:tab w:val="left" w:pos="1980"/>
          <w:tab w:val="left" w:pos="2413"/>
        </w:tabs>
        <w:adjustRightInd w:val="0"/>
        <w:spacing w:after="0" w:line="560" w:lineRule="exact"/>
        <w:ind w:leftChars="0" w:left="0" w:firstLineChars="200" w:firstLine="600"/>
        <w:rPr>
          <w:rFonts w:eastAsia="方正仿宋简体" w:cs="MingLiU_HKSCS"/>
          <w:b/>
          <w:color w:val="000000"/>
          <w:kern w:val="0"/>
          <w:sz w:val="30"/>
          <w:szCs w:val="30"/>
          <w:lang w:val="zh-TW" w:eastAsia="zh-CN" w:bidi="zh-TW"/>
        </w:rPr>
      </w:pPr>
      <w:r w:rsidRPr="001D74F4">
        <w:rPr>
          <w:rFonts w:eastAsia="方正仿宋简体" w:cs="MingLiU_HKSCS" w:hint="eastAsia"/>
          <w:b/>
          <w:color w:val="000000"/>
          <w:kern w:val="0"/>
          <w:sz w:val="30"/>
          <w:szCs w:val="30"/>
          <w:lang w:val="zh-TW" w:eastAsia="zh-CN" w:bidi="zh-TW"/>
        </w:rPr>
        <w:t>六、受控交易单元维护</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交易参与人在设立、变更、租用交易单元时，应关注该交易单元是否应纳入资金前端控制；如应纳入控制，须确保该交易单元所对应的控制类别已有自设额度；否则，应及时申报自设额度。</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hint="eastAsia"/>
          <w:color w:val="000000"/>
          <w:kern w:val="0"/>
          <w:sz w:val="30"/>
          <w:szCs w:val="30"/>
          <w:lang w:val="zh-TW" w:bidi="zh-TW"/>
        </w:rPr>
        <w:t>例如，</w:t>
      </w:r>
      <w:r w:rsidRPr="001D74F4">
        <w:rPr>
          <w:rFonts w:eastAsia="方正仿宋简体" w:cs="MingLiU_HKSCS"/>
          <w:color w:val="000000"/>
          <w:kern w:val="0"/>
          <w:sz w:val="30"/>
          <w:szCs w:val="30"/>
          <w:lang w:val="zh-TW" w:bidi="zh-TW"/>
        </w:rPr>
        <w:t>A</w:t>
      </w:r>
      <w:r w:rsidRPr="001D74F4">
        <w:rPr>
          <w:rFonts w:eastAsia="方正仿宋简体" w:cs="MingLiU_HKSCS"/>
          <w:color w:val="000000"/>
          <w:kern w:val="0"/>
          <w:sz w:val="30"/>
          <w:szCs w:val="30"/>
          <w:lang w:val="zh-TW" w:bidi="zh-TW"/>
        </w:rPr>
        <w:t>证券公司申请设立</w:t>
      </w:r>
      <w:r w:rsidRPr="001D74F4">
        <w:rPr>
          <w:rFonts w:eastAsia="方正仿宋简体" w:cs="MingLiU_HKSCS"/>
          <w:color w:val="000000"/>
          <w:kern w:val="0"/>
          <w:sz w:val="30"/>
          <w:szCs w:val="30"/>
          <w:lang w:val="zh-TW" w:bidi="zh-TW"/>
        </w:rPr>
        <w:t>A</w:t>
      </w:r>
      <w:r w:rsidRPr="001D74F4">
        <w:rPr>
          <w:rFonts w:eastAsia="方正仿宋简体" w:cs="MingLiU_HKSCS"/>
          <w:color w:val="000000"/>
          <w:kern w:val="0"/>
          <w:sz w:val="30"/>
          <w:szCs w:val="30"/>
          <w:lang w:val="zh-TW" w:bidi="zh-TW"/>
        </w:rPr>
        <w:t>股交易单元（自营），交易单元编码为</w:t>
      </w:r>
      <w:r w:rsidRPr="001D74F4">
        <w:rPr>
          <w:rFonts w:eastAsia="方正仿宋简体" w:cs="MingLiU_HKSCS" w:hint="eastAsia"/>
          <w:color w:val="000000"/>
          <w:kern w:val="0"/>
          <w:sz w:val="30"/>
          <w:szCs w:val="30"/>
          <w:lang w:val="zh-TW" w:bidi="zh-TW"/>
        </w:rPr>
        <w:t>（</w:t>
      </w:r>
      <w:r w:rsidRPr="001D74F4">
        <w:rPr>
          <w:rFonts w:eastAsia="方正仿宋简体" w:cs="MingLiU_HKSCS"/>
          <w:color w:val="000000"/>
          <w:kern w:val="0"/>
          <w:sz w:val="30"/>
          <w:szCs w:val="30"/>
          <w:lang w:val="zh-TW" w:bidi="zh-TW"/>
        </w:rPr>
        <w:t>1</w:t>
      </w:r>
      <w:r w:rsidRPr="001D74F4">
        <w:rPr>
          <w:rFonts w:eastAsia="方正仿宋简体" w:cs="MingLiU_HKSCS" w:hint="eastAsia"/>
          <w:color w:val="000000"/>
          <w:kern w:val="0"/>
          <w:sz w:val="30"/>
          <w:szCs w:val="30"/>
          <w:lang w:val="zh-TW" w:bidi="zh-TW"/>
        </w:rPr>
        <w:t>1</w:t>
      </w:r>
      <w:r w:rsidRPr="001D74F4">
        <w:rPr>
          <w:rFonts w:eastAsia="方正仿宋简体" w:cs="MingLiU_HKSCS" w:hint="eastAsia"/>
          <w:color w:val="000000"/>
          <w:kern w:val="0"/>
          <w:sz w:val="30"/>
          <w:szCs w:val="30"/>
          <w:lang w:val="zh-TW" w:bidi="zh-TW"/>
        </w:rPr>
        <w:t>）</w:t>
      </w:r>
      <w:r w:rsidRPr="001D74F4">
        <w:rPr>
          <w:rFonts w:eastAsia="方正仿宋简体" w:cs="MingLiU_HKSCS"/>
          <w:color w:val="000000"/>
          <w:kern w:val="0"/>
          <w:sz w:val="30"/>
          <w:szCs w:val="30"/>
          <w:lang w:val="zh-TW" w:bidi="zh-TW"/>
        </w:rPr>
        <w:t>。该交易单元应纳入资金前端控制，对应控制</w:t>
      </w:r>
      <w:r w:rsidRPr="001D74F4">
        <w:rPr>
          <w:rFonts w:eastAsia="方正仿宋简体" w:cs="MingLiU_HKSCS"/>
          <w:color w:val="000000"/>
          <w:kern w:val="0"/>
          <w:sz w:val="30"/>
          <w:szCs w:val="30"/>
          <w:lang w:val="zh-TW" w:bidi="zh-TW"/>
        </w:rPr>
        <w:lastRenderedPageBreak/>
        <w:t>类别为会员自营。该设立申请审核通过后，本所校验会员自营控制类别已有自设额度</w:t>
      </w:r>
      <w:r w:rsidRPr="001D74F4">
        <w:rPr>
          <w:rFonts w:eastAsia="方正仿宋简体" w:cs="MingLiU_HKSCS"/>
          <w:color w:val="000000"/>
          <w:kern w:val="0"/>
          <w:sz w:val="30"/>
          <w:szCs w:val="30"/>
          <w:lang w:val="zh-TW" w:bidi="zh-TW"/>
        </w:rPr>
        <w:t>50</w:t>
      </w:r>
      <w:r w:rsidRPr="001D74F4">
        <w:rPr>
          <w:rFonts w:eastAsia="方正仿宋简体" w:cs="MingLiU_HKSCS"/>
          <w:color w:val="000000"/>
          <w:kern w:val="0"/>
          <w:sz w:val="30"/>
          <w:szCs w:val="30"/>
          <w:lang w:val="zh-TW" w:bidi="zh-TW"/>
        </w:rPr>
        <w:t>亿元，交易单元于下一交易日生效并纳入资金前端控制。</w:t>
      </w:r>
    </w:p>
    <w:p w:rsidR="00535F47" w:rsidRPr="001D74F4" w:rsidRDefault="00535F47" w:rsidP="00535F47">
      <w:pPr>
        <w:spacing w:line="560" w:lineRule="exact"/>
        <w:ind w:firstLineChars="200" w:firstLine="600"/>
        <w:rPr>
          <w:rFonts w:eastAsia="方正仿宋简体" w:cs="MingLiU_HKSCS"/>
          <w:color w:val="000000"/>
          <w:kern w:val="0"/>
          <w:sz w:val="30"/>
          <w:szCs w:val="30"/>
          <w:lang w:val="zh-TW" w:bidi="zh-TW"/>
        </w:rPr>
      </w:pPr>
      <w:r w:rsidRPr="001D74F4">
        <w:rPr>
          <w:rFonts w:eastAsia="方正仿宋简体" w:cs="MingLiU_HKSCS"/>
          <w:color w:val="000000"/>
          <w:kern w:val="0"/>
          <w:sz w:val="30"/>
          <w:szCs w:val="30"/>
          <w:lang w:val="zh-TW" w:bidi="zh-TW"/>
        </w:rPr>
        <w:t>B</w:t>
      </w:r>
      <w:r w:rsidRPr="001D74F4">
        <w:rPr>
          <w:rFonts w:eastAsia="方正仿宋简体" w:cs="MingLiU_HKSCS"/>
          <w:color w:val="000000"/>
          <w:kern w:val="0"/>
          <w:sz w:val="30"/>
          <w:szCs w:val="30"/>
          <w:lang w:val="zh-TW" w:bidi="zh-TW"/>
        </w:rPr>
        <w:t>证券公司新增资管业务资格，申请设立</w:t>
      </w:r>
      <w:r w:rsidRPr="001D74F4">
        <w:rPr>
          <w:rFonts w:eastAsia="方正仿宋简体" w:cs="MingLiU_HKSCS"/>
          <w:color w:val="000000"/>
          <w:kern w:val="0"/>
          <w:sz w:val="30"/>
          <w:szCs w:val="30"/>
          <w:lang w:val="zh-TW" w:bidi="zh-TW"/>
        </w:rPr>
        <w:t>A</w:t>
      </w:r>
      <w:r w:rsidRPr="001D74F4">
        <w:rPr>
          <w:rFonts w:eastAsia="方正仿宋简体" w:cs="MingLiU_HKSCS"/>
          <w:color w:val="000000"/>
          <w:kern w:val="0"/>
          <w:sz w:val="30"/>
          <w:szCs w:val="30"/>
          <w:lang w:val="zh-TW" w:bidi="zh-TW"/>
        </w:rPr>
        <w:t>股</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集合理财</w:t>
      </w:r>
      <w:r w:rsidRPr="001D74F4">
        <w:rPr>
          <w:rFonts w:eastAsia="方正仿宋简体" w:cs="MingLiU_HKSCS"/>
          <w:color w:val="000000"/>
          <w:kern w:val="0"/>
          <w:sz w:val="30"/>
          <w:szCs w:val="30"/>
          <w:lang w:val="zh-TW" w:bidi="zh-TW"/>
        </w:rPr>
        <w:t>)</w:t>
      </w:r>
      <w:r w:rsidRPr="001D74F4">
        <w:rPr>
          <w:rFonts w:eastAsia="方正仿宋简体" w:cs="MingLiU_HKSCS"/>
          <w:color w:val="000000"/>
          <w:kern w:val="0"/>
          <w:sz w:val="30"/>
          <w:szCs w:val="30"/>
          <w:lang w:val="zh-TW" w:bidi="zh-TW"/>
        </w:rPr>
        <w:t>交易单元，交易单元编码为</w:t>
      </w:r>
      <w:r w:rsidRPr="001D74F4">
        <w:rPr>
          <w:rFonts w:eastAsia="方正仿宋简体" w:cs="MingLiU_HKSCS" w:hint="eastAsia"/>
          <w:color w:val="000000"/>
          <w:kern w:val="0"/>
          <w:sz w:val="30"/>
          <w:szCs w:val="30"/>
          <w:lang w:val="zh-TW" w:bidi="zh-TW"/>
        </w:rPr>
        <w:t>（</w:t>
      </w:r>
      <w:r w:rsidRPr="001D74F4">
        <w:rPr>
          <w:rFonts w:eastAsia="方正仿宋简体" w:cs="MingLiU_HKSCS"/>
          <w:color w:val="000000"/>
          <w:kern w:val="0"/>
          <w:sz w:val="30"/>
          <w:szCs w:val="30"/>
          <w:lang w:val="zh-TW" w:bidi="zh-TW"/>
        </w:rPr>
        <w:t>1</w:t>
      </w:r>
      <w:r w:rsidRPr="001D74F4">
        <w:rPr>
          <w:rFonts w:eastAsia="方正仿宋简体" w:cs="MingLiU_HKSCS" w:hint="eastAsia"/>
          <w:color w:val="000000"/>
          <w:kern w:val="0"/>
          <w:sz w:val="30"/>
          <w:szCs w:val="30"/>
          <w:lang w:val="zh-TW" w:bidi="zh-TW"/>
        </w:rPr>
        <w:t>2</w:t>
      </w:r>
      <w:r w:rsidRPr="001D74F4">
        <w:rPr>
          <w:rFonts w:eastAsia="方正仿宋简体" w:cs="MingLiU_HKSCS" w:hint="eastAsia"/>
          <w:color w:val="000000"/>
          <w:kern w:val="0"/>
          <w:sz w:val="30"/>
          <w:szCs w:val="30"/>
          <w:lang w:val="zh-TW" w:bidi="zh-TW"/>
        </w:rPr>
        <w:t>）</w:t>
      </w:r>
      <w:r w:rsidRPr="001D74F4">
        <w:rPr>
          <w:rFonts w:eastAsia="方正仿宋简体" w:cs="MingLiU_HKSCS"/>
          <w:color w:val="000000"/>
          <w:kern w:val="0"/>
          <w:sz w:val="30"/>
          <w:szCs w:val="30"/>
          <w:lang w:val="zh-TW" w:bidi="zh-TW"/>
        </w:rPr>
        <w:t>。该交易单元应纳入资金前端控制，对应控制类别为会员资管。由于公司尚未申报会员资管的自设额度，应当首先申报自设额度，待自设额度生效后，交易单元方可生效并纳入资金前端控制。</w:t>
      </w:r>
    </w:p>
    <w:p w:rsidR="00CF24AA" w:rsidRDefault="00CF24AA"/>
    <w:sectPr w:rsidR="00CF2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1E3B"/>
    <w:multiLevelType w:val="hybridMultilevel"/>
    <w:tmpl w:val="6E32E1B4"/>
    <w:lvl w:ilvl="0" w:tplc="45788BCA">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17"/>
    <w:rsid w:val="0020392E"/>
    <w:rsid w:val="00535F47"/>
    <w:rsid w:val="009C1217"/>
    <w:rsid w:val="00CF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4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qFormat/>
    <w:rsid w:val="00535F47"/>
    <w:pPr>
      <w:spacing w:after="120"/>
      <w:ind w:leftChars="200" w:left="420"/>
    </w:pPr>
    <w:rPr>
      <w:sz w:val="16"/>
      <w:szCs w:val="16"/>
      <w:lang w:val="x-none" w:eastAsia="x-none"/>
    </w:rPr>
  </w:style>
  <w:style w:type="character" w:customStyle="1" w:styleId="3Char">
    <w:name w:val="正文文本缩进 3 Char"/>
    <w:basedOn w:val="a0"/>
    <w:link w:val="3"/>
    <w:qFormat/>
    <w:rsid w:val="00535F47"/>
    <w:rPr>
      <w:rFonts w:ascii="Times New Roman" w:eastAsia="宋体" w:hAnsi="Times New Roman" w:cs="Times New Roman"/>
      <w:sz w:val="16"/>
      <w:szCs w:val="16"/>
      <w:lang w:val="x-none" w:eastAsia="x-none"/>
    </w:rPr>
  </w:style>
  <w:style w:type="paragraph" w:styleId="a3">
    <w:name w:val="List Paragraph"/>
    <w:basedOn w:val="a"/>
    <w:uiPriority w:val="34"/>
    <w:qFormat/>
    <w:rsid w:val="00535F47"/>
    <w:pPr>
      <w:ind w:firstLineChars="200" w:firstLine="420"/>
    </w:pPr>
    <w:rPr>
      <w:szCs w:val="24"/>
    </w:rPr>
  </w:style>
  <w:style w:type="paragraph" w:styleId="a4">
    <w:name w:val="No Spacing"/>
    <w:uiPriority w:val="1"/>
    <w:qFormat/>
    <w:rsid w:val="00535F47"/>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4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qFormat/>
    <w:rsid w:val="00535F47"/>
    <w:pPr>
      <w:spacing w:after="120"/>
      <w:ind w:leftChars="200" w:left="420"/>
    </w:pPr>
    <w:rPr>
      <w:sz w:val="16"/>
      <w:szCs w:val="16"/>
      <w:lang w:val="x-none" w:eastAsia="x-none"/>
    </w:rPr>
  </w:style>
  <w:style w:type="character" w:customStyle="1" w:styleId="3Char">
    <w:name w:val="正文文本缩进 3 Char"/>
    <w:basedOn w:val="a0"/>
    <w:link w:val="3"/>
    <w:qFormat/>
    <w:rsid w:val="00535F47"/>
    <w:rPr>
      <w:rFonts w:ascii="Times New Roman" w:eastAsia="宋体" w:hAnsi="Times New Roman" w:cs="Times New Roman"/>
      <w:sz w:val="16"/>
      <w:szCs w:val="16"/>
      <w:lang w:val="x-none" w:eastAsia="x-none"/>
    </w:rPr>
  </w:style>
  <w:style w:type="paragraph" w:styleId="a3">
    <w:name w:val="List Paragraph"/>
    <w:basedOn w:val="a"/>
    <w:uiPriority w:val="34"/>
    <w:qFormat/>
    <w:rsid w:val="00535F47"/>
    <w:pPr>
      <w:ind w:firstLineChars="200" w:firstLine="420"/>
    </w:pPr>
    <w:rPr>
      <w:szCs w:val="24"/>
    </w:rPr>
  </w:style>
  <w:style w:type="paragraph" w:styleId="a4">
    <w:name w:val="No Spacing"/>
    <w:uiPriority w:val="1"/>
    <w:qFormat/>
    <w:rsid w:val="00535F47"/>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LocalAccount</dc:creator>
  <cp:keywords/>
  <dc:description/>
  <cp:lastModifiedBy>LocalAccount</cp:lastModifiedBy>
  <cp:revision>2</cp:revision>
  <dcterms:created xsi:type="dcterms:W3CDTF">2018-04-04T09:39:00Z</dcterms:created>
  <dcterms:modified xsi:type="dcterms:W3CDTF">2018-04-04T09:41:00Z</dcterms:modified>
</cp:coreProperties>
</file>