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B9" w:rsidRDefault="009459B9" w:rsidP="009459B9">
      <w:pPr>
        <w:jc w:val="left"/>
        <w:rPr>
          <w:rFonts w:ascii="仿宋_GB2312" w:eastAsia="仿宋_GB2312" w:cs="仿宋_GB2312"/>
          <w:color w:val="000000"/>
          <w:sz w:val="32"/>
          <w:szCs w:val="32"/>
        </w:rPr>
      </w:pPr>
      <w:r>
        <w:rPr>
          <w:rFonts w:ascii="仿宋_GB2312" w:eastAsia="仿宋_GB2312" w:cs="仿宋_GB2312" w:hint="eastAsia"/>
          <w:color w:val="000000"/>
          <w:sz w:val="32"/>
          <w:szCs w:val="32"/>
        </w:rPr>
        <w:t>附件一：</w:t>
      </w:r>
    </w:p>
    <w:p w:rsidR="009459B9" w:rsidRPr="002F4168" w:rsidRDefault="009459B9" w:rsidP="009459B9">
      <w:pPr>
        <w:jc w:val="center"/>
        <w:rPr>
          <w:rFonts w:ascii="宋体" w:hAnsi="宋体" w:cs="黑体"/>
          <w:b/>
          <w:color w:val="000000"/>
          <w:kern w:val="0"/>
          <w:sz w:val="32"/>
          <w:szCs w:val="32"/>
        </w:rPr>
      </w:pPr>
      <w:r w:rsidRPr="002A693A">
        <w:rPr>
          <w:rFonts w:ascii="宋体" w:hAnsi="宋体" w:cs="黑体" w:hint="eastAsia"/>
          <w:b/>
          <w:color w:val="000000"/>
          <w:kern w:val="0"/>
          <w:sz w:val="32"/>
          <w:szCs w:val="32"/>
        </w:rPr>
        <w:t>证券质押登记状态调整申请表</w:t>
      </w:r>
    </w:p>
    <w:p w:rsidR="009459B9" w:rsidRPr="002A693A" w:rsidRDefault="009459B9" w:rsidP="009459B9">
      <w:pPr>
        <w:autoSpaceDE w:val="0"/>
        <w:autoSpaceDN w:val="0"/>
        <w:adjustRightInd w:val="0"/>
        <w:spacing w:line="360" w:lineRule="auto"/>
        <w:ind w:firstLineChars="150" w:firstLine="270"/>
        <w:jc w:val="right"/>
        <w:rPr>
          <w:rFonts w:ascii="宋体" w:hAnsi="宋体"/>
          <w:bCs/>
          <w:sz w:val="18"/>
          <w:szCs w:val="18"/>
        </w:rPr>
      </w:pPr>
      <w:r w:rsidRPr="002A693A">
        <w:rPr>
          <w:rFonts w:ascii="宋体" w:hAnsi="宋体" w:cs="仿宋_GB2312" w:hint="eastAsia"/>
          <w:sz w:val="18"/>
          <w:szCs w:val="18"/>
          <w:lang w:val="zh-CN"/>
        </w:rPr>
        <w:t>证券数量单位：股票为“股”，基金为“份”，债券为“元”</w:t>
      </w:r>
    </w:p>
    <w:tbl>
      <w:tblPr>
        <w:tblW w:w="9354" w:type="dxa"/>
        <w:jc w:val="center"/>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2"/>
        <w:gridCol w:w="1417"/>
        <w:gridCol w:w="1560"/>
        <w:gridCol w:w="2551"/>
        <w:gridCol w:w="2454"/>
      </w:tblGrid>
      <w:tr w:rsidR="009459B9" w:rsidRPr="002F4168" w:rsidTr="00513303">
        <w:trPr>
          <w:trHeight w:val="533"/>
          <w:jc w:val="center"/>
        </w:trPr>
        <w:tc>
          <w:tcPr>
            <w:tcW w:w="1372" w:type="dxa"/>
            <w:vAlign w:val="center"/>
          </w:tcPr>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出质人姓名</w:t>
            </w:r>
          </w:p>
          <w:p w:rsidR="009459B9" w:rsidRDefault="009459B9" w:rsidP="00513303">
            <w:pPr>
              <w:autoSpaceDE w:val="0"/>
              <w:autoSpaceDN w:val="0"/>
              <w:adjustRightInd w:val="0"/>
              <w:ind w:right="-1054" w:firstLineChars="100" w:firstLine="210"/>
              <w:jc w:val="left"/>
              <w:rPr>
                <w:rFonts w:ascii="宋体" w:hAnsi="宋体"/>
                <w:szCs w:val="21"/>
              </w:rPr>
            </w:pPr>
            <w:r>
              <w:rPr>
                <w:rFonts w:ascii="宋体" w:hAnsi="宋体" w:cs="仿宋_GB2312" w:hint="eastAsia"/>
                <w:szCs w:val="21"/>
                <w:lang w:val="zh-CN"/>
              </w:rPr>
              <w:t>（</w:t>
            </w:r>
            <w:r w:rsidRPr="002A693A">
              <w:rPr>
                <w:rFonts w:ascii="宋体" w:hAnsi="宋体" w:cs="仿宋_GB2312" w:hint="eastAsia"/>
                <w:szCs w:val="21"/>
                <w:lang w:val="zh-CN"/>
              </w:rPr>
              <w:t>全称</w:t>
            </w:r>
            <w:r>
              <w:rPr>
                <w:rFonts w:ascii="宋体" w:hAnsi="宋体" w:cs="仿宋_GB2312" w:hint="eastAsia"/>
                <w:szCs w:val="21"/>
                <w:lang w:val="zh-CN"/>
              </w:rPr>
              <w:t>）</w:t>
            </w:r>
          </w:p>
        </w:tc>
        <w:tc>
          <w:tcPr>
            <w:tcW w:w="2977" w:type="dxa"/>
            <w:gridSpan w:val="2"/>
            <w:vAlign w:val="center"/>
          </w:tcPr>
          <w:p w:rsidR="009459B9" w:rsidRPr="009110A5" w:rsidRDefault="009459B9" w:rsidP="00513303">
            <w:pPr>
              <w:autoSpaceDE w:val="0"/>
              <w:autoSpaceDN w:val="0"/>
              <w:adjustRightInd w:val="0"/>
              <w:spacing w:line="300" w:lineRule="auto"/>
              <w:rPr>
                <w:rFonts w:ascii="宋体" w:hAnsi="宋体"/>
                <w:szCs w:val="21"/>
              </w:rPr>
            </w:pPr>
          </w:p>
        </w:tc>
        <w:tc>
          <w:tcPr>
            <w:tcW w:w="2551" w:type="dxa"/>
            <w:vAlign w:val="center"/>
          </w:tcPr>
          <w:p w:rsidR="009459B9" w:rsidRDefault="009459B9" w:rsidP="00513303">
            <w:pPr>
              <w:autoSpaceDE w:val="0"/>
              <w:autoSpaceDN w:val="0"/>
              <w:adjustRightInd w:val="0"/>
              <w:ind w:right="-1054" w:firstLineChars="200" w:firstLine="420"/>
              <w:jc w:val="left"/>
              <w:rPr>
                <w:rFonts w:ascii="宋体" w:hAnsi="宋体" w:cs="仿宋_GB2312"/>
                <w:szCs w:val="21"/>
                <w:lang w:val="zh-CN"/>
              </w:rPr>
            </w:pPr>
            <w:r w:rsidRPr="002A693A">
              <w:rPr>
                <w:rFonts w:ascii="宋体" w:hAnsi="宋体" w:cs="仿宋_GB2312" w:hint="eastAsia"/>
                <w:szCs w:val="21"/>
                <w:lang w:val="zh-CN"/>
              </w:rPr>
              <w:t>出质人</w:t>
            </w:r>
            <w:r>
              <w:rPr>
                <w:rFonts w:ascii="宋体" w:hAnsi="宋体" w:cs="仿宋_GB2312" w:hint="eastAsia"/>
                <w:szCs w:val="21"/>
                <w:lang w:val="zh-CN"/>
              </w:rPr>
              <w:t>证券账户号</w:t>
            </w:r>
          </w:p>
        </w:tc>
        <w:tc>
          <w:tcPr>
            <w:tcW w:w="2454" w:type="dxa"/>
            <w:vAlign w:val="center"/>
          </w:tcPr>
          <w:p w:rsidR="009459B9" w:rsidRPr="009110A5" w:rsidRDefault="009459B9" w:rsidP="00513303">
            <w:pPr>
              <w:autoSpaceDE w:val="0"/>
              <w:autoSpaceDN w:val="0"/>
              <w:adjustRightInd w:val="0"/>
              <w:spacing w:line="300" w:lineRule="auto"/>
              <w:rPr>
                <w:rFonts w:ascii="宋体" w:hAnsi="宋体"/>
                <w:szCs w:val="21"/>
              </w:rPr>
            </w:pPr>
          </w:p>
        </w:tc>
      </w:tr>
      <w:tr w:rsidR="009459B9" w:rsidRPr="002F4168" w:rsidTr="00513303">
        <w:trPr>
          <w:trHeight w:val="540"/>
          <w:jc w:val="center"/>
        </w:trPr>
        <w:tc>
          <w:tcPr>
            <w:tcW w:w="1372" w:type="dxa"/>
            <w:vAlign w:val="center"/>
          </w:tcPr>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质权人</w:t>
            </w:r>
            <w:r>
              <w:rPr>
                <w:rFonts w:ascii="宋体" w:hAnsi="宋体" w:cs="仿宋_GB2312" w:hint="eastAsia"/>
                <w:szCs w:val="21"/>
                <w:lang w:val="zh-CN"/>
              </w:rPr>
              <w:t>姓名</w:t>
            </w:r>
          </w:p>
          <w:p w:rsidR="009459B9" w:rsidRDefault="009459B9" w:rsidP="00513303">
            <w:pPr>
              <w:autoSpaceDE w:val="0"/>
              <w:autoSpaceDN w:val="0"/>
              <w:adjustRightInd w:val="0"/>
              <w:ind w:right="-1054" w:firstLineChars="100" w:firstLine="210"/>
              <w:jc w:val="left"/>
              <w:rPr>
                <w:rFonts w:ascii="宋体" w:hAnsi="宋体"/>
                <w:szCs w:val="21"/>
              </w:rPr>
            </w:pPr>
            <w:r>
              <w:rPr>
                <w:rFonts w:ascii="宋体" w:hAnsi="宋体" w:cs="仿宋_GB2312" w:hint="eastAsia"/>
                <w:szCs w:val="21"/>
                <w:lang w:val="zh-CN"/>
              </w:rPr>
              <w:t>（全称）</w:t>
            </w:r>
          </w:p>
        </w:tc>
        <w:tc>
          <w:tcPr>
            <w:tcW w:w="7982" w:type="dxa"/>
            <w:gridSpan w:val="4"/>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2F4168" w:rsidTr="00513303">
        <w:trPr>
          <w:trHeight w:val="559"/>
          <w:jc w:val="center"/>
        </w:trPr>
        <w:tc>
          <w:tcPr>
            <w:tcW w:w="1372" w:type="dxa"/>
            <w:vAlign w:val="center"/>
          </w:tcPr>
          <w:p w:rsidR="009459B9" w:rsidRDefault="009459B9" w:rsidP="00513303">
            <w:pPr>
              <w:autoSpaceDE w:val="0"/>
              <w:autoSpaceDN w:val="0"/>
              <w:adjustRightInd w:val="0"/>
              <w:ind w:right="-1054"/>
              <w:jc w:val="left"/>
              <w:rPr>
                <w:rFonts w:ascii="宋体" w:hAnsi="宋体"/>
                <w:szCs w:val="21"/>
              </w:rPr>
            </w:pPr>
            <w:r w:rsidRPr="002A693A">
              <w:rPr>
                <w:rFonts w:ascii="宋体" w:hAnsi="宋体" w:cs="仿宋_GB2312" w:hint="eastAsia"/>
                <w:szCs w:val="21"/>
                <w:lang w:val="zh-CN"/>
              </w:rPr>
              <w:t>质押合同编号</w:t>
            </w:r>
          </w:p>
        </w:tc>
        <w:tc>
          <w:tcPr>
            <w:tcW w:w="2977" w:type="dxa"/>
            <w:gridSpan w:val="2"/>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vAlign w:val="center"/>
          </w:tcPr>
          <w:p w:rsidR="009459B9" w:rsidRDefault="009459B9" w:rsidP="00513303">
            <w:pPr>
              <w:autoSpaceDE w:val="0"/>
              <w:autoSpaceDN w:val="0"/>
              <w:adjustRightInd w:val="0"/>
              <w:ind w:right="-1054" w:firstLineChars="250" w:firstLine="525"/>
              <w:jc w:val="left"/>
              <w:rPr>
                <w:rFonts w:ascii="宋体" w:hAnsi="宋体" w:cs="仿宋_GB2312"/>
                <w:szCs w:val="21"/>
                <w:lang w:val="zh-CN"/>
              </w:rPr>
            </w:pPr>
            <w:r w:rsidRPr="002A693A">
              <w:rPr>
                <w:rFonts w:ascii="宋体" w:hAnsi="宋体" w:cs="仿宋_GB2312" w:hint="eastAsia"/>
                <w:szCs w:val="21"/>
                <w:lang w:val="zh-CN"/>
              </w:rPr>
              <w:t>质押登记编号</w:t>
            </w:r>
          </w:p>
        </w:tc>
        <w:tc>
          <w:tcPr>
            <w:tcW w:w="2454" w:type="dxa"/>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2F4168" w:rsidTr="00513303">
        <w:trPr>
          <w:trHeight w:val="565"/>
          <w:jc w:val="center"/>
        </w:trPr>
        <w:tc>
          <w:tcPr>
            <w:tcW w:w="1372" w:type="dxa"/>
            <w:vAlign w:val="center"/>
          </w:tcPr>
          <w:p w:rsidR="009459B9" w:rsidRDefault="009459B9" w:rsidP="00513303">
            <w:pPr>
              <w:autoSpaceDE w:val="0"/>
              <w:autoSpaceDN w:val="0"/>
              <w:adjustRightInd w:val="0"/>
              <w:ind w:right="-1054" w:firstLineChars="100" w:firstLine="210"/>
              <w:rPr>
                <w:rFonts w:ascii="宋体" w:hAnsi="宋体"/>
                <w:szCs w:val="21"/>
              </w:rPr>
            </w:pPr>
            <w:r w:rsidRPr="002A693A">
              <w:rPr>
                <w:rFonts w:ascii="宋体" w:hAnsi="宋体" w:cs="仿宋_GB2312" w:hint="eastAsia"/>
                <w:szCs w:val="21"/>
                <w:lang w:val="zh-CN"/>
              </w:rPr>
              <w:t>证券代码</w:t>
            </w:r>
          </w:p>
        </w:tc>
        <w:tc>
          <w:tcPr>
            <w:tcW w:w="1417" w:type="dxa"/>
            <w:vAlign w:val="center"/>
          </w:tcPr>
          <w:p w:rsidR="009459B9" w:rsidRDefault="009459B9" w:rsidP="00513303">
            <w:pPr>
              <w:autoSpaceDE w:val="0"/>
              <w:autoSpaceDN w:val="0"/>
              <w:adjustRightInd w:val="0"/>
              <w:ind w:right="-1054" w:firstLineChars="100" w:firstLine="210"/>
              <w:rPr>
                <w:rFonts w:ascii="宋体" w:hAnsi="宋体" w:cs="仿宋_GB2312"/>
                <w:szCs w:val="21"/>
                <w:lang w:val="zh-CN"/>
              </w:rPr>
            </w:pPr>
            <w:r w:rsidRPr="002A693A">
              <w:rPr>
                <w:rFonts w:ascii="宋体" w:hAnsi="宋体" w:cs="仿宋_GB2312" w:hint="eastAsia"/>
                <w:szCs w:val="21"/>
                <w:lang w:val="zh-CN"/>
              </w:rPr>
              <w:t>证券简称</w:t>
            </w:r>
          </w:p>
        </w:tc>
        <w:tc>
          <w:tcPr>
            <w:tcW w:w="1560" w:type="dxa"/>
            <w:vAlign w:val="center"/>
          </w:tcPr>
          <w:p w:rsidR="009459B9" w:rsidRDefault="009459B9" w:rsidP="00513303">
            <w:pPr>
              <w:autoSpaceDE w:val="0"/>
              <w:autoSpaceDN w:val="0"/>
              <w:adjustRightInd w:val="0"/>
              <w:ind w:right="-1054" w:firstLineChars="150" w:firstLine="315"/>
              <w:jc w:val="left"/>
              <w:rPr>
                <w:rFonts w:ascii="宋体" w:hAnsi="宋体" w:cs="仿宋_GB2312"/>
                <w:szCs w:val="21"/>
                <w:lang w:val="zh-CN"/>
              </w:rPr>
            </w:pPr>
            <w:r w:rsidRPr="002A693A">
              <w:rPr>
                <w:rFonts w:ascii="宋体" w:hAnsi="宋体" w:cs="仿宋_GB2312" w:hint="eastAsia"/>
                <w:szCs w:val="21"/>
                <w:lang w:val="zh-CN"/>
              </w:rPr>
              <w:t>交易单元</w:t>
            </w:r>
          </w:p>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w:t>
            </w:r>
            <w:r>
              <w:rPr>
                <w:rFonts w:ascii="宋体" w:hAnsi="宋体" w:cs="仿宋_GB2312" w:hint="eastAsia"/>
                <w:szCs w:val="21"/>
                <w:lang w:val="zh-CN"/>
              </w:rPr>
              <w:t>托管单元</w:t>
            </w:r>
            <w:r w:rsidRPr="002A693A">
              <w:rPr>
                <w:rFonts w:ascii="宋体" w:hAnsi="宋体" w:cs="仿宋_GB2312" w:hint="eastAsia"/>
                <w:szCs w:val="21"/>
                <w:lang w:val="zh-CN"/>
              </w:rPr>
              <w:t>）</w:t>
            </w:r>
          </w:p>
        </w:tc>
        <w:tc>
          <w:tcPr>
            <w:tcW w:w="2551" w:type="dxa"/>
            <w:vAlign w:val="center"/>
          </w:tcPr>
          <w:p w:rsidR="009459B9" w:rsidRDefault="009459B9" w:rsidP="00513303">
            <w:pPr>
              <w:autoSpaceDE w:val="0"/>
              <w:autoSpaceDN w:val="0"/>
              <w:adjustRightInd w:val="0"/>
              <w:ind w:right="-1054"/>
              <w:jc w:val="left"/>
              <w:rPr>
                <w:rFonts w:ascii="宋体" w:hAnsi="宋体" w:cs="仿宋_GB2312"/>
                <w:szCs w:val="21"/>
                <w:lang w:val="zh-CN"/>
              </w:rPr>
            </w:pPr>
            <w:r w:rsidRPr="002A693A">
              <w:rPr>
                <w:rFonts w:ascii="宋体" w:hAnsi="宋体" w:cs="仿宋_GB2312" w:hint="eastAsia"/>
                <w:szCs w:val="21"/>
                <w:lang w:val="zh-CN"/>
              </w:rPr>
              <w:t>申请调整为“可以卖出质</w:t>
            </w:r>
          </w:p>
          <w:p w:rsidR="009459B9" w:rsidRDefault="009459B9" w:rsidP="00513303">
            <w:pPr>
              <w:autoSpaceDE w:val="0"/>
              <w:autoSpaceDN w:val="0"/>
              <w:adjustRightInd w:val="0"/>
              <w:ind w:right="-1054"/>
              <w:jc w:val="left"/>
              <w:rPr>
                <w:rFonts w:ascii="宋体" w:hAnsi="宋体" w:cs="仿宋_GB2312"/>
                <w:szCs w:val="21"/>
                <w:lang w:val="zh-CN"/>
              </w:rPr>
            </w:pPr>
            <w:proofErr w:type="gramStart"/>
            <w:r w:rsidRPr="002A693A">
              <w:rPr>
                <w:rFonts w:ascii="宋体" w:hAnsi="宋体" w:cs="仿宋_GB2312" w:hint="eastAsia"/>
                <w:szCs w:val="21"/>
                <w:lang w:val="zh-CN"/>
              </w:rPr>
              <w:t>押</w:t>
            </w:r>
            <w:proofErr w:type="gramEnd"/>
            <w:r w:rsidRPr="002A693A">
              <w:rPr>
                <w:rFonts w:ascii="宋体" w:hAnsi="宋体" w:cs="仿宋_GB2312" w:hint="eastAsia"/>
                <w:szCs w:val="21"/>
                <w:lang w:val="zh-CN"/>
              </w:rPr>
              <w:t>登记</w:t>
            </w:r>
            <w:proofErr w:type="gramStart"/>
            <w:r w:rsidRPr="002A693A">
              <w:rPr>
                <w:rFonts w:ascii="宋体" w:hAnsi="宋体" w:cs="仿宋_GB2312"/>
                <w:szCs w:val="21"/>
                <w:lang w:val="zh-CN"/>
              </w:rPr>
              <w:t>”</w:t>
            </w:r>
            <w:proofErr w:type="gramEnd"/>
            <w:r w:rsidRPr="002A693A">
              <w:rPr>
                <w:rFonts w:ascii="宋体" w:hAnsi="宋体" w:cs="仿宋_GB2312" w:hint="eastAsia"/>
                <w:szCs w:val="21"/>
                <w:lang w:val="zh-CN"/>
              </w:rPr>
              <w:t>的质押证券数量</w:t>
            </w:r>
          </w:p>
        </w:tc>
        <w:tc>
          <w:tcPr>
            <w:tcW w:w="2454" w:type="dxa"/>
            <w:vAlign w:val="center"/>
          </w:tcPr>
          <w:p w:rsidR="009459B9" w:rsidRDefault="009459B9" w:rsidP="00513303">
            <w:pPr>
              <w:autoSpaceDE w:val="0"/>
              <w:autoSpaceDN w:val="0"/>
              <w:adjustRightInd w:val="0"/>
              <w:ind w:right="-1054" w:firstLineChars="100" w:firstLine="210"/>
              <w:jc w:val="left"/>
              <w:rPr>
                <w:rFonts w:ascii="宋体" w:hAnsi="宋体" w:cs="仿宋_GB2312"/>
                <w:szCs w:val="21"/>
                <w:lang w:val="zh-CN"/>
              </w:rPr>
            </w:pPr>
            <w:r w:rsidRPr="002A693A">
              <w:rPr>
                <w:rFonts w:ascii="宋体" w:hAnsi="宋体" w:cs="仿宋_GB2312" w:hint="eastAsia"/>
                <w:szCs w:val="21"/>
                <w:lang w:val="zh-CN"/>
              </w:rPr>
              <w:t>处置专用托管单元</w:t>
            </w:r>
          </w:p>
          <w:p w:rsidR="009459B9" w:rsidRDefault="009459B9" w:rsidP="00513303">
            <w:pPr>
              <w:autoSpaceDE w:val="0"/>
              <w:autoSpaceDN w:val="0"/>
              <w:adjustRightInd w:val="0"/>
              <w:ind w:right="-1054" w:firstLineChars="200" w:firstLine="420"/>
              <w:jc w:val="left"/>
              <w:rPr>
                <w:rFonts w:ascii="宋体" w:hAnsi="宋体" w:cs="仿宋_GB2312"/>
                <w:szCs w:val="21"/>
                <w:lang w:val="zh-CN"/>
              </w:rPr>
            </w:pPr>
            <w:r w:rsidRPr="002A693A">
              <w:rPr>
                <w:rFonts w:ascii="宋体" w:hAnsi="宋体" w:cs="仿宋_GB2312" w:hint="eastAsia"/>
                <w:szCs w:val="21"/>
                <w:lang w:val="zh-CN"/>
              </w:rPr>
              <w:t>（深圳市场）</w:t>
            </w:r>
          </w:p>
        </w:tc>
      </w:tr>
      <w:tr w:rsidR="009459B9" w:rsidRPr="002F4168" w:rsidTr="00513303">
        <w:trPr>
          <w:trHeight w:val="432"/>
          <w:jc w:val="center"/>
        </w:trPr>
        <w:tc>
          <w:tcPr>
            <w:tcW w:w="1372" w:type="dxa"/>
            <w:vAlign w:val="center"/>
          </w:tcPr>
          <w:p w:rsidR="009459B9" w:rsidRPr="009110A5" w:rsidRDefault="009459B9" w:rsidP="00513303">
            <w:pPr>
              <w:autoSpaceDE w:val="0"/>
              <w:autoSpaceDN w:val="0"/>
              <w:adjustRightInd w:val="0"/>
              <w:ind w:right="-1054"/>
              <w:rPr>
                <w:rFonts w:ascii="宋体" w:hAnsi="宋体"/>
                <w:szCs w:val="21"/>
              </w:rPr>
            </w:pPr>
          </w:p>
        </w:tc>
        <w:tc>
          <w:tcPr>
            <w:tcW w:w="1417" w:type="dxa"/>
            <w:vAlign w:val="center"/>
          </w:tcPr>
          <w:p w:rsidR="009459B9" w:rsidRPr="009110A5" w:rsidRDefault="009459B9" w:rsidP="00513303">
            <w:pPr>
              <w:autoSpaceDE w:val="0"/>
              <w:autoSpaceDN w:val="0"/>
              <w:adjustRightInd w:val="0"/>
              <w:ind w:right="-1054"/>
              <w:rPr>
                <w:rFonts w:ascii="宋体" w:hAnsi="宋体"/>
                <w:szCs w:val="21"/>
              </w:rPr>
            </w:pPr>
          </w:p>
        </w:tc>
        <w:tc>
          <w:tcPr>
            <w:tcW w:w="1560" w:type="dxa"/>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vAlign w:val="center"/>
          </w:tcPr>
          <w:p w:rsidR="009459B9" w:rsidRPr="009110A5" w:rsidRDefault="009459B9" w:rsidP="00513303">
            <w:pPr>
              <w:autoSpaceDE w:val="0"/>
              <w:autoSpaceDN w:val="0"/>
              <w:adjustRightInd w:val="0"/>
              <w:ind w:right="-1054"/>
              <w:rPr>
                <w:rFonts w:ascii="宋体" w:hAnsi="宋体"/>
                <w:szCs w:val="21"/>
              </w:rPr>
            </w:pPr>
          </w:p>
        </w:tc>
        <w:tc>
          <w:tcPr>
            <w:tcW w:w="2454" w:type="dxa"/>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2F4168" w:rsidTr="00513303">
        <w:trPr>
          <w:trHeight w:val="425"/>
          <w:jc w:val="center"/>
        </w:trPr>
        <w:tc>
          <w:tcPr>
            <w:tcW w:w="1372"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1417"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1560"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2454"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9110A5" w:rsidTr="00513303">
        <w:trPr>
          <w:trHeight w:val="6979"/>
          <w:jc w:val="center"/>
        </w:trPr>
        <w:tc>
          <w:tcPr>
            <w:tcW w:w="9354" w:type="dxa"/>
            <w:gridSpan w:val="5"/>
            <w:tcBorders>
              <w:top w:val="single" w:sz="12" w:space="0" w:color="auto"/>
              <w:bottom w:val="single" w:sz="12" w:space="0" w:color="auto"/>
            </w:tcBorders>
            <w:vAlign w:val="center"/>
          </w:tcPr>
          <w:p w:rsidR="009459B9" w:rsidRDefault="009459B9" w:rsidP="00513303">
            <w:pPr>
              <w:autoSpaceDE w:val="0"/>
              <w:autoSpaceDN w:val="0"/>
              <w:adjustRightInd w:val="0"/>
              <w:ind w:right="-1054"/>
              <w:rPr>
                <w:rFonts w:ascii="仿宋_GB2312" w:eastAsia="仿宋_GB2312" w:cs="仿宋_GB2312"/>
                <w:b/>
                <w:szCs w:val="21"/>
                <w:lang w:val="zh-CN"/>
              </w:rPr>
            </w:pPr>
            <w:r w:rsidRPr="002A693A">
              <w:rPr>
                <w:rFonts w:ascii="宋体" w:hAnsi="宋体" w:cs="仿宋_GB2312" w:hint="eastAsia"/>
                <w:b/>
                <w:szCs w:val="21"/>
                <w:lang w:val="zh-CN"/>
              </w:rPr>
              <w:t>申请人声明：</w:t>
            </w:r>
          </w:p>
          <w:p w:rsidR="009459B9" w:rsidRPr="009110A5" w:rsidRDefault="009459B9" w:rsidP="00513303">
            <w:pPr>
              <w:autoSpaceDE w:val="0"/>
              <w:autoSpaceDN w:val="0"/>
              <w:adjustRightInd w:val="0"/>
              <w:spacing w:line="360" w:lineRule="auto"/>
              <w:ind w:firstLine="420"/>
              <w:rPr>
                <w:rFonts w:ascii="仿宋_GB2312" w:eastAsia="仿宋_GB2312" w:cs="仿宋_GB2312"/>
                <w:szCs w:val="21"/>
                <w:lang w:val="zh-CN"/>
              </w:rPr>
            </w:pPr>
            <w:r w:rsidRPr="002A693A">
              <w:rPr>
                <w:rFonts w:ascii="仿宋_GB2312" w:eastAsia="仿宋_GB2312" w:cs="仿宋_GB2312"/>
                <w:szCs w:val="21"/>
                <w:lang w:val="zh-CN"/>
              </w:rPr>
              <w:t>1.</w:t>
            </w:r>
            <w:r w:rsidRPr="002A693A">
              <w:rPr>
                <w:rFonts w:ascii="仿宋_GB2312" w:eastAsia="仿宋_GB2312" w:cs="仿宋_GB2312" w:hint="eastAsia"/>
                <w:szCs w:val="21"/>
                <w:lang w:val="zh-CN"/>
              </w:rPr>
              <w:t>本质</w:t>
            </w:r>
            <w:proofErr w:type="gramStart"/>
            <w:r w:rsidRPr="002A693A">
              <w:rPr>
                <w:rFonts w:ascii="仿宋_GB2312" w:eastAsia="仿宋_GB2312" w:cs="仿宋_GB2312" w:hint="eastAsia"/>
                <w:szCs w:val="21"/>
                <w:lang w:val="zh-CN"/>
              </w:rPr>
              <w:t>押</w:t>
            </w:r>
            <w:proofErr w:type="gramEnd"/>
            <w:r w:rsidRPr="002A693A">
              <w:rPr>
                <w:rFonts w:ascii="仿宋_GB2312" w:eastAsia="仿宋_GB2312" w:cs="仿宋_GB2312" w:hint="eastAsia"/>
                <w:szCs w:val="21"/>
                <w:lang w:val="zh-CN"/>
              </w:rPr>
              <w:t>双方已达成一致意见，</w:t>
            </w:r>
            <w:r w:rsidRPr="002A693A">
              <w:rPr>
                <w:rFonts w:ascii="仿宋_GB2312" w:eastAsia="仿宋_GB2312" w:cs="仿宋_GB2312" w:hint="eastAsia"/>
                <w:color w:val="000000"/>
                <w:kern w:val="0"/>
                <w:szCs w:val="21"/>
              </w:rPr>
              <w:t>现</w:t>
            </w:r>
            <w:r w:rsidRPr="002A693A">
              <w:rPr>
                <w:rFonts w:ascii="仿宋_GB2312" w:eastAsia="仿宋_GB2312" w:cs="仿宋_GB2312" w:hint="eastAsia"/>
                <w:szCs w:val="21"/>
                <w:lang w:val="zh-CN"/>
              </w:rPr>
              <w:t>特向中国证券登记结算有限责任公司（以下简称“中国结算”）申请</w:t>
            </w:r>
            <w:r w:rsidRPr="002A693A">
              <w:rPr>
                <w:rFonts w:ascii="仿宋_GB2312" w:eastAsia="仿宋_GB2312" w:cs="仿宋_GB2312" w:hint="eastAsia"/>
                <w:szCs w:val="21"/>
              </w:rPr>
              <w:t>将上述</w:t>
            </w:r>
            <w:r w:rsidRPr="002A693A">
              <w:rPr>
                <w:rFonts w:ascii="仿宋_GB2312" w:eastAsia="仿宋_GB2312" w:cs="仿宋_GB2312" w:hint="eastAsia"/>
                <w:szCs w:val="21"/>
                <w:lang w:val="zh-CN"/>
              </w:rPr>
              <w:t>质押</w:t>
            </w:r>
            <w:r w:rsidRPr="002A693A">
              <w:rPr>
                <w:rFonts w:ascii="仿宋_GB2312" w:eastAsia="仿宋_GB2312" w:cs="仿宋_GB2312" w:hint="eastAsia"/>
                <w:szCs w:val="21"/>
              </w:rPr>
              <w:t>证券</w:t>
            </w:r>
            <w:r w:rsidRPr="00476395">
              <w:rPr>
                <w:rFonts w:ascii="仿宋_GB2312" w:eastAsia="仿宋_GB2312" w:cs="仿宋_GB2312" w:hint="eastAsia"/>
                <w:szCs w:val="21"/>
              </w:rPr>
              <w:t>从</w:t>
            </w:r>
            <w:r w:rsidRPr="002A693A">
              <w:rPr>
                <w:rFonts w:ascii="仿宋_GB2312" w:eastAsia="仿宋_GB2312" w:cs="仿宋_GB2312" w:hint="eastAsia"/>
                <w:szCs w:val="21"/>
              </w:rPr>
              <w:t>“不可卖出质押登记”</w:t>
            </w:r>
            <w:r w:rsidRPr="00476395">
              <w:rPr>
                <w:rFonts w:ascii="仿宋_GB2312" w:eastAsia="仿宋_GB2312" w:cs="仿宋_GB2312" w:hint="eastAsia"/>
                <w:szCs w:val="21"/>
              </w:rPr>
              <w:t>状态</w:t>
            </w:r>
            <w:r w:rsidRPr="002A693A">
              <w:rPr>
                <w:rFonts w:ascii="仿宋_GB2312" w:eastAsia="仿宋_GB2312" w:cs="仿宋_GB2312" w:hint="eastAsia"/>
                <w:szCs w:val="21"/>
              </w:rPr>
              <w:t>调整为“可以卖出质押登记”</w:t>
            </w:r>
            <w:r w:rsidRPr="00476395">
              <w:rPr>
                <w:rFonts w:ascii="仿宋_GB2312" w:eastAsia="仿宋_GB2312" w:cs="仿宋_GB2312" w:hint="eastAsia"/>
                <w:szCs w:val="21"/>
              </w:rPr>
              <w:t>状态</w:t>
            </w:r>
            <w:r w:rsidRPr="002A693A">
              <w:rPr>
                <w:rFonts w:ascii="仿宋_GB2312" w:eastAsia="仿宋_GB2312" w:cs="仿宋_GB2312" w:hint="eastAsia"/>
                <w:szCs w:val="21"/>
                <w:lang w:val="zh-CN"/>
              </w:rPr>
              <w:t>。</w:t>
            </w:r>
          </w:p>
          <w:p w:rsidR="009459B9" w:rsidRDefault="009459B9" w:rsidP="00513303">
            <w:pPr>
              <w:autoSpaceDE w:val="0"/>
              <w:autoSpaceDN w:val="0"/>
              <w:adjustRightInd w:val="0"/>
              <w:spacing w:line="360" w:lineRule="auto"/>
              <w:ind w:firstLineChars="200" w:firstLine="420"/>
              <w:rPr>
                <w:rFonts w:ascii="仿宋_GB2312" w:eastAsia="仿宋_GB2312" w:cs="仿宋_GB2312"/>
                <w:szCs w:val="21"/>
                <w:lang w:val="zh-CN"/>
              </w:rPr>
            </w:pPr>
            <w:r w:rsidRPr="002A693A">
              <w:rPr>
                <w:rFonts w:ascii="仿宋_GB2312" w:eastAsia="仿宋_GB2312" w:cs="仿宋_GB2312"/>
                <w:szCs w:val="21"/>
                <w:lang w:val="zh-CN"/>
              </w:rPr>
              <w:t>2.</w:t>
            </w:r>
            <w:r w:rsidRPr="002A693A">
              <w:rPr>
                <w:rFonts w:ascii="仿宋_GB2312" w:eastAsia="仿宋_GB2312" w:cs="仿宋_GB2312" w:hint="eastAsia"/>
                <w:szCs w:val="21"/>
                <w:lang w:val="zh-CN"/>
              </w:rPr>
              <w:t>本质</w:t>
            </w:r>
            <w:proofErr w:type="gramStart"/>
            <w:r w:rsidRPr="002A693A">
              <w:rPr>
                <w:rFonts w:ascii="仿宋_GB2312" w:eastAsia="仿宋_GB2312" w:cs="仿宋_GB2312" w:hint="eastAsia"/>
                <w:szCs w:val="21"/>
                <w:lang w:val="zh-CN"/>
              </w:rPr>
              <w:t>押</w:t>
            </w:r>
            <w:proofErr w:type="gramEnd"/>
            <w:r w:rsidRPr="002A693A">
              <w:rPr>
                <w:rFonts w:ascii="仿宋_GB2312" w:eastAsia="仿宋_GB2312" w:cs="仿宋_GB2312" w:hint="eastAsia"/>
                <w:szCs w:val="21"/>
                <w:lang w:val="zh-CN"/>
              </w:rPr>
              <w:t>双方保证所提供的</w:t>
            </w:r>
            <w:r w:rsidRPr="002A693A">
              <w:rPr>
                <w:rFonts w:ascii="仿宋_GB2312" w:eastAsia="仿宋_GB2312" w:cs="仿宋_GB2312" w:hint="eastAsia"/>
                <w:szCs w:val="21"/>
              </w:rPr>
              <w:t>质押合同或质押证券处置协议</w:t>
            </w:r>
            <w:r w:rsidRPr="002A693A">
              <w:rPr>
                <w:rFonts w:ascii="仿宋_GB2312" w:eastAsia="仿宋_GB2312" w:cs="仿宋_GB2312" w:hint="eastAsia"/>
                <w:szCs w:val="21"/>
                <w:lang w:val="zh-CN"/>
              </w:rPr>
              <w:t>等申请材料真实、准确、完整、合法，以及</w:t>
            </w:r>
            <w:r w:rsidRPr="002A693A">
              <w:rPr>
                <w:rFonts w:ascii="仿宋_GB2312" w:eastAsia="仿宋_GB2312" w:cs="仿宋_GB2312" w:hint="eastAsia"/>
                <w:szCs w:val="21"/>
              </w:rPr>
              <w:t>申请调整证券质押登记状态的</w:t>
            </w:r>
            <w:r w:rsidRPr="002A693A">
              <w:rPr>
                <w:rFonts w:ascii="仿宋_GB2312" w:eastAsia="仿宋_GB2312" w:cs="仿宋_GB2312" w:hint="eastAsia"/>
                <w:szCs w:val="21"/>
                <w:lang w:val="zh-CN"/>
              </w:rPr>
              <w:t>行为、内容、程序符合法律法规、部门规章和中国结算业务规则等有关规定。因</w:t>
            </w:r>
            <w:r w:rsidRPr="002A693A">
              <w:rPr>
                <w:rFonts w:ascii="仿宋_GB2312" w:eastAsia="仿宋_GB2312" w:cs="仿宋_GB2312" w:hint="eastAsia"/>
                <w:szCs w:val="21"/>
              </w:rPr>
              <w:t>质押合同或质押证券处置协议</w:t>
            </w:r>
            <w:r w:rsidRPr="002A693A">
              <w:rPr>
                <w:rFonts w:ascii="仿宋_GB2312" w:eastAsia="仿宋_GB2312" w:cs="仿宋_GB2312" w:hint="eastAsia"/>
                <w:szCs w:val="21"/>
                <w:lang w:val="zh-CN"/>
              </w:rPr>
              <w:t>等申请材料内容违法、违规及其他原因产生的纠纷和法律责任，由本质</w:t>
            </w:r>
            <w:proofErr w:type="gramStart"/>
            <w:r w:rsidRPr="002A693A">
              <w:rPr>
                <w:rFonts w:ascii="仿宋_GB2312" w:eastAsia="仿宋_GB2312" w:cs="仿宋_GB2312" w:hint="eastAsia"/>
                <w:szCs w:val="21"/>
                <w:lang w:val="zh-CN"/>
              </w:rPr>
              <w:t>押</w:t>
            </w:r>
            <w:proofErr w:type="gramEnd"/>
            <w:r w:rsidRPr="002A693A">
              <w:rPr>
                <w:rFonts w:ascii="仿宋_GB2312" w:eastAsia="仿宋_GB2312" w:cs="仿宋_GB2312" w:hint="eastAsia"/>
                <w:szCs w:val="21"/>
                <w:lang w:val="zh-CN"/>
              </w:rPr>
              <w:t>双方承担，与中国结算无关。</w:t>
            </w:r>
          </w:p>
          <w:p w:rsidR="009459B9" w:rsidRPr="009110A5" w:rsidRDefault="009459B9" w:rsidP="00513303">
            <w:pPr>
              <w:autoSpaceDE w:val="0"/>
              <w:autoSpaceDN w:val="0"/>
              <w:adjustRightInd w:val="0"/>
              <w:spacing w:line="360" w:lineRule="auto"/>
              <w:ind w:firstLine="420"/>
              <w:rPr>
                <w:rFonts w:eastAsia="仿宋_GB2312"/>
                <w:szCs w:val="21"/>
              </w:rPr>
            </w:pPr>
            <w:r w:rsidRPr="002A693A">
              <w:rPr>
                <w:rFonts w:eastAsia="仿宋_GB2312"/>
                <w:szCs w:val="21"/>
              </w:rPr>
              <w:t>3.</w:t>
            </w:r>
            <w:r w:rsidRPr="002A693A">
              <w:rPr>
                <w:rFonts w:eastAsia="仿宋_GB2312" w:hint="eastAsia"/>
                <w:szCs w:val="21"/>
              </w:rPr>
              <w:t>证券质押登记状态调整生效后，出质人根据质押合同或质押证券处置协议相关约定自行卖出质押证券的，应于卖出当日及时向证券公司申报卖出证券有关数据信息。出质人未及时申报或申报数据信息存在错误的，应自行承担全部责任。</w:t>
            </w:r>
          </w:p>
          <w:p w:rsidR="009459B9" w:rsidRDefault="009459B9" w:rsidP="00513303">
            <w:pPr>
              <w:autoSpaceDE w:val="0"/>
              <w:autoSpaceDN w:val="0"/>
              <w:adjustRightInd w:val="0"/>
              <w:spacing w:line="360" w:lineRule="auto"/>
              <w:ind w:firstLine="420"/>
              <w:rPr>
                <w:rFonts w:ascii="仿宋_GB2312" w:eastAsia="仿宋_GB2312" w:cs="仿宋_GB2312"/>
                <w:szCs w:val="21"/>
                <w:lang w:val="zh-CN"/>
              </w:rPr>
            </w:pPr>
            <w:r w:rsidRPr="002A693A">
              <w:rPr>
                <w:rFonts w:ascii="仿宋_GB2312" w:eastAsia="仿宋_GB2312" w:cs="仿宋_GB2312"/>
                <w:szCs w:val="21"/>
                <w:lang w:val="zh-CN"/>
              </w:rPr>
              <w:t>4.</w:t>
            </w:r>
            <w:r w:rsidRPr="002A693A">
              <w:rPr>
                <w:rFonts w:ascii="仿宋_GB2312" w:eastAsia="仿宋_GB2312" w:cs="仿宋_GB2312" w:hint="eastAsia"/>
                <w:szCs w:val="21"/>
                <w:lang w:val="zh-CN"/>
              </w:rPr>
              <w:t>证券质押登记状态调整生效后，因质押双方或证券公司的原因造成处置所得资金未及时划付质权人而产生的纠纷和法律责任，由相关责任人承担，与中国结算无关。</w:t>
            </w:r>
          </w:p>
          <w:p w:rsidR="009459B9" w:rsidRDefault="009459B9" w:rsidP="00513303">
            <w:pPr>
              <w:autoSpaceDE w:val="0"/>
              <w:autoSpaceDN w:val="0"/>
              <w:adjustRightInd w:val="0"/>
              <w:ind w:firstLineChars="300" w:firstLine="630"/>
              <w:rPr>
                <w:rFonts w:ascii="仿宋_GB2312" w:eastAsia="仿宋_GB2312" w:cs="仿宋_GB2312"/>
                <w:szCs w:val="21"/>
                <w:lang w:val="zh-CN"/>
              </w:rPr>
            </w:pPr>
          </w:p>
          <w:p w:rsidR="009459B9" w:rsidRDefault="009459B9" w:rsidP="00513303">
            <w:pPr>
              <w:autoSpaceDE w:val="0"/>
              <w:autoSpaceDN w:val="0"/>
              <w:adjustRightInd w:val="0"/>
              <w:ind w:firstLineChars="300" w:firstLine="630"/>
              <w:rPr>
                <w:rFonts w:eastAsia="仿宋_GB2312"/>
                <w:szCs w:val="21"/>
              </w:rPr>
            </w:pPr>
            <w:r w:rsidRPr="002A693A">
              <w:rPr>
                <w:rFonts w:ascii="仿宋_GB2312" w:eastAsia="仿宋_GB2312" w:cs="仿宋_GB2312" w:hint="eastAsia"/>
                <w:szCs w:val="21"/>
                <w:lang w:val="zh-CN"/>
              </w:rPr>
              <w:t>出质人（签章）</w:t>
            </w:r>
            <w:r w:rsidRPr="002A693A">
              <w:rPr>
                <w:rFonts w:ascii="仿宋_GB2312" w:eastAsia="仿宋_GB2312" w:cs="仿宋_GB2312"/>
                <w:szCs w:val="21"/>
                <w:lang w:val="zh-CN"/>
              </w:rPr>
              <w:t xml:space="preserve">                        </w:t>
            </w:r>
            <w:r>
              <w:rPr>
                <w:rFonts w:ascii="仿宋_GB2312" w:eastAsia="仿宋_GB2312" w:cs="仿宋_GB2312" w:hint="eastAsia"/>
                <w:szCs w:val="21"/>
                <w:lang w:val="zh-CN"/>
              </w:rPr>
              <w:t xml:space="preserve">   </w:t>
            </w:r>
            <w:r w:rsidRPr="002A693A">
              <w:rPr>
                <w:rFonts w:ascii="仿宋_GB2312" w:eastAsia="仿宋_GB2312" w:cs="仿宋_GB2312" w:hint="eastAsia"/>
                <w:szCs w:val="21"/>
                <w:lang w:val="zh-CN"/>
              </w:rPr>
              <w:t>质权人（签章）</w:t>
            </w:r>
          </w:p>
          <w:p w:rsidR="009459B9" w:rsidRDefault="009459B9" w:rsidP="00513303">
            <w:pPr>
              <w:autoSpaceDE w:val="0"/>
              <w:autoSpaceDN w:val="0"/>
              <w:adjustRightInd w:val="0"/>
              <w:ind w:firstLineChars="300" w:firstLine="630"/>
              <w:rPr>
                <w:rFonts w:eastAsia="仿宋_GB2312"/>
                <w:szCs w:val="21"/>
              </w:rPr>
            </w:pPr>
            <w:r w:rsidRPr="002A693A">
              <w:rPr>
                <w:rFonts w:ascii="仿宋_GB2312" w:eastAsia="仿宋_GB2312" w:cs="仿宋_GB2312" w:hint="eastAsia"/>
                <w:szCs w:val="21"/>
                <w:lang w:val="zh-CN"/>
              </w:rPr>
              <w:t>法定代表人或授权代表（签章）</w:t>
            </w:r>
            <w:r w:rsidRPr="002A693A">
              <w:rPr>
                <w:rFonts w:ascii="仿宋_GB2312" w:eastAsia="仿宋_GB2312" w:cs="仿宋_GB2312"/>
                <w:szCs w:val="21"/>
                <w:lang w:val="zh-CN"/>
              </w:rPr>
              <w:t xml:space="preserve">          </w:t>
            </w:r>
            <w:r>
              <w:rPr>
                <w:rFonts w:ascii="仿宋_GB2312" w:eastAsia="仿宋_GB2312" w:cs="仿宋_GB2312" w:hint="eastAsia"/>
                <w:szCs w:val="21"/>
                <w:lang w:val="zh-CN"/>
              </w:rPr>
              <w:t xml:space="preserve">   </w:t>
            </w:r>
            <w:r w:rsidRPr="002A693A">
              <w:rPr>
                <w:rFonts w:ascii="仿宋_GB2312" w:eastAsia="仿宋_GB2312" w:cs="仿宋_GB2312" w:hint="eastAsia"/>
                <w:szCs w:val="21"/>
                <w:lang w:val="zh-CN"/>
              </w:rPr>
              <w:t>法定代表人或授权代表（签章）</w:t>
            </w:r>
          </w:p>
          <w:p w:rsidR="009459B9" w:rsidRDefault="009459B9" w:rsidP="00513303">
            <w:pPr>
              <w:autoSpaceDE w:val="0"/>
              <w:autoSpaceDN w:val="0"/>
              <w:adjustRightInd w:val="0"/>
              <w:ind w:firstLineChars="300" w:firstLine="630"/>
              <w:rPr>
                <w:rFonts w:eastAsia="仿宋_GB2312"/>
                <w:szCs w:val="21"/>
              </w:rPr>
            </w:pPr>
            <w:r w:rsidRPr="002A693A">
              <w:rPr>
                <w:rFonts w:ascii="仿宋_GB2312" w:eastAsia="仿宋_GB2312" w:cs="仿宋_GB2312" w:hint="eastAsia"/>
                <w:szCs w:val="21"/>
                <w:lang w:val="zh-CN"/>
              </w:rPr>
              <w:t>经办人（签字）</w:t>
            </w:r>
            <w:r w:rsidRPr="002A693A">
              <w:rPr>
                <w:rFonts w:ascii="仿宋_GB2312" w:eastAsia="仿宋_GB2312" w:cs="仿宋_GB2312"/>
                <w:szCs w:val="21"/>
                <w:lang w:val="zh-CN"/>
              </w:rPr>
              <w:t xml:space="preserve">                       </w:t>
            </w:r>
            <w:r>
              <w:rPr>
                <w:rFonts w:ascii="仿宋_GB2312" w:eastAsia="仿宋_GB2312" w:cs="仿宋_GB2312" w:hint="eastAsia"/>
                <w:szCs w:val="21"/>
                <w:lang w:val="zh-CN"/>
              </w:rPr>
              <w:t xml:space="preserve">    </w:t>
            </w:r>
            <w:r w:rsidRPr="002A693A">
              <w:rPr>
                <w:rFonts w:ascii="仿宋_GB2312" w:eastAsia="仿宋_GB2312" w:cs="仿宋_GB2312" w:hint="eastAsia"/>
                <w:szCs w:val="21"/>
                <w:lang w:val="zh-CN"/>
              </w:rPr>
              <w:t>经办人（签字）</w:t>
            </w:r>
          </w:p>
          <w:p w:rsidR="009459B9" w:rsidRDefault="009459B9" w:rsidP="00513303">
            <w:pPr>
              <w:autoSpaceDE w:val="0"/>
              <w:autoSpaceDN w:val="0"/>
              <w:adjustRightInd w:val="0"/>
              <w:ind w:right="72" w:firstLineChars="300" w:firstLine="630"/>
              <w:jc w:val="left"/>
              <w:rPr>
                <w:rFonts w:eastAsia="仿宋_GB2312"/>
                <w:szCs w:val="21"/>
              </w:rPr>
            </w:pPr>
            <w:r w:rsidRPr="002A693A">
              <w:rPr>
                <w:rFonts w:ascii="仿宋_GB2312" w:eastAsia="仿宋_GB2312" w:cs="仿宋_GB2312" w:hint="eastAsia"/>
                <w:szCs w:val="21"/>
                <w:lang w:val="zh-CN"/>
              </w:rPr>
              <w:t>联系电话：</w:t>
            </w:r>
            <w:r w:rsidRPr="002A693A">
              <w:rPr>
                <w:rFonts w:ascii="仿宋_GB2312" w:eastAsia="仿宋_GB2312" w:cs="仿宋_GB2312"/>
                <w:szCs w:val="21"/>
                <w:lang w:val="zh-CN"/>
              </w:rPr>
              <w:t xml:space="preserve">                            </w:t>
            </w:r>
            <w:r>
              <w:rPr>
                <w:rFonts w:ascii="仿宋_GB2312" w:eastAsia="仿宋_GB2312" w:cs="仿宋_GB2312" w:hint="eastAsia"/>
                <w:szCs w:val="21"/>
                <w:lang w:val="zh-CN"/>
              </w:rPr>
              <w:t xml:space="preserve">   </w:t>
            </w:r>
            <w:r w:rsidRPr="002A693A">
              <w:rPr>
                <w:rFonts w:ascii="仿宋_GB2312" w:eastAsia="仿宋_GB2312" w:cs="仿宋_GB2312" w:hint="eastAsia"/>
                <w:szCs w:val="21"/>
                <w:lang w:val="zh-CN"/>
              </w:rPr>
              <w:t>联系电话：</w:t>
            </w:r>
          </w:p>
          <w:p w:rsidR="009459B9" w:rsidRDefault="009459B9" w:rsidP="00513303">
            <w:pPr>
              <w:autoSpaceDE w:val="0"/>
              <w:autoSpaceDN w:val="0"/>
              <w:adjustRightInd w:val="0"/>
              <w:ind w:right="-1054" w:firstLineChars="600" w:firstLine="1260"/>
              <w:rPr>
                <w:rFonts w:ascii="仿宋_GB2312" w:eastAsia="仿宋_GB2312" w:cs="仿宋_GB2312"/>
                <w:szCs w:val="21"/>
                <w:lang w:val="zh-CN"/>
              </w:rPr>
            </w:pPr>
            <w:r w:rsidRPr="002A693A">
              <w:rPr>
                <w:rFonts w:ascii="仿宋_GB2312" w:eastAsia="仿宋_GB2312" w:cs="仿宋_GB2312" w:hint="eastAsia"/>
                <w:szCs w:val="21"/>
                <w:lang w:val="zh-CN"/>
              </w:rPr>
              <w:t>年</w:t>
            </w:r>
            <w:r w:rsidRPr="002A693A">
              <w:rPr>
                <w:rFonts w:ascii="仿宋_GB2312" w:eastAsia="仿宋_GB2312" w:cs="仿宋_GB2312"/>
                <w:szCs w:val="21"/>
                <w:lang w:val="zh-CN"/>
              </w:rPr>
              <w:t xml:space="preserve">   </w:t>
            </w:r>
            <w:r w:rsidRPr="002A693A">
              <w:rPr>
                <w:rFonts w:ascii="仿宋_GB2312" w:eastAsia="仿宋_GB2312" w:cs="仿宋_GB2312" w:hint="eastAsia"/>
                <w:szCs w:val="21"/>
                <w:lang w:val="zh-CN"/>
              </w:rPr>
              <w:t>月</w:t>
            </w:r>
            <w:r w:rsidRPr="002A693A">
              <w:rPr>
                <w:rFonts w:ascii="仿宋_GB2312" w:eastAsia="仿宋_GB2312" w:cs="仿宋_GB2312"/>
                <w:szCs w:val="21"/>
                <w:lang w:val="zh-CN"/>
              </w:rPr>
              <w:t xml:space="preserve">   </w:t>
            </w:r>
            <w:r w:rsidRPr="002A693A">
              <w:rPr>
                <w:rFonts w:ascii="仿宋_GB2312" w:eastAsia="仿宋_GB2312" w:cs="仿宋_GB2312" w:hint="eastAsia"/>
                <w:szCs w:val="21"/>
                <w:lang w:val="zh-CN"/>
              </w:rPr>
              <w:t>日</w:t>
            </w:r>
            <w:r w:rsidRPr="002A693A">
              <w:rPr>
                <w:rFonts w:ascii="仿宋_GB2312" w:eastAsia="仿宋_GB2312" w:cs="仿宋_GB2312"/>
                <w:szCs w:val="21"/>
                <w:lang w:val="zh-CN"/>
              </w:rPr>
              <w:t xml:space="preserve">                          </w:t>
            </w:r>
            <w:r>
              <w:rPr>
                <w:rFonts w:ascii="仿宋_GB2312" w:eastAsia="仿宋_GB2312" w:cs="仿宋_GB2312" w:hint="eastAsia"/>
                <w:szCs w:val="21"/>
                <w:lang w:val="zh-CN"/>
              </w:rPr>
              <w:t xml:space="preserve">   </w:t>
            </w:r>
            <w:r w:rsidRPr="002A693A">
              <w:rPr>
                <w:rFonts w:ascii="仿宋_GB2312" w:eastAsia="仿宋_GB2312" w:cs="仿宋_GB2312" w:hint="eastAsia"/>
                <w:szCs w:val="21"/>
                <w:lang w:val="zh-CN"/>
              </w:rPr>
              <w:t>年</w:t>
            </w:r>
            <w:r w:rsidRPr="002A693A">
              <w:rPr>
                <w:rFonts w:ascii="仿宋_GB2312" w:eastAsia="仿宋_GB2312" w:cs="仿宋_GB2312"/>
                <w:szCs w:val="21"/>
                <w:lang w:val="zh-CN"/>
              </w:rPr>
              <w:t xml:space="preserve">   </w:t>
            </w:r>
            <w:r w:rsidRPr="002A693A">
              <w:rPr>
                <w:rFonts w:ascii="仿宋_GB2312" w:eastAsia="仿宋_GB2312" w:cs="仿宋_GB2312" w:hint="eastAsia"/>
                <w:szCs w:val="21"/>
                <w:lang w:val="zh-CN"/>
              </w:rPr>
              <w:t>月</w:t>
            </w:r>
            <w:r w:rsidRPr="002A693A">
              <w:rPr>
                <w:rFonts w:ascii="仿宋_GB2312" w:eastAsia="仿宋_GB2312" w:cs="仿宋_GB2312"/>
                <w:szCs w:val="21"/>
                <w:lang w:val="zh-CN"/>
              </w:rPr>
              <w:t xml:space="preserve">   </w:t>
            </w:r>
            <w:r w:rsidRPr="002A693A">
              <w:rPr>
                <w:rFonts w:ascii="仿宋_GB2312" w:eastAsia="仿宋_GB2312" w:cs="仿宋_GB2312" w:hint="eastAsia"/>
                <w:szCs w:val="21"/>
                <w:lang w:val="zh-CN"/>
              </w:rPr>
              <w:t>日</w:t>
            </w:r>
          </w:p>
        </w:tc>
      </w:tr>
    </w:tbl>
    <w:p w:rsidR="009459B9" w:rsidRDefault="009459B9" w:rsidP="009459B9">
      <w:pPr>
        <w:widowControl/>
        <w:jc w:val="left"/>
        <w:rPr>
          <w:rFonts w:ascii="仿宋_GB2312" w:eastAsia="仿宋_GB2312" w:cs="仿宋_GB2312"/>
          <w:szCs w:val="21"/>
          <w:lang w:val="zh-CN"/>
        </w:rPr>
      </w:pPr>
      <w:r w:rsidRPr="002B151B">
        <w:rPr>
          <w:rFonts w:ascii="仿宋_GB2312" w:eastAsia="仿宋_GB2312" w:cs="仿宋_GB2312" w:hint="eastAsia"/>
          <w:szCs w:val="21"/>
          <w:lang w:val="zh-CN"/>
        </w:rPr>
        <w:t>注：</w:t>
      </w:r>
      <w:r>
        <w:rPr>
          <w:rFonts w:ascii="仿宋_GB2312" w:eastAsia="仿宋_GB2312" w:cs="仿宋_GB2312" w:hint="eastAsia"/>
          <w:szCs w:val="21"/>
          <w:lang w:val="zh-CN"/>
        </w:rPr>
        <w:t>1、</w:t>
      </w:r>
      <w:r w:rsidRPr="002B151B">
        <w:rPr>
          <w:rFonts w:ascii="仿宋_GB2312" w:eastAsia="仿宋_GB2312" w:cs="仿宋_GB2312" w:hint="eastAsia"/>
          <w:szCs w:val="21"/>
          <w:lang w:val="zh-CN"/>
        </w:rPr>
        <w:t>本表根据质押合同或质押证券处置协议的约定，由质押双方或质权人单方签字盖章</w:t>
      </w:r>
      <w:r>
        <w:rPr>
          <w:rFonts w:ascii="仿宋_GB2312" w:eastAsia="仿宋_GB2312" w:cs="仿宋_GB2312" w:hint="eastAsia"/>
          <w:szCs w:val="21"/>
          <w:lang w:val="zh-CN"/>
        </w:rPr>
        <w:t>；</w:t>
      </w:r>
    </w:p>
    <w:p w:rsidR="009459B9" w:rsidRDefault="009459B9" w:rsidP="009459B9">
      <w:pPr>
        <w:widowControl/>
        <w:jc w:val="left"/>
        <w:rPr>
          <w:rFonts w:ascii="仿宋_GB2312" w:eastAsia="仿宋_GB2312" w:cs="仿宋_GB2312"/>
          <w:szCs w:val="21"/>
          <w:lang w:val="zh-CN"/>
        </w:rPr>
      </w:pPr>
      <w:r>
        <w:rPr>
          <w:rFonts w:ascii="仿宋_GB2312" w:eastAsia="仿宋_GB2312" w:cs="仿宋_GB2312" w:hint="eastAsia"/>
          <w:szCs w:val="21"/>
          <w:lang w:val="zh-CN"/>
        </w:rPr>
        <w:t>2、处置专用托管单元指证券公司协助卖出质押证券时，根据实际需要申请的用于处置质押证券的专用托管单元；3、</w:t>
      </w:r>
      <w:r w:rsidRPr="00582A7F">
        <w:rPr>
          <w:rFonts w:ascii="仿宋_GB2312" w:eastAsia="仿宋_GB2312" w:cs="仿宋_GB2312" w:hint="eastAsia"/>
          <w:szCs w:val="21"/>
          <w:lang w:val="zh-CN"/>
        </w:rPr>
        <w:t>对于</w:t>
      </w:r>
      <w:r>
        <w:rPr>
          <w:rFonts w:ascii="仿宋_GB2312" w:eastAsia="仿宋_GB2312" w:cs="仿宋_GB2312" w:hint="eastAsia"/>
          <w:szCs w:val="21"/>
          <w:lang w:val="zh-CN"/>
        </w:rPr>
        <w:t>深市和全国股</w:t>
      </w:r>
      <w:proofErr w:type="gramStart"/>
      <w:r>
        <w:rPr>
          <w:rFonts w:ascii="仿宋_GB2312" w:eastAsia="仿宋_GB2312" w:cs="仿宋_GB2312" w:hint="eastAsia"/>
          <w:szCs w:val="21"/>
          <w:lang w:val="zh-CN"/>
        </w:rPr>
        <w:t>转</w:t>
      </w:r>
      <w:r w:rsidRPr="0079716D">
        <w:rPr>
          <w:rFonts w:ascii="仿宋_GB2312" w:eastAsia="仿宋_GB2312" w:cs="仿宋_GB2312" w:hint="eastAsia"/>
          <w:szCs w:val="21"/>
          <w:lang w:val="zh-CN"/>
        </w:rPr>
        <w:t>系统</w:t>
      </w:r>
      <w:proofErr w:type="gramEnd"/>
      <w:r>
        <w:rPr>
          <w:rFonts w:ascii="仿宋_GB2312" w:eastAsia="仿宋_GB2312" w:cs="仿宋_GB2312" w:hint="eastAsia"/>
          <w:szCs w:val="21"/>
          <w:lang w:val="zh-CN"/>
        </w:rPr>
        <w:t>挂牌</w:t>
      </w:r>
      <w:r w:rsidRPr="0079716D">
        <w:rPr>
          <w:rFonts w:ascii="仿宋_GB2312" w:eastAsia="仿宋_GB2312" w:cs="仿宋_GB2312" w:hint="eastAsia"/>
          <w:szCs w:val="21"/>
          <w:lang w:val="zh-CN"/>
        </w:rPr>
        <w:t>的</w:t>
      </w:r>
      <w:r w:rsidRPr="00582A7F">
        <w:rPr>
          <w:rFonts w:ascii="仿宋_GB2312" w:eastAsia="仿宋_GB2312" w:cs="仿宋_GB2312" w:hint="eastAsia"/>
          <w:szCs w:val="21"/>
          <w:lang w:val="zh-CN"/>
        </w:rPr>
        <w:t>证券，同一</w:t>
      </w:r>
      <w:r>
        <w:rPr>
          <w:rFonts w:ascii="仿宋_GB2312" w:eastAsia="仿宋_GB2312" w:cs="仿宋_GB2312" w:hint="eastAsia"/>
          <w:szCs w:val="21"/>
          <w:lang w:val="zh-CN"/>
        </w:rPr>
        <w:t>质押登记编</w:t>
      </w:r>
      <w:r w:rsidRPr="00582A7F">
        <w:rPr>
          <w:rFonts w:ascii="仿宋_GB2312" w:eastAsia="仿宋_GB2312" w:cs="仿宋_GB2312" w:hint="eastAsia"/>
          <w:szCs w:val="21"/>
          <w:lang w:val="zh-CN"/>
        </w:rPr>
        <w:t>号</w:t>
      </w:r>
      <w:r>
        <w:rPr>
          <w:rFonts w:ascii="仿宋_GB2312" w:eastAsia="仿宋_GB2312" w:cs="仿宋_GB2312" w:hint="eastAsia"/>
          <w:szCs w:val="21"/>
          <w:lang w:val="zh-CN"/>
        </w:rPr>
        <w:t>对应</w:t>
      </w:r>
      <w:r w:rsidRPr="00582A7F">
        <w:rPr>
          <w:rFonts w:ascii="仿宋_GB2312" w:eastAsia="仿宋_GB2312" w:cs="仿宋_GB2312" w:hint="eastAsia"/>
          <w:szCs w:val="21"/>
          <w:lang w:val="zh-CN"/>
        </w:rPr>
        <w:t>的质押证券须一次性申请</w:t>
      </w:r>
      <w:r>
        <w:rPr>
          <w:rFonts w:ascii="仿宋_GB2312" w:eastAsia="仿宋_GB2312" w:cs="仿宋_GB2312" w:hint="eastAsia"/>
          <w:szCs w:val="21"/>
          <w:lang w:val="zh-CN"/>
        </w:rPr>
        <w:t>办理证券</w:t>
      </w:r>
      <w:r w:rsidRPr="00582A7F">
        <w:rPr>
          <w:rFonts w:ascii="仿宋_GB2312" w:eastAsia="仿宋_GB2312" w:cs="仿宋_GB2312" w:hint="eastAsia"/>
          <w:szCs w:val="21"/>
          <w:lang w:val="zh-CN"/>
        </w:rPr>
        <w:t>质押登记状态</w:t>
      </w:r>
      <w:r>
        <w:rPr>
          <w:rFonts w:ascii="仿宋_GB2312" w:eastAsia="仿宋_GB2312" w:cs="仿宋_GB2312" w:hint="eastAsia"/>
          <w:szCs w:val="21"/>
          <w:lang w:val="zh-CN"/>
        </w:rPr>
        <w:t>调整业务</w:t>
      </w:r>
      <w:r w:rsidRPr="00582A7F">
        <w:rPr>
          <w:rFonts w:ascii="仿宋_GB2312" w:eastAsia="仿宋_GB2312" w:cs="仿宋_GB2312" w:hint="eastAsia"/>
          <w:szCs w:val="21"/>
          <w:lang w:val="zh-CN"/>
        </w:rPr>
        <w:t>。</w:t>
      </w:r>
      <w:r>
        <w:rPr>
          <w:rFonts w:ascii="仿宋_GB2312" w:eastAsia="仿宋_GB2312" w:cs="仿宋_GB2312"/>
          <w:szCs w:val="21"/>
          <w:lang w:val="zh-CN"/>
        </w:rPr>
        <w:t xml:space="preserve"> </w:t>
      </w:r>
    </w:p>
    <w:p w:rsidR="009459B9" w:rsidRDefault="009459B9" w:rsidP="009459B9">
      <w:pPr>
        <w:widowControl/>
        <w:jc w:val="left"/>
        <w:rPr>
          <w:rFonts w:ascii="仿宋_GB2312" w:eastAsia="仿宋_GB2312" w:cs="仿宋_GB2312"/>
          <w:color w:val="000000"/>
          <w:sz w:val="32"/>
          <w:szCs w:val="32"/>
        </w:rPr>
      </w:pPr>
      <w:r>
        <w:rPr>
          <w:rFonts w:ascii="仿宋_GB2312" w:eastAsia="仿宋_GB2312" w:cs="仿宋_GB2312"/>
          <w:color w:val="000000"/>
          <w:sz w:val="32"/>
          <w:szCs w:val="32"/>
        </w:rPr>
        <w:br w:type="page"/>
      </w:r>
      <w:r>
        <w:rPr>
          <w:rFonts w:ascii="仿宋_GB2312" w:eastAsia="仿宋_GB2312" w:cs="仿宋_GB2312" w:hint="eastAsia"/>
          <w:color w:val="000000"/>
          <w:sz w:val="32"/>
          <w:szCs w:val="32"/>
        </w:rPr>
        <w:lastRenderedPageBreak/>
        <w:t>附件二：</w:t>
      </w:r>
    </w:p>
    <w:p w:rsidR="009459B9" w:rsidRPr="002D3EF6" w:rsidRDefault="009459B9" w:rsidP="009459B9">
      <w:pPr>
        <w:jc w:val="center"/>
        <w:rPr>
          <w:rFonts w:ascii="宋体" w:hAnsi="宋体" w:cs="宋体"/>
          <w:sz w:val="44"/>
          <w:szCs w:val="44"/>
        </w:rPr>
      </w:pPr>
      <w:r w:rsidRPr="002D3EF6">
        <w:rPr>
          <w:rFonts w:ascii="宋体" w:hAnsi="宋体" w:cs="黑体" w:hint="eastAsia"/>
          <w:b/>
          <w:color w:val="000000"/>
          <w:kern w:val="0"/>
          <w:sz w:val="44"/>
          <w:szCs w:val="44"/>
        </w:rPr>
        <w:t>证券公司受理证明</w:t>
      </w:r>
    </w:p>
    <w:p w:rsidR="009459B9" w:rsidRDefault="009459B9" w:rsidP="009459B9">
      <w:pPr>
        <w:ind w:firstLine="560"/>
        <w:rPr>
          <w:rFonts w:ascii="宋体" w:hAnsi="宋体" w:cs="宋体"/>
          <w:sz w:val="28"/>
          <w:szCs w:val="28"/>
        </w:rPr>
      </w:pPr>
    </w:p>
    <w:p w:rsidR="009459B9" w:rsidRDefault="009459B9" w:rsidP="009459B9">
      <w:pPr>
        <w:ind w:firstLine="560"/>
        <w:rPr>
          <w:rFonts w:ascii="仿宋_GB2312" w:eastAsia="仿宋_GB2312" w:cs="宋体"/>
          <w:sz w:val="24"/>
        </w:rPr>
      </w:pPr>
      <w:r w:rsidRPr="002A693A">
        <w:rPr>
          <w:rFonts w:ascii="仿宋_GB2312" w:eastAsia="仿宋_GB2312" w:hAnsi="宋体" w:cs="宋体" w:hint="eastAsia"/>
          <w:sz w:val="28"/>
          <w:szCs w:val="28"/>
        </w:rPr>
        <w:t>本公司与出质人</w:t>
      </w:r>
      <w:r w:rsidRPr="002A693A">
        <w:rPr>
          <w:rFonts w:ascii="仿宋_GB2312" w:eastAsia="仿宋_GB2312" w:hAnsi="宋体" w:cs="宋体"/>
          <w:sz w:val="28"/>
          <w:szCs w:val="28"/>
          <w:u w:val="single"/>
        </w:rPr>
        <w:t xml:space="preserve">             </w:t>
      </w:r>
      <w:r w:rsidRPr="002A693A">
        <w:rPr>
          <w:rFonts w:ascii="仿宋_GB2312" w:eastAsia="仿宋_GB2312" w:hAnsi="宋体" w:cs="宋体" w:hint="eastAsia"/>
          <w:sz w:val="28"/>
          <w:szCs w:val="28"/>
        </w:rPr>
        <w:t>、质权人</w:t>
      </w:r>
      <w:bookmarkStart w:id="0" w:name="_GoBack"/>
      <w:bookmarkEnd w:id="0"/>
      <w:r w:rsidRPr="002A693A">
        <w:rPr>
          <w:rFonts w:ascii="仿宋_GB2312" w:eastAsia="仿宋_GB2312" w:hAnsi="宋体" w:cs="宋体"/>
          <w:sz w:val="28"/>
          <w:szCs w:val="28"/>
          <w:u w:val="single"/>
        </w:rPr>
        <w:t xml:space="preserve">       </w:t>
      </w:r>
      <w:r>
        <w:rPr>
          <w:rFonts w:ascii="仿宋_GB2312" w:eastAsia="仿宋_GB2312" w:hAnsi="宋体" w:cs="宋体" w:hint="eastAsia"/>
          <w:sz w:val="28"/>
          <w:szCs w:val="28"/>
          <w:u w:val="single"/>
        </w:rPr>
        <w:t xml:space="preserve"> </w:t>
      </w:r>
      <w:r w:rsidRPr="002A693A">
        <w:rPr>
          <w:rFonts w:ascii="仿宋_GB2312" w:eastAsia="仿宋_GB2312" w:hAnsi="宋体" w:cs="宋体"/>
          <w:sz w:val="28"/>
          <w:szCs w:val="28"/>
          <w:u w:val="single"/>
        </w:rPr>
        <w:t xml:space="preserve">         </w:t>
      </w:r>
      <w:r w:rsidRPr="002A693A">
        <w:rPr>
          <w:rFonts w:ascii="仿宋_GB2312" w:eastAsia="仿宋_GB2312" w:hAnsi="宋体" w:cs="宋体" w:hint="eastAsia"/>
          <w:sz w:val="28"/>
          <w:szCs w:val="28"/>
        </w:rPr>
        <w:t>签署了编号为</w:t>
      </w:r>
      <w:r w:rsidRPr="00751899">
        <w:rPr>
          <w:rFonts w:ascii="仿宋_GB2312" w:eastAsia="仿宋_GB2312" w:hAnsi="宋体" w:cs="宋体" w:hint="eastAsia"/>
          <w:sz w:val="28"/>
          <w:szCs w:val="28"/>
          <w:u w:val="single"/>
        </w:rPr>
        <w:t xml:space="preserve">                  </w:t>
      </w:r>
      <w:r w:rsidRPr="002A693A">
        <w:rPr>
          <w:rFonts w:ascii="仿宋_GB2312" w:eastAsia="仿宋_GB2312" w:hAnsi="宋体" w:cs="宋体" w:hint="eastAsia"/>
          <w:sz w:val="28"/>
          <w:szCs w:val="28"/>
        </w:rPr>
        <w:t>的质押合同或质押证券处置协议，同意根据该合同</w:t>
      </w:r>
      <w:r w:rsidRPr="00E42824">
        <w:rPr>
          <w:rFonts w:ascii="仿宋_GB2312" w:eastAsia="仿宋_GB2312" w:hAnsi="宋体" w:cs="宋体" w:hint="eastAsia"/>
          <w:sz w:val="28"/>
          <w:szCs w:val="28"/>
        </w:rPr>
        <w:t>（</w:t>
      </w:r>
      <w:r w:rsidRPr="002A693A">
        <w:rPr>
          <w:rFonts w:ascii="仿宋_GB2312" w:eastAsia="仿宋_GB2312" w:hAnsi="宋体" w:cs="宋体" w:hint="eastAsia"/>
          <w:sz w:val="28"/>
          <w:szCs w:val="28"/>
        </w:rPr>
        <w:t>或协议</w:t>
      </w:r>
      <w:r w:rsidRPr="00E42824">
        <w:rPr>
          <w:rFonts w:ascii="仿宋_GB2312" w:eastAsia="仿宋_GB2312" w:hAnsi="宋体" w:cs="宋体" w:hint="eastAsia"/>
          <w:sz w:val="28"/>
          <w:szCs w:val="28"/>
        </w:rPr>
        <w:t>）</w:t>
      </w:r>
      <w:r w:rsidRPr="002A693A">
        <w:rPr>
          <w:rFonts w:ascii="仿宋_GB2312" w:eastAsia="仿宋_GB2312" w:hAnsi="宋体" w:cs="宋体" w:hint="eastAsia"/>
          <w:sz w:val="28"/>
          <w:szCs w:val="28"/>
        </w:rPr>
        <w:t>的约定协助质押当事人卖出质押证券及划付处置所得资金。质押证券的相关信息如下：</w:t>
      </w:r>
    </w:p>
    <w:p w:rsidR="009459B9" w:rsidRDefault="009459B9" w:rsidP="009459B9">
      <w:pPr>
        <w:rPr>
          <w:rFonts w:ascii="仿宋_GB2312" w:eastAsia="仿宋_GB2312" w:cs="宋体"/>
          <w:sz w:val="24"/>
        </w:rPr>
      </w:pPr>
    </w:p>
    <w:tbl>
      <w:tblPr>
        <w:tblW w:w="9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2"/>
        <w:gridCol w:w="1417"/>
        <w:gridCol w:w="1560"/>
        <w:gridCol w:w="2551"/>
        <w:gridCol w:w="2454"/>
      </w:tblGrid>
      <w:tr w:rsidR="009459B9" w:rsidRPr="009110A5" w:rsidTr="00513303">
        <w:trPr>
          <w:trHeight w:val="533"/>
          <w:jc w:val="center"/>
        </w:trPr>
        <w:tc>
          <w:tcPr>
            <w:tcW w:w="1372" w:type="dxa"/>
            <w:vAlign w:val="center"/>
          </w:tcPr>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出质人姓名</w:t>
            </w:r>
          </w:p>
          <w:p w:rsidR="009459B9" w:rsidRDefault="009459B9" w:rsidP="00513303">
            <w:pPr>
              <w:autoSpaceDE w:val="0"/>
              <w:autoSpaceDN w:val="0"/>
              <w:adjustRightInd w:val="0"/>
              <w:ind w:right="-1054" w:firstLineChars="100" w:firstLine="210"/>
              <w:jc w:val="left"/>
              <w:rPr>
                <w:rFonts w:ascii="宋体" w:hAnsi="宋体"/>
                <w:szCs w:val="21"/>
              </w:rPr>
            </w:pPr>
            <w:r>
              <w:rPr>
                <w:rFonts w:ascii="宋体" w:hAnsi="宋体" w:cs="仿宋_GB2312" w:hint="eastAsia"/>
                <w:szCs w:val="21"/>
                <w:lang w:val="zh-CN"/>
              </w:rPr>
              <w:t>（</w:t>
            </w:r>
            <w:r w:rsidRPr="002A693A">
              <w:rPr>
                <w:rFonts w:ascii="宋体" w:hAnsi="宋体" w:cs="仿宋_GB2312" w:hint="eastAsia"/>
                <w:szCs w:val="21"/>
                <w:lang w:val="zh-CN"/>
              </w:rPr>
              <w:t>全称</w:t>
            </w:r>
            <w:r>
              <w:rPr>
                <w:rFonts w:ascii="宋体" w:hAnsi="宋体" w:cs="仿宋_GB2312" w:hint="eastAsia"/>
                <w:szCs w:val="21"/>
                <w:lang w:val="zh-CN"/>
              </w:rPr>
              <w:t>）</w:t>
            </w:r>
          </w:p>
        </w:tc>
        <w:tc>
          <w:tcPr>
            <w:tcW w:w="2977" w:type="dxa"/>
            <w:gridSpan w:val="2"/>
            <w:vAlign w:val="center"/>
          </w:tcPr>
          <w:p w:rsidR="009459B9" w:rsidRPr="009110A5" w:rsidRDefault="009459B9" w:rsidP="00513303">
            <w:pPr>
              <w:autoSpaceDE w:val="0"/>
              <w:autoSpaceDN w:val="0"/>
              <w:adjustRightInd w:val="0"/>
              <w:spacing w:line="300" w:lineRule="auto"/>
              <w:rPr>
                <w:rFonts w:ascii="宋体" w:hAnsi="宋体"/>
                <w:szCs w:val="21"/>
              </w:rPr>
            </w:pPr>
          </w:p>
        </w:tc>
        <w:tc>
          <w:tcPr>
            <w:tcW w:w="2551" w:type="dxa"/>
            <w:vAlign w:val="center"/>
          </w:tcPr>
          <w:p w:rsidR="009459B9" w:rsidRDefault="009459B9" w:rsidP="00513303">
            <w:pPr>
              <w:autoSpaceDE w:val="0"/>
              <w:autoSpaceDN w:val="0"/>
              <w:adjustRightInd w:val="0"/>
              <w:ind w:right="-1054" w:firstLineChars="200" w:firstLine="420"/>
              <w:jc w:val="left"/>
              <w:rPr>
                <w:rFonts w:ascii="宋体" w:hAnsi="宋体" w:cs="仿宋_GB2312"/>
                <w:szCs w:val="21"/>
                <w:lang w:val="zh-CN"/>
              </w:rPr>
            </w:pPr>
            <w:r w:rsidRPr="002A693A">
              <w:rPr>
                <w:rFonts w:ascii="宋体" w:hAnsi="宋体" w:cs="仿宋_GB2312" w:hint="eastAsia"/>
                <w:szCs w:val="21"/>
                <w:lang w:val="zh-CN"/>
              </w:rPr>
              <w:t>出质人</w:t>
            </w:r>
            <w:r>
              <w:rPr>
                <w:rFonts w:ascii="宋体" w:hAnsi="宋体" w:cs="仿宋_GB2312" w:hint="eastAsia"/>
                <w:szCs w:val="21"/>
                <w:lang w:val="zh-CN"/>
              </w:rPr>
              <w:t>证券账户号</w:t>
            </w:r>
          </w:p>
        </w:tc>
        <w:tc>
          <w:tcPr>
            <w:tcW w:w="2454" w:type="dxa"/>
            <w:vAlign w:val="center"/>
          </w:tcPr>
          <w:p w:rsidR="009459B9" w:rsidRPr="009110A5" w:rsidRDefault="009459B9" w:rsidP="00513303">
            <w:pPr>
              <w:autoSpaceDE w:val="0"/>
              <w:autoSpaceDN w:val="0"/>
              <w:adjustRightInd w:val="0"/>
              <w:spacing w:line="300" w:lineRule="auto"/>
              <w:rPr>
                <w:rFonts w:ascii="宋体" w:hAnsi="宋体"/>
                <w:szCs w:val="21"/>
              </w:rPr>
            </w:pPr>
          </w:p>
        </w:tc>
      </w:tr>
      <w:tr w:rsidR="009459B9" w:rsidRPr="009110A5" w:rsidTr="00513303">
        <w:trPr>
          <w:trHeight w:val="540"/>
          <w:jc w:val="center"/>
        </w:trPr>
        <w:tc>
          <w:tcPr>
            <w:tcW w:w="1372" w:type="dxa"/>
            <w:vAlign w:val="center"/>
          </w:tcPr>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质权人</w:t>
            </w:r>
            <w:r>
              <w:rPr>
                <w:rFonts w:ascii="宋体" w:hAnsi="宋体" w:cs="仿宋_GB2312" w:hint="eastAsia"/>
                <w:szCs w:val="21"/>
                <w:lang w:val="zh-CN"/>
              </w:rPr>
              <w:t>姓名</w:t>
            </w:r>
          </w:p>
          <w:p w:rsidR="009459B9" w:rsidRDefault="009459B9" w:rsidP="00513303">
            <w:pPr>
              <w:autoSpaceDE w:val="0"/>
              <w:autoSpaceDN w:val="0"/>
              <w:adjustRightInd w:val="0"/>
              <w:ind w:right="-1054" w:firstLineChars="100" w:firstLine="210"/>
              <w:jc w:val="left"/>
              <w:rPr>
                <w:rFonts w:ascii="宋体" w:hAnsi="宋体"/>
                <w:szCs w:val="21"/>
              </w:rPr>
            </w:pPr>
            <w:r>
              <w:rPr>
                <w:rFonts w:ascii="宋体" w:hAnsi="宋体" w:cs="仿宋_GB2312" w:hint="eastAsia"/>
                <w:szCs w:val="21"/>
                <w:lang w:val="zh-CN"/>
              </w:rPr>
              <w:t>（全称）</w:t>
            </w:r>
          </w:p>
        </w:tc>
        <w:tc>
          <w:tcPr>
            <w:tcW w:w="7982" w:type="dxa"/>
            <w:gridSpan w:val="4"/>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9110A5" w:rsidTr="00513303">
        <w:trPr>
          <w:trHeight w:val="559"/>
          <w:jc w:val="center"/>
        </w:trPr>
        <w:tc>
          <w:tcPr>
            <w:tcW w:w="1372" w:type="dxa"/>
            <w:vAlign w:val="center"/>
          </w:tcPr>
          <w:p w:rsidR="009459B9" w:rsidRDefault="009459B9" w:rsidP="00513303">
            <w:pPr>
              <w:autoSpaceDE w:val="0"/>
              <w:autoSpaceDN w:val="0"/>
              <w:adjustRightInd w:val="0"/>
              <w:ind w:right="-1054"/>
              <w:jc w:val="left"/>
              <w:rPr>
                <w:rFonts w:ascii="宋体" w:hAnsi="宋体"/>
                <w:szCs w:val="21"/>
              </w:rPr>
            </w:pPr>
            <w:r w:rsidRPr="002A693A">
              <w:rPr>
                <w:rFonts w:ascii="宋体" w:hAnsi="宋体" w:cs="仿宋_GB2312" w:hint="eastAsia"/>
                <w:szCs w:val="21"/>
                <w:lang w:val="zh-CN"/>
              </w:rPr>
              <w:t>质押合同编号</w:t>
            </w:r>
          </w:p>
        </w:tc>
        <w:tc>
          <w:tcPr>
            <w:tcW w:w="2977" w:type="dxa"/>
            <w:gridSpan w:val="2"/>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vAlign w:val="center"/>
          </w:tcPr>
          <w:p w:rsidR="009459B9" w:rsidRDefault="009459B9" w:rsidP="00513303">
            <w:pPr>
              <w:autoSpaceDE w:val="0"/>
              <w:autoSpaceDN w:val="0"/>
              <w:adjustRightInd w:val="0"/>
              <w:ind w:right="-1054" w:firstLineChars="250" w:firstLine="525"/>
              <w:jc w:val="left"/>
              <w:rPr>
                <w:rFonts w:ascii="宋体" w:hAnsi="宋体" w:cs="仿宋_GB2312"/>
                <w:szCs w:val="21"/>
                <w:lang w:val="zh-CN"/>
              </w:rPr>
            </w:pPr>
            <w:r w:rsidRPr="002A693A">
              <w:rPr>
                <w:rFonts w:ascii="宋体" w:hAnsi="宋体" w:cs="仿宋_GB2312" w:hint="eastAsia"/>
                <w:szCs w:val="21"/>
                <w:lang w:val="zh-CN"/>
              </w:rPr>
              <w:t>质押登记编号</w:t>
            </w:r>
          </w:p>
        </w:tc>
        <w:tc>
          <w:tcPr>
            <w:tcW w:w="2454" w:type="dxa"/>
            <w:vAlign w:val="center"/>
          </w:tcPr>
          <w:p w:rsidR="009459B9" w:rsidRPr="009110A5" w:rsidRDefault="009459B9" w:rsidP="00513303">
            <w:pPr>
              <w:autoSpaceDE w:val="0"/>
              <w:autoSpaceDN w:val="0"/>
              <w:adjustRightInd w:val="0"/>
              <w:ind w:right="-1054"/>
              <w:rPr>
                <w:rFonts w:ascii="宋体" w:hAnsi="宋体"/>
                <w:szCs w:val="21"/>
              </w:rPr>
            </w:pPr>
          </w:p>
        </w:tc>
      </w:tr>
      <w:tr w:rsidR="009459B9" w:rsidTr="00513303">
        <w:trPr>
          <w:trHeight w:val="565"/>
          <w:jc w:val="center"/>
        </w:trPr>
        <w:tc>
          <w:tcPr>
            <w:tcW w:w="1372" w:type="dxa"/>
            <w:vAlign w:val="center"/>
          </w:tcPr>
          <w:p w:rsidR="009459B9" w:rsidRDefault="009459B9" w:rsidP="00513303">
            <w:pPr>
              <w:autoSpaceDE w:val="0"/>
              <w:autoSpaceDN w:val="0"/>
              <w:adjustRightInd w:val="0"/>
              <w:ind w:right="-1054" w:firstLineChars="100" w:firstLine="210"/>
              <w:rPr>
                <w:rFonts w:ascii="宋体" w:hAnsi="宋体"/>
                <w:szCs w:val="21"/>
              </w:rPr>
            </w:pPr>
            <w:r w:rsidRPr="002A693A">
              <w:rPr>
                <w:rFonts w:ascii="宋体" w:hAnsi="宋体" w:cs="仿宋_GB2312" w:hint="eastAsia"/>
                <w:szCs w:val="21"/>
                <w:lang w:val="zh-CN"/>
              </w:rPr>
              <w:t>证券代码</w:t>
            </w:r>
          </w:p>
        </w:tc>
        <w:tc>
          <w:tcPr>
            <w:tcW w:w="1417" w:type="dxa"/>
            <w:vAlign w:val="center"/>
          </w:tcPr>
          <w:p w:rsidR="009459B9" w:rsidRDefault="009459B9" w:rsidP="00513303">
            <w:pPr>
              <w:autoSpaceDE w:val="0"/>
              <w:autoSpaceDN w:val="0"/>
              <w:adjustRightInd w:val="0"/>
              <w:ind w:right="-1054" w:firstLineChars="100" w:firstLine="210"/>
              <w:rPr>
                <w:rFonts w:ascii="宋体" w:hAnsi="宋体" w:cs="仿宋_GB2312"/>
                <w:szCs w:val="21"/>
                <w:lang w:val="zh-CN"/>
              </w:rPr>
            </w:pPr>
            <w:r w:rsidRPr="002A693A">
              <w:rPr>
                <w:rFonts w:ascii="宋体" w:hAnsi="宋体" w:cs="仿宋_GB2312" w:hint="eastAsia"/>
                <w:szCs w:val="21"/>
                <w:lang w:val="zh-CN"/>
              </w:rPr>
              <w:t>证券简称</w:t>
            </w:r>
          </w:p>
        </w:tc>
        <w:tc>
          <w:tcPr>
            <w:tcW w:w="1560" w:type="dxa"/>
            <w:vAlign w:val="center"/>
          </w:tcPr>
          <w:p w:rsidR="009459B9" w:rsidRDefault="009459B9" w:rsidP="00513303">
            <w:pPr>
              <w:autoSpaceDE w:val="0"/>
              <w:autoSpaceDN w:val="0"/>
              <w:adjustRightInd w:val="0"/>
              <w:ind w:right="-1054" w:firstLineChars="150" w:firstLine="315"/>
              <w:jc w:val="left"/>
              <w:rPr>
                <w:rFonts w:ascii="宋体" w:hAnsi="宋体" w:cs="仿宋_GB2312"/>
                <w:szCs w:val="21"/>
                <w:lang w:val="zh-CN"/>
              </w:rPr>
            </w:pPr>
            <w:r w:rsidRPr="002A693A">
              <w:rPr>
                <w:rFonts w:ascii="宋体" w:hAnsi="宋体" w:cs="仿宋_GB2312" w:hint="eastAsia"/>
                <w:szCs w:val="21"/>
                <w:lang w:val="zh-CN"/>
              </w:rPr>
              <w:t>交易单元</w:t>
            </w:r>
          </w:p>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w:t>
            </w:r>
            <w:r>
              <w:rPr>
                <w:rFonts w:ascii="宋体" w:hAnsi="宋体" w:cs="仿宋_GB2312" w:hint="eastAsia"/>
                <w:szCs w:val="21"/>
                <w:lang w:val="zh-CN"/>
              </w:rPr>
              <w:t>托管单元</w:t>
            </w:r>
            <w:r w:rsidRPr="002A693A">
              <w:rPr>
                <w:rFonts w:ascii="宋体" w:hAnsi="宋体" w:cs="仿宋_GB2312" w:hint="eastAsia"/>
                <w:szCs w:val="21"/>
                <w:lang w:val="zh-CN"/>
              </w:rPr>
              <w:t>）</w:t>
            </w:r>
          </w:p>
        </w:tc>
        <w:tc>
          <w:tcPr>
            <w:tcW w:w="2551" w:type="dxa"/>
            <w:vAlign w:val="center"/>
          </w:tcPr>
          <w:p w:rsidR="009459B9" w:rsidRDefault="009459B9" w:rsidP="00513303">
            <w:pPr>
              <w:autoSpaceDE w:val="0"/>
              <w:autoSpaceDN w:val="0"/>
              <w:adjustRightInd w:val="0"/>
              <w:ind w:right="-1054"/>
              <w:jc w:val="left"/>
              <w:rPr>
                <w:rFonts w:ascii="宋体" w:hAnsi="宋体" w:cs="仿宋_GB2312"/>
                <w:szCs w:val="21"/>
                <w:lang w:val="zh-CN"/>
              </w:rPr>
            </w:pPr>
            <w:r>
              <w:rPr>
                <w:rFonts w:ascii="宋体" w:hAnsi="宋体" w:cs="仿宋_GB2312" w:hint="eastAsia"/>
                <w:szCs w:val="21"/>
                <w:lang w:val="zh-CN"/>
              </w:rPr>
              <w:t>已</w:t>
            </w:r>
            <w:r w:rsidRPr="002A693A">
              <w:rPr>
                <w:rFonts w:ascii="宋体" w:hAnsi="宋体" w:cs="仿宋_GB2312" w:hint="eastAsia"/>
                <w:szCs w:val="21"/>
                <w:lang w:val="zh-CN"/>
              </w:rPr>
              <w:t>调整为“可以卖出质押</w:t>
            </w:r>
          </w:p>
          <w:p w:rsidR="009459B9" w:rsidRDefault="009459B9" w:rsidP="00513303">
            <w:pPr>
              <w:autoSpaceDE w:val="0"/>
              <w:autoSpaceDN w:val="0"/>
              <w:adjustRightInd w:val="0"/>
              <w:ind w:right="-1054" w:firstLineChars="50" w:firstLine="105"/>
              <w:jc w:val="left"/>
              <w:rPr>
                <w:rFonts w:ascii="宋体" w:hAnsi="宋体" w:cs="仿宋_GB2312"/>
                <w:szCs w:val="21"/>
                <w:lang w:val="zh-CN"/>
              </w:rPr>
            </w:pPr>
            <w:r w:rsidRPr="002A693A">
              <w:rPr>
                <w:rFonts w:ascii="宋体" w:hAnsi="宋体" w:cs="仿宋_GB2312" w:hint="eastAsia"/>
                <w:szCs w:val="21"/>
                <w:lang w:val="zh-CN"/>
              </w:rPr>
              <w:t>登记</w:t>
            </w:r>
            <w:proofErr w:type="gramStart"/>
            <w:r w:rsidRPr="002A693A">
              <w:rPr>
                <w:rFonts w:ascii="宋体" w:hAnsi="宋体" w:cs="仿宋_GB2312"/>
                <w:szCs w:val="21"/>
                <w:lang w:val="zh-CN"/>
              </w:rPr>
              <w:t>”</w:t>
            </w:r>
            <w:proofErr w:type="gramEnd"/>
            <w:r w:rsidRPr="002A693A">
              <w:rPr>
                <w:rFonts w:ascii="宋体" w:hAnsi="宋体" w:cs="仿宋_GB2312" w:hint="eastAsia"/>
                <w:szCs w:val="21"/>
                <w:lang w:val="zh-CN"/>
              </w:rPr>
              <w:t>的质押证券数量</w:t>
            </w:r>
          </w:p>
        </w:tc>
        <w:tc>
          <w:tcPr>
            <w:tcW w:w="2454" w:type="dxa"/>
            <w:vAlign w:val="center"/>
          </w:tcPr>
          <w:p w:rsidR="009459B9" w:rsidRDefault="009459B9" w:rsidP="00513303">
            <w:pPr>
              <w:autoSpaceDE w:val="0"/>
              <w:autoSpaceDN w:val="0"/>
              <w:adjustRightInd w:val="0"/>
              <w:ind w:right="-1054" w:firstLineChars="100" w:firstLine="210"/>
              <w:jc w:val="left"/>
              <w:rPr>
                <w:rFonts w:ascii="宋体" w:hAnsi="宋体" w:cs="仿宋_GB2312"/>
                <w:szCs w:val="21"/>
                <w:lang w:val="zh-CN"/>
              </w:rPr>
            </w:pPr>
            <w:r w:rsidRPr="002A693A">
              <w:rPr>
                <w:rFonts w:ascii="宋体" w:hAnsi="宋体" w:cs="仿宋_GB2312" w:hint="eastAsia"/>
                <w:szCs w:val="21"/>
                <w:lang w:val="zh-CN"/>
              </w:rPr>
              <w:t>处置专用托管单元</w:t>
            </w:r>
          </w:p>
          <w:p w:rsidR="009459B9" w:rsidRDefault="009459B9" w:rsidP="00513303">
            <w:pPr>
              <w:autoSpaceDE w:val="0"/>
              <w:autoSpaceDN w:val="0"/>
              <w:adjustRightInd w:val="0"/>
              <w:ind w:right="-1054" w:firstLineChars="200" w:firstLine="420"/>
              <w:jc w:val="left"/>
              <w:rPr>
                <w:rFonts w:ascii="宋体" w:hAnsi="宋体" w:cs="仿宋_GB2312"/>
                <w:szCs w:val="21"/>
                <w:lang w:val="zh-CN"/>
              </w:rPr>
            </w:pPr>
            <w:r w:rsidRPr="002A693A">
              <w:rPr>
                <w:rFonts w:ascii="宋体" w:hAnsi="宋体" w:cs="仿宋_GB2312" w:hint="eastAsia"/>
                <w:szCs w:val="21"/>
                <w:lang w:val="zh-CN"/>
              </w:rPr>
              <w:t>（深圳市场）</w:t>
            </w:r>
          </w:p>
        </w:tc>
      </w:tr>
      <w:tr w:rsidR="009459B9" w:rsidRPr="009110A5" w:rsidTr="00513303">
        <w:trPr>
          <w:trHeight w:val="432"/>
          <w:jc w:val="center"/>
        </w:trPr>
        <w:tc>
          <w:tcPr>
            <w:tcW w:w="1372" w:type="dxa"/>
            <w:vAlign w:val="center"/>
          </w:tcPr>
          <w:p w:rsidR="009459B9" w:rsidRPr="009110A5" w:rsidRDefault="009459B9" w:rsidP="00513303">
            <w:pPr>
              <w:autoSpaceDE w:val="0"/>
              <w:autoSpaceDN w:val="0"/>
              <w:adjustRightInd w:val="0"/>
              <w:ind w:right="-1054"/>
              <w:rPr>
                <w:rFonts w:ascii="宋体" w:hAnsi="宋体"/>
                <w:szCs w:val="21"/>
              </w:rPr>
            </w:pPr>
          </w:p>
        </w:tc>
        <w:tc>
          <w:tcPr>
            <w:tcW w:w="1417" w:type="dxa"/>
            <w:vAlign w:val="center"/>
          </w:tcPr>
          <w:p w:rsidR="009459B9" w:rsidRPr="009110A5" w:rsidRDefault="009459B9" w:rsidP="00513303">
            <w:pPr>
              <w:autoSpaceDE w:val="0"/>
              <w:autoSpaceDN w:val="0"/>
              <w:adjustRightInd w:val="0"/>
              <w:ind w:right="-1054"/>
              <w:rPr>
                <w:rFonts w:ascii="宋体" w:hAnsi="宋体"/>
                <w:szCs w:val="21"/>
              </w:rPr>
            </w:pPr>
          </w:p>
        </w:tc>
        <w:tc>
          <w:tcPr>
            <w:tcW w:w="1560" w:type="dxa"/>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vAlign w:val="center"/>
          </w:tcPr>
          <w:p w:rsidR="009459B9" w:rsidRPr="009110A5" w:rsidRDefault="009459B9" w:rsidP="00513303">
            <w:pPr>
              <w:autoSpaceDE w:val="0"/>
              <w:autoSpaceDN w:val="0"/>
              <w:adjustRightInd w:val="0"/>
              <w:ind w:right="-1054"/>
              <w:rPr>
                <w:rFonts w:ascii="宋体" w:hAnsi="宋体"/>
                <w:szCs w:val="21"/>
              </w:rPr>
            </w:pPr>
          </w:p>
        </w:tc>
        <w:tc>
          <w:tcPr>
            <w:tcW w:w="2454" w:type="dxa"/>
            <w:vAlign w:val="center"/>
          </w:tcPr>
          <w:p w:rsidR="009459B9" w:rsidRPr="009110A5" w:rsidRDefault="009459B9" w:rsidP="00513303">
            <w:pPr>
              <w:autoSpaceDE w:val="0"/>
              <w:autoSpaceDN w:val="0"/>
              <w:adjustRightInd w:val="0"/>
              <w:ind w:right="-1054"/>
              <w:rPr>
                <w:rFonts w:ascii="宋体" w:hAnsi="宋体"/>
                <w:szCs w:val="21"/>
              </w:rPr>
            </w:pPr>
          </w:p>
        </w:tc>
      </w:tr>
      <w:tr w:rsidR="009459B9" w:rsidRPr="009110A5" w:rsidTr="00513303">
        <w:trPr>
          <w:trHeight w:val="425"/>
          <w:jc w:val="center"/>
        </w:trPr>
        <w:tc>
          <w:tcPr>
            <w:tcW w:w="1372"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1417"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1560"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2551"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c>
          <w:tcPr>
            <w:tcW w:w="2454" w:type="dxa"/>
            <w:tcBorders>
              <w:bottom w:val="single" w:sz="6" w:space="0" w:color="auto"/>
            </w:tcBorders>
            <w:vAlign w:val="center"/>
          </w:tcPr>
          <w:p w:rsidR="009459B9" w:rsidRPr="009110A5" w:rsidRDefault="009459B9" w:rsidP="00513303">
            <w:pPr>
              <w:autoSpaceDE w:val="0"/>
              <w:autoSpaceDN w:val="0"/>
              <w:adjustRightInd w:val="0"/>
              <w:ind w:right="-1054"/>
              <w:rPr>
                <w:rFonts w:ascii="宋体" w:hAnsi="宋体"/>
                <w:szCs w:val="21"/>
              </w:rPr>
            </w:pPr>
          </w:p>
        </w:tc>
      </w:tr>
    </w:tbl>
    <w:p w:rsidR="009459B9" w:rsidRPr="00B72CE7" w:rsidRDefault="009459B9" w:rsidP="009459B9">
      <w:pPr>
        <w:ind w:firstLine="560"/>
        <w:rPr>
          <w:rFonts w:ascii="仿宋_GB2312" w:eastAsia="仿宋_GB2312" w:hAnsi="宋体" w:cs="宋体"/>
          <w:sz w:val="28"/>
          <w:szCs w:val="28"/>
        </w:rPr>
      </w:pPr>
    </w:p>
    <w:p w:rsidR="009459B9" w:rsidRPr="00B72CE7" w:rsidRDefault="009459B9" w:rsidP="009459B9">
      <w:pPr>
        <w:ind w:firstLine="560"/>
        <w:rPr>
          <w:rFonts w:ascii="仿宋_GB2312" w:eastAsia="仿宋_GB2312" w:hAnsi="宋体" w:cs="宋体"/>
          <w:sz w:val="28"/>
          <w:szCs w:val="28"/>
        </w:rPr>
      </w:pPr>
    </w:p>
    <w:p w:rsidR="009459B9" w:rsidRPr="00B72CE7" w:rsidRDefault="009459B9" w:rsidP="009459B9">
      <w:pPr>
        <w:ind w:firstLine="560"/>
        <w:rPr>
          <w:rFonts w:ascii="仿宋_GB2312" w:eastAsia="仿宋_GB2312" w:hAnsi="宋体" w:cs="宋体"/>
          <w:sz w:val="28"/>
          <w:szCs w:val="28"/>
        </w:rPr>
      </w:pPr>
    </w:p>
    <w:p w:rsidR="009459B9" w:rsidRDefault="009459B9" w:rsidP="009459B9">
      <w:pPr>
        <w:ind w:firstLine="560"/>
        <w:jc w:val="center"/>
        <w:rPr>
          <w:rFonts w:ascii="仿宋_GB2312" w:eastAsia="仿宋_GB2312" w:hAnsi="宋体" w:cs="宋体"/>
          <w:sz w:val="28"/>
          <w:szCs w:val="28"/>
        </w:rPr>
      </w:pPr>
      <w:r>
        <w:rPr>
          <w:rFonts w:ascii="仿宋_GB2312" w:eastAsia="仿宋_GB2312" w:hAnsi="宋体" w:cs="宋体" w:hint="eastAsia"/>
          <w:sz w:val="28"/>
          <w:szCs w:val="28"/>
        </w:rPr>
        <w:t xml:space="preserve">                 </w:t>
      </w:r>
      <w:r w:rsidRPr="00B72CE7">
        <w:rPr>
          <w:rFonts w:ascii="仿宋_GB2312" w:eastAsia="仿宋_GB2312" w:hAnsi="宋体" w:cs="宋体" w:hint="eastAsia"/>
          <w:sz w:val="28"/>
          <w:szCs w:val="28"/>
        </w:rPr>
        <w:t>（</w:t>
      </w:r>
      <w:r>
        <w:rPr>
          <w:rFonts w:ascii="仿宋_GB2312" w:eastAsia="仿宋_GB2312" w:hAnsi="宋体" w:cs="宋体" w:hint="eastAsia"/>
          <w:sz w:val="28"/>
          <w:szCs w:val="28"/>
        </w:rPr>
        <w:t>盖</w:t>
      </w:r>
      <w:r w:rsidRPr="00B72CE7">
        <w:rPr>
          <w:rFonts w:ascii="仿宋_GB2312" w:eastAsia="仿宋_GB2312" w:hAnsi="宋体" w:cs="宋体" w:hint="eastAsia"/>
          <w:sz w:val="28"/>
          <w:szCs w:val="28"/>
        </w:rPr>
        <w:t>证券公司公章</w:t>
      </w:r>
      <w:r>
        <w:rPr>
          <w:rFonts w:ascii="仿宋_GB2312" w:eastAsia="仿宋_GB2312" w:hAnsi="宋体" w:cs="宋体" w:hint="eastAsia"/>
          <w:sz w:val="28"/>
          <w:szCs w:val="28"/>
        </w:rPr>
        <w:t>/</w:t>
      </w:r>
      <w:r w:rsidRPr="00B72CE7">
        <w:rPr>
          <w:rFonts w:ascii="仿宋_GB2312" w:eastAsia="仿宋_GB2312" w:hAnsi="宋体" w:cs="宋体" w:hint="eastAsia"/>
          <w:sz w:val="28"/>
          <w:szCs w:val="28"/>
        </w:rPr>
        <w:t>投资人登记业务专用章</w:t>
      </w:r>
      <w:r>
        <w:rPr>
          <w:rFonts w:ascii="仿宋_GB2312" w:eastAsia="仿宋_GB2312" w:hAnsi="宋体" w:cs="宋体"/>
          <w:sz w:val="28"/>
          <w:szCs w:val="28"/>
        </w:rPr>
        <w:t>）</w:t>
      </w:r>
      <w:r>
        <w:rPr>
          <w:rFonts w:ascii="仿宋_GB2312" w:eastAsia="仿宋_GB2312" w:hAnsi="宋体" w:cs="宋体" w:hint="eastAsia"/>
          <w:sz w:val="28"/>
          <w:szCs w:val="28"/>
        </w:rPr>
        <w:t xml:space="preserve">           </w:t>
      </w:r>
    </w:p>
    <w:p w:rsidR="009459B9" w:rsidRDefault="009459B9" w:rsidP="009459B9">
      <w:pPr>
        <w:ind w:firstLine="560"/>
        <w:jc w:val="center"/>
        <w:rPr>
          <w:rFonts w:ascii="仿宋_GB2312" w:eastAsia="仿宋_GB2312" w:hAnsi="宋体" w:cs="宋体"/>
          <w:sz w:val="28"/>
          <w:szCs w:val="28"/>
        </w:rPr>
      </w:pPr>
      <w:r>
        <w:rPr>
          <w:rFonts w:ascii="仿宋_GB2312" w:eastAsia="仿宋_GB2312" w:hAnsi="宋体" w:cs="宋体" w:hint="eastAsia"/>
          <w:sz w:val="28"/>
          <w:szCs w:val="28"/>
        </w:rPr>
        <w:t xml:space="preserve">       </w:t>
      </w:r>
      <w:r w:rsidRPr="00B72CE7">
        <w:rPr>
          <w:rFonts w:ascii="仿宋_GB2312" w:eastAsia="仿宋_GB2312" w:hAnsi="宋体" w:cs="宋体"/>
          <w:sz w:val="28"/>
          <w:szCs w:val="28"/>
        </w:rPr>
        <w:t xml:space="preserve">          </w:t>
      </w:r>
      <w:r>
        <w:rPr>
          <w:rFonts w:ascii="仿宋_GB2312" w:eastAsia="仿宋_GB2312" w:hAnsi="宋体" w:cs="宋体"/>
          <w:sz w:val="28"/>
          <w:szCs w:val="28"/>
        </w:rPr>
        <w:t xml:space="preserve">                    </w:t>
      </w:r>
      <w:r w:rsidRPr="00B72CE7">
        <w:rPr>
          <w:rFonts w:ascii="仿宋_GB2312" w:eastAsia="仿宋_GB2312" w:hAnsi="宋体" w:cs="宋体"/>
          <w:sz w:val="28"/>
          <w:szCs w:val="28"/>
        </w:rPr>
        <w:t xml:space="preserve">   年  </w:t>
      </w:r>
      <w:r w:rsidRPr="00B72CE7">
        <w:rPr>
          <w:rFonts w:ascii="仿宋_GB2312" w:eastAsia="仿宋_GB2312" w:hAnsi="宋体" w:cs="宋体" w:hint="eastAsia"/>
          <w:sz w:val="28"/>
          <w:szCs w:val="28"/>
        </w:rPr>
        <w:t>月</w:t>
      </w:r>
      <w:r w:rsidRPr="00B72CE7">
        <w:rPr>
          <w:rFonts w:ascii="仿宋_GB2312" w:eastAsia="仿宋_GB2312" w:hAnsi="宋体" w:cs="宋体"/>
          <w:sz w:val="28"/>
          <w:szCs w:val="28"/>
        </w:rPr>
        <w:t xml:space="preserve">  </w:t>
      </w:r>
      <w:r w:rsidRPr="00B72CE7">
        <w:rPr>
          <w:rFonts w:ascii="仿宋_GB2312" w:eastAsia="仿宋_GB2312" w:hAnsi="宋体" w:cs="宋体" w:hint="eastAsia"/>
          <w:sz w:val="28"/>
          <w:szCs w:val="28"/>
        </w:rPr>
        <w:t>日</w:t>
      </w:r>
    </w:p>
    <w:p w:rsidR="009459B9" w:rsidRPr="00A06DA7" w:rsidRDefault="009459B9" w:rsidP="009459B9">
      <w:pPr>
        <w:ind w:firstLine="560"/>
        <w:rPr>
          <w:rFonts w:ascii="仿宋_GB2312" w:eastAsia="仿宋_GB2312" w:hAnsi="宋体" w:cs="宋体"/>
          <w:sz w:val="28"/>
          <w:szCs w:val="28"/>
        </w:rPr>
      </w:pPr>
    </w:p>
    <w:p w:rsidR="009459B9" w:rsidRDefault="009459B9" w:rsidP="009459B9">
      <w:r>
        <w:rPr>
          <w:rFonts w:hint="eastAsia"/>
        </w:rPr>
        <w:t xml:space="preserve">                                            </w:t>
      </w:r>
    </w:p>
    <w:p w:rsidR="009459B9" w:rsidRPr="00741540" w:rsidRDefault="009459B9" w:rsidP="009459B9">
      <w:pPr>
        <w:jc w:val="left"/>
        <w:rPr>
          <w:rFonts w:ascii="仿宋_GB2312" w:eastAsia="仿宋_GB2312" w:cs="仿宋_GB2312"/>
          <w:color w:val="000000"/>
          <w:sz w:val="32"/>
          <w:szCs w:val="32"/>
        </w:rPr>
      </w:pPr>
    </w:p>
    <w:p w:rsidR="009459B9" w:rsidRDefault="009459B9" w:rsidP="009459B9">
      <w:pPr>
        <w:autoSpaceDE w:val="0"/>
        <w:autoSpaceDN w:val="0"/>
        <w:adjustRightInd w:val="0"/>
        <w:ind w:right="-199"/>
        <w:jc w:val="left"/>
        <w:rPr>
          <w:rFonts w:ascii="仿宋_GB2312" w:eastAsia="仿宋_GB2312" w:cs="仿宋_GB2312"/>
          <w:lang w:val="zh-CN"/>
        </w:rPr>
      </w:pPr>
      <w:r>
        <w:rPr>
          <w:rFonts w:ascii="仿宋_GB2312" w:eastAsia="仿宋_GB2312" w:cs="仿宋_GB2312"/>
          <w:color w:val="000000"/>
          <w:sz w:val="32"/>
          <w:szCs w:val="32"/>
        </w:rPr>
        <w:br w:type="page"/>
      </w:r>
      <w:r>
        <w:rPr>
          <w:rFonts w:ascii="仿宋_GB2312" w:eastAsia="仿宋_GB2312" w:cs="仿宋_GB2312" w:hint="eastAsia"/>
          <w:color w:val="000000"/>
          <w:sz w:val="32"/>
          <w:szCs w:val="32"/>
        </w:rPr>
        <w:lastRenderedPageBreak/>
        <w:t>附件三：</w:t>
      </w:r>
    </w:p>
    <w:p w:rsidR="009459B9" w:rsidRPr="00F360EA" w:rsidRDefault="009459B9" w:rsidP="009459B9">
      <w:pPr>
        <w:jc w:val="distribute"/>
        <w:rPr>
          <w:rFonts w:eastAsia="黑体"/>
          <w:color w:val="FF0000"/>
          <w:sz w:val="24"/>
        </w:rPr>
      </w:pPr>
      <w:r w:rsidRPr="00F360EA">
        <w:rPr>
          <w:rFonts w:eastAsia="黑体"/>
          <w:sz w:val="36"/>
          <w:szCs w:val="36"/>
        </w:rPr>
        <w:t>中国证监会证券市场交易结算资金监控系统</w:t>
      </w:r>
    </w:p>
    <w:p w:rsidR="009459B9" w:rsidRPr="00F360EA" w:rsidRDefault="009459B9" w:rsidP="009459B9">
      <w:pPr>
        <w:jc w:val="center"/>
        <w:rPr>
          <w:rFonts w:eastAsia="黑体"/>
          <w:sz w:val="32"/>
          <w:szCs w:val="32"/>
        </w:rPr>
      </w:pPr>
    </w:p>
    <w:p w:rsidR="009459B9" w:rsidRDefault="009459B9" w:rsidP="009459B9">
      <w:pPr>
        <w:spacing w:beforeLines="50" w:afterLines="50" w:line="480" w:lineRule="auto"/>
        <w:jc w:val="center"/>
        <w:rPr>
          <w:rFonts w:eastAsia="黑体"/>
          <w:b/>
          <w:sz w:val="36"/>
          <w:szCs w:val="36"/>
        </w:rPr>
      </w:pPr>
      <w:r w:rsidRPr="00F360EA">
        <w:rPr>
          <w:rFonts w:eastAsia="黑体"/>
          <w:b/>
          <w:sz w:val="36"/>
          <w:szCs w:val="36"/>
        </w:rPr>
        <w:t>数据填报指引（第</w:t>
      </w:r>
      <w:r w:rsidRPr="00F360EA">
        <w:rPr>
          <w:rFonts w:eastAsia="黑体"/>
          <w:b/>
          <w:sz w:val="36"/>
          <w:szCs w:val="36"/>
        </w:rPr>
        <w:t>6</w:t>
      </w:r>
      <w:r w:rsidRPr="00F360EA">
        <w:rPr>
          <w:rFonts w:eastAsia="黑体"/>
          <w:b/>
          <w:sz w:val="36"/>
          <w:szCs w:val="36"/>
        </w:rPr>
        <w:t>号）</w:t>
      </w:r>
    </w:p>
    <w:p w:rsidR="009459B9" w:rsidRDefault="009459B9" w:rsidP="009459B9">
      <w:pPr>
        <w:spacing w:beforeLines="50" w:afterLines="50" w:line="480" w:lineRule="auto"/>
        <w:jc w:val="right"/>
        <w:rPr>
          <w:rFonts w:eastAsia="黑体"/>
          <w:b/>
          <w:sz w:val="32"/>
          <w:szCs w:val="36"/>
        </w:rPr>
      </w:pPr>
      <w:r w:rsidRPr="00F360EA">
        <w:rPr>
          <w:rFonts w:eastAsia="黑体"/>
          <w:b/>
          <w:sz w:val="32"/>
          <w:szCs w:val="36"/>
        </w:rPr>
        <w:t>——</w:t>
      </w:r>
      <w:r w:rsidRPr="00F360EA">
        <w:rPr>
          <w:rFonts w:eastAsia="黑体"/>
          <w:b/>
          <w:sz w:val="32"/>
          <w:szCs w:val="36"/>
        </w:rPr>
        <w:t>基础信息（</w:t>
      </w:r>
      <w:r w:rsidRPr="00F360EA">
        <w:rPr>
          <w:rFonts w:eastAsia="黑体"/>
          <w:b/>
          <w:sz w:val="32"/>
          <w:szCs w:val="36"/>
        </w:rPr>
        <w:t>2013</w:t>
      </w:r>
      <w:r w:rsidRPr="00F360EA">
        <w:rPr>
          <w:rFonts w:eastAsia="黑体"/>
          <w:b/>
          <w:sz w:val="32"/>
          <w:szCs w:val="36"/>
        </w:rPr>
        <w:t>年</w:t>
      </w:r>
      <w:r w:rsidRPr="00F360EA">
        <w:rPr>
          <w:rFonts w:eastAsia="黑体"/>
          <w:b/>
          <w:sz w:val="32"/>
          <w:szCs w:val="36"/>
        </w:rPr>
        <w:t>10</w:t>
      </w:r>
      <w:r w:rsidRPr="00F360EA">
        <w:rPr>
          <w:rFonts w:eastAsia="黑体"/>
          <w:b/>
          <w:sz w:val="32"/>
          <w:szCs w:val="36"/>
        </w:rPr>
        <w:t>月修订版）</w:t>
      </w:r>
    </w:p>
    <w:p w:rsidR="009459B9" w:rsidRDefault="009459B9" w:rsidP="009459B9">
      <w:pPr>
        <w:rPr>
          <w:rFonts w:eastAsia="方正仿宋简体"/>
          <w:b/>
          <w:sz w:val="30"/>
          <w:szCs w:val="30"/>
        </w:rPr>
      </w:pPr>
    </w:p>
    <w:p w:rsidR="009459B9" w:rsidRDefault="009459B9" w:rsidP="009459B9">
      <w:pPr>
        <w:rPr>
          <w:rFonts w:eastAsia="方正仿宋简体"/>
          <w:b/>
          <w:sz w:val="30"/>
          <w:szCs w:val="30"/>
        </w:rPr>
      </w:pPr>
      <w:r>
        <w:rPr>
          <w:rFonts w:eastAsia="方正仿宋简体" w:hint="eastAsia"/>
          <w:b/>
          <w:sz w:val="30"/>
          <w:szCs w:val="30"/>
        </w:rPr>
        <w:t xml:space="preserve">    </w:t>
      </w:r>
      <w:r w:rsidRPr="00F360EA">
        <w:rPr>
          <w:rFonts w:eastAsia="方正仿宋简体"/>
          <w:b/>
          <w:sz w:val="30"/>
          <w:szCs w:val="30"/>
        </w:rPr>
        <w:t>二、证券公司基础信息填报指引</w:t>
      </w:r>
    </w:p>
    <w:p w:rsidR="009459B9" w:rsidRPr="00F360EA" w:rsidRDefault="009459B9" w:rsidP="009459B9">
      <w:pPr>
        <w:ind w:firstLineChars="200" w:firstLine="600"/>
        <w:rPr>
          <w:rFonts w:eastAsia="方正仿宋简体"/>
          <w:b/>
          <w:sz w:val="30"/>
          <w:szCs w:val="30"/>
        </w:rPr>
      </w:pPr>
      <w:r w:rsidRPr="00F360EA">
        <w:rPr>
          <w:rFonts w:eastAsia="方正仿宋简体"/>
          <w:b/>
          <w:sz w:val="30"/>
          <w:szCs w:val="30"/>
        </w:rPr>
        <w:t>（七）证券质押登记业务违约处置申报表的填报</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407"/>
        <w:gridCol w:w="284"/>
        <w:gridCol w:w="824"/>
        <w:gridCol w:w="595"/>
        <w:gridCol w:w="570"/>
        <w:gridCol w:w="839"/>
        <w:gridCol w:w="293"/>
        <w:gridCol w:w="1156"/>
        <w:gridCol w:w="548"/>
        <w:gridCol w:w="856"/>
        <w:gridCol w:w="493"/>
        <w:gridCol w:w="853"/>
      </w:tblGrid>
      <w:tr w:rsidR="009459B9" w:rsidRPr="00F360EA" w:rsidTr="00513303">
        <w:tc>
          <w:tcPr>
            <w:tcW w:w="5000" w:type="pct"/>
            <w:gridSpan w:val="13"/>
            <w:vAlign w:val="center"/>
          </w:tcPr>
          <w:p w:rsidR="009459B9" w:rsidRPr="00F360EA" w:rsidRDefault="009459B9" w:rsidP="00513303">
            <w:pPr>
              <w:jc w:val="center"/>
              <w:rPr>
                <w:rFonts w:eastAsia="方正仿宋简体"/>
                <w:b/>
                <w:szCs w:val="21"/>
              </w:rPr>
            </w:pPr>
            <w:r w:rsidRPr="00F360EA">
              <w:rPr>
                <w:rFonts w:eastAsia="方正仿宋简体"/>
                <w:b/>
                <w:szCs w:val="21"/>
              </w:rPr>
              <w:t>证券质押登记业务违约处置申报表</w:t>
            </w:r>
          </w:p>
        </w:tc>
      </w:tr>
      <w:tr w:rsidR="009459B9" w:rsidRPr="00F360EA" w:rsidTr="00513303">
        <w:trPr>
          <w:trHeight w:val="1124"/>
        </w:trPr>
        <w:tc>
          <w:tcPr>
            <w:tcW w:w="411" w:type="pct"/>
            <w:vAlign w:val="center"/>
          </w:tcPr>
          <w:p w:rsidR="009459B9" w:rsidRPr="00F360EA" w:rsidRDefault="009459B9" w:rsidP="00513303">
            <w:pPr>
              <w:jc w:val="center"/>
              <w:rPr>
                <w:rFonts w:eastAsia="方正仿宋简体"/>
                <w:b/>
                <w:szCs w:val="21"/>
              </w:rPr>
            </w:pPr>
            <w:r w:rsidRPr="00F360EA">
              <w:rPr>
                <w:rFonts w:eastAsia="方正仿宋简体"/>
                <w:b/>
                <w:szCs w:val="21"/>
              </w:rPr>
              <w:t>合同编号</w:t>
            </w:r>
          </w:p>
        </w:tc>
        <w:tc>
          <w:tcPr>
            <w:tcW w:w="411"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出质人名称</w:t>
            </w:r>
          </w:p>
        </w:tc>
        <w:tc>
          <w:tcPr>
            <w:tcW w:w="844"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出质人证券账户账号</w:t>
            </w:r>
          </w:p>
        </w:tc>
        <w:tc>
          <w:tcPr>
            <w:tcW w:w="838"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质权人名称</w:t>
            </w:r>
          </w:p>
        </w:tc>
        <w:tc>
          <w:tcPr>
            <w:tcW w:w="861"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质权人银行账号</w:t>
            </w:r>
          </w:p>
        </w:tc>
        <w:tc>
          <w:tcPr>
            <w:tcW w:w="835"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主债权金额（元）</w:t>
            </w:r>
          </w:p>
        </w:tc>
        <w:tc>
          <w:tcPr>
            <w:tcW w:w="800"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出质人应付金额（元）</w:t>
            </w:r>
          </w:p>
        </w:tc>
      </w:tr>
      <w:tr w:rsidR="009459B9" w:rsidRPr="00F360EA" w:rsidTr="00513303">
        <w:tc>
          <w:tcPr>
            <w:tcW w:w="411" w:type="pct"/>
            <w:vAlign w:val="center"/>
          </w:tcPr>
          <w:p w:rsidR="009459B9" w:rsidRPr="00F360EA" w:rsidRDefault="009459B9" w:rsidP="00513303">
            <w:pPr>
              <w:jc w:val="center"/>
              <w:rPr>
                <w:rFonts w:eastAsia="方正仿宋简体"/>
                <w:szCs w:val="21"/>
                <w:highlight w:val="red"/>
              </w:rPr>
            </w:pPr>
          </w:p>
        </w:tc>
        <w:tc>
          <w:tcPr>
            <w:tcW w:w="411" w:type="pct"/>
            <w:gridSpan w:val="2"/>
            <w:vAlign w:val="center"/>
          </w:tcPr>
          <w:p w:rsidR="009459B9" w:rsidRPr="00F360EA" w:rsidRDefault="009459B9" w:rsidP="00513303">
            <w:pPr>
              <w:jc w:val="center"/>
              <w:rPr>
                <w:rFonts w:eastAsia="方正仿宋简体"/>
                <w:szCs w:val="21"/>
                <w:highlight w:val="red"/>
              </w:rPr>
            </w:pPr>
          </w:p>
        </w:tc>
        <w:tc>
          <w:tcPr>
            <w:tcW w:w="844" w:type="pct"/>
            <w:gridSpan w:val="2"/>
            <w:vAlign w:val="center"/>
          </w:tcPr>
          <w:p w:rsidR="009459B9" w:rsidRPr="00F360EA" w:rsidRDefault="009459B9" w:rsidP="00513303">
            <w:pPr>
              <w:jc w:val="center"/>
              <w:rPr>
                <w:rFonts w:eastAsia="方正仿宋简体"/>
                <w:szCs w:val="21"/>
                <w:highlight w:val="red"/>
              </w:rPr>
            </w:pPr>
          </w:p>
        </w:tc>
        <w:tc>
          <w:tcPr>
            <w:tcW w:w="838" w:type="pct"/>
            <w:gridSpan w:val="2"/>
            <w:vAlign w:val="center"/>
          </w:tcPr>
          <w:p w:rsidR="009459B9" w:rsidRPr="00F360EA" w:rsidRDefault="009459B9" w:rsidP="00513303">
            <w:pPr>
              <w:jc w:val="center"/>
              <w:rPr>
                <w:rFonts w:eastAsia="方正仿宋简体"/>
                <w:szCs w:val="21"/>
                <w:highlight w:val="red"/>
              </w:rPr>
            </w:pPr>
          </w:p>
        </w:tc>
        <w:tc>
          <w:tcPr>
            <w:tcW w:w="861" w:type="pct"/>
            <w:gridSpan w:val="2"/>
            <w:vAlign w:val="center"/>
          </w:tcPr>
          <w:p w:rsidR="009459B9" w:rsidRPr="00F360EA" w:rsidRDefault="009459B9" w:rsidP="00513303">
            <w:pPr>
              <w:jc w:val="center"/>
              <w:rPr>
                <w:rFonts w:eastAsia="方正仿宋简体"/>
                <w:szCs w:val="21"/>
                <w:highlight w:val="red"/>
              </w:rPr>
            </w:pPr>
          </w:p>
        </w:tc>
        <w:tc>
          <w:tcPr>
            <w:tcW w:w="835" w:type="pct"/>
            <w:gridSpan w:val="2"/>
            <w:vAlign w:val="center"/>
          </w:tcPr>
          <w:p w:rsidR="009459B9" w:rsidRPr="00F360EA" w:rsidRDefault="009459B9" w:rsidP="00513303">
            <w:pPr>
              <w:jc w:val="center"/>
              <w:rPr>
                <w:rFonts w:eastAsia="方正仿宋简体"/>
                <w:szCs w:val="21"/>
                <w:highlight w:val="red"/>
              </w:rPr>
            </w:pPr>
          </w:p>
        </w:tc>
        <w:tc>
          <w:tcPr>
            <w:tcW w:w="800" w:type="pct"/>
            <w:gridSpan w:val="2"/>
            <w:vAlign w:val="center"/>
          </w:tcPr>
          <w:p w:rsidR="009459B9" w:rsidRPr="00F360EA" w:rsidRDefault="009459B9" w:rsidP="00513303">
            <w:pPr>
              <w:jc w:val="center"/>
              <w:rPr>
                <w:rFonts w:eastAsia="方正仿宋简体"/>
                <w:szCs w:val="21"/>
                <w:highlight w:val="red"/>
              </w:rPr>
            </w:pPr>
          </w:p>
        </w:tc>
      </w:tr>
      <w:tr w:rsidR="009459B9" w:rsidRPr="00F360EA" w:rsidTr="00513303">
        <w:tc>
          <w:tcPr>
            <w:tcW w:w="411" w:type="pct"/>
            <w:vAlign w:val="center"/>
          </w:tcPr>
          <w:p w:rsidR="009459B9" w:rsidRPr="00F360EA" w:rsidRDefault="009459B9" w:rsidP="00513303">
            <w:pPr>
              <w:jc w:val="center"/>
              <w:rPr>
                <w:rFonts w:eastAsia="方正仿宋简体"/>
                <w:b/>
                <w:szCs w:val="21"/>
              </w:rPr>
            </w:pPr>
          </w:p>
        </w:tc>
        <w:tc>
          <w:tcPr>
            <w:tcW w:w="411" w:type="pct"/>
            <w:gridSpan w:val="2"/>
            <w:vAlign w:val="center"/>
          </w:tcPr>
          <w:p w:rsidR="009459B9" w:rsidRPr="00F360EA" w:rsidRDefault="009459B9" w:rsidP="00513303">
            <w:pPr>
              <w:jc w:val="center"/>
              <w:rPr>
                <w:rFonts w:eastAsia="方正仿宋简体"/>
                <w:b/>
                <w:szCs w:val="21"/>
              </w:rPr>
            </w:pPr>
          </w:p>
        </w:tc>
        <w:tc>
          <w:tcPr>
            <w:tcW w:w="844" w:type="pct"/>
            <w:gridSpan w:val="2"/>
            <w:vAlign w:val="center"/>
          </w:tcPr>
          <w:p w:rsidR="009459B9" w:rsidRPr="00F360EA" w:rsidRDefault="009459B9" w:rsidP="00513303">
            <w:pPr>
              <w:jc w:val="center"/>
              <w:rPr>
                <w:rFonts w:eastAsia="方正仿宋简体"/>
                <w:b/>
                <w:szCs w:val="21"/>
              </w:rPr>
            </w:pPr>
          </w:p>
        </w:tc>
        <w:tc>
          <w:tcPr>
            <w:tcW w:w="838" w:type="pct"/>
            <w:gridSpan w:val="2"/>
            <w:vAlign w:val="center"/>
          </w:tcPr>
          <w:p w:rsidR="009459B9" w:rsidRPr="00F360EA" w:rsidRDefault="009459B9" w:rsidP="00513303">
            <w:pPr>
              <w:jc w:val="center"/>
              <w:rPr>
                <w:rFonts w:eastAsia="方正仿宋简体"/>
                <w:b/>
                <w:szCs w:val="21"/>
              </w:rPr>
            </w:pPr>
          </w:p>
        </w:tc>
        <w:tc>
          <w:tcPr>
            <w:tcW w:w="861" w:type="pct"/>
            <w:gridSpan w:val="2"/>
            <w:vAlign w:val="center"/>
          </w:tcPr>
          <w:p w:rsidR="009459B9" w:rsidRPr="00F360EA" w:rsidRDefault="009459B9" w:rsidP="00513303">
            <w:pPr>
              <w:jc w:val="center"/>
              <w:rPr>
                <w:rFonts w:eastAsia="方正仿宋简体"/>
                <w:b/>
                <w:szCs w:val="21"/>
              </w:rPr>
            </w:pPr>
          </w:p>
        </w:tc>
        <w:tc>
          <w:tcPr>
            <w:tcW w:w="835" w:type="pct"/>
            <w:gridSpan w:val="2"/>
            <w:vAlign w:val="center"/>
          </w:tcPr>
          <w:p w:rsidR="009459B9" w:rsidRPr="00F360EA" w:rsidRDefault="009459B9" w:rsidP="00513303">
            <w:pPr>
              <w:jc w:val="center"/>
              <w:rPr>
                <w:rFonts w:eastAsia="方正仿宋简体"/>
                <w:b/>
                <w:szCs w:val="21"/>
              </w:rPr>
            </w:pPr>
          </w:p>
        </w:tc>
        <w:tc>
          <w:tcPr>
            <w:tcW w:w="800" w:type="pct"/>
            <w:gridSpan w:val="2"/>
            <w:vAlign w:val="center"/>
          </w:tcPr>
          <w:p w:rsidR="009459B9" w:rsidRPr="00F360EA" w:rsidRDefault="009459B9" w:rsidP="00513303">
            <w:pPr>
              <w:jc w:val="center"/>
              <w:rPr>
                <w:rFonts w:eastAsia="方正仿宋简体"/>
                <w:b/>
                <w:szCs w:val="21"/>
              </w:rPr>
            </w:pPr>
          </w:p>
        </w:tc>
      </w:tr>
      <w:tr w:rsidR="009459B9" w:rsidRPr="00F360EA" w:rsidTr="00513303">
        <w:tc>
          <w:tcPr>
            <w:tcW w:w="5000" w:type="pct"/>
            <w:gridSpan w:val="13"/>
            <w:shd w:val="clear" w:color="auto" w:fill="auto"/>
            <w:vAlign w:val="center"/>
          </w:tcPr>
          <w:p w:rsidR="009459B9" w:rsidRPr="00F360EA" w:rsidRDefault="009459B9" w:rsidP="00513303">
            <w:pPr>
              <w:jc w:val="center"/>
              <w:rPr>
                <w:rFonts w:eastAsia="方正仿宋简体"/>
                <w:b/>
                <w:szCs w:val="21"/>
              </w:rPr>
            </w:pPr>
            <w:r w:rsidRPr="00F360EA">
              <w:rPr>
                <w:rFonts w:eastAsia="方正仿宋简体"/>
                <w:b/>
                <w:szCs w:val="21"/>
              </w:rPr>
              <w:t>拟处置证券基本信息</w:t>
            </w:r>
          </w:p>
        </w:tc>
      </w:tr>
      <w:tr w:rsidR="009459B9" w:rsidRPr="00F360EA" w:rsidTr="00513303">
        <w:tc>
          <w:tcPr>
            <w:tcW w:w="653" w:type="pct"/>
            <w:gridSpan w:val="2"/>
          </w:tcPr>
          <w:p w:rsidR="009459B9" w:rsidRPr="00F360EA" w:rsidRDefault="009459B9" w:rsidP="00513303">
            <w:pPr>
              <w:jc w:val="center"/>
              <w:rPr>
                <w:rFonts w:eastAsia="方正仿宋简体"/>
                <w:b/>
                <w:szCs w:val="21"/>
              </w:rPr>
            </w:pPr>
            <w:r w:rsidRPr="00F360EA">
              <w:rPr>
                <w:rFonts w:eastAsia="方正仿宋简体"/>
                <w:b/>
                <w:szCs w:val="21"/>
              </w:rPr>
              <w:t>拟处置交易市场</w:t>
            </w:r>
          </w:p>
        </w:tc>
        <w:tc>
          <w:tcPr>
            <w:tcW w:w="659" w:type="pct"/>
            <w:gridSpan w:val="2"/>
          </w:tcPr>
          <w:p w:rsidR="009459B9" w:rsidRPr="00F360EA" w:rsidRDefault="009459B9" w:rsidP="00513303">
            <w:pPr>
              <w:jc w:val="center"/>
              <w:rPr>
                <w:rFonts w:eastAsia="方正仿宋简体"/>
                <w:b/>
                <w:szCs w:val="21"/>
              </w:rPr>
            </w:pPr>
            <w:r w:rsidRPr="00F360EA">
              <w:rPr>
                <w:rFonts w:eastAsia="方正仿宋简体"/>
                <w:b/>
                <w:szCs w:val="21"/>
              </w:rPr>
              <w:t>拟处置证券名称</w:t>
            </w:r>
          </w:p>
        </w:tc>
        <w:tc>
          <w:tcPr>
            <w:tcW w:w="693"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拟处置证券代码</w:t>
            </w:r>
          </w:p>
        </w:tc>
        <w:tc>
          <w:tcPr>
            <w:tcW w:w="673" w:type="pct"/>
            <w:gridSpan w:val="2"/>
            <w:shd w:val="clear" w:color="auto" w:fill="auto"/>
            <w:vAlign w:val="center"/>
          </w:tcPr>
          <w:p w:rsidR="009459B9" w:rsidRPr="00F360EA" w:rsidRDefault="009459B9" w:rsidP="00513303">
            <w:pPr>
              <w:jc w:val="center"/>
              <w:rPr>
                <w:rFonts w:eastAsia="方正仿宋简体"/>
                <w:b/>
                <w:szCs w:val="21"/>
              </w:rPr>
            </w:pPr>
            <w:r w:rsidRPr="00F360EA">
              <w:rPr>
                <w:rFonts w:eastAsia="方正仿宋简体"/>
                <w:b/>
                <w:szCs w:val="21"/>
              </w:rPr>
              <w:t>拟处置证券数量</w:t>
            </w:r>
          </w:p>
        </w:tc>
        <w:tc>
          <w:tcPr>
            <w:tcW w:w="1013" w:type="pct"/>
            <w:gridSpan w:val="2"/>
            <w:shd w:val="clear" w:color="auto" w:fill="auto"/>
            <w:vAlign w:val="center"/>
          </w:tcPr>
          <w:p w:rsidR="009459B9" w:rsidRPr="00F360EA" w:rsidRDefault="009459B9" w:rsidP="00513303">
            <w:pPr>
              <w:jc w:val="center"/>
              <w:rPr>
                <w:rFonts w:eastAsia="方正仿宋简体"/>
                <w:b/>
                <w:szCs w:val="21"/>
              </w:rPr>
            </w:pPr>
            <w:r w:rsidRPr="00F360EA">
              <w:rPr>
                <w:rFonts w:eastAsia="方正仿宋简体"/>
                <w:b/>
                <w:szCs w:val="21"/>
              </w:rPr>
              <w:t>拟处置日期</w:t>
            </w:r>
          </w:p>
        </w:tc>
        <w:tc>
          <w:tcPr>
            <w:tcW w:w="802" w:type="pct"/>
            <w:gridSpan w:val="2"/>
            <w:shd w:val="clear" w:color="auto" w:fill="auto"/>
            <w:vAlign w:val="center"/>
          </w:tcPr>
          <w:p w:rsidR="009459B9" w:rsidRPr="00F360EA" w:rsidRDefault="009459B9" w:rsidP="00513303">
            <w:pPr>
              <w:jc w:val="center"/>
              <w:rPr>
                <w:rFonts w:eastAsia="方正仿宋简体"/>
                <w:b/>
                <w:szCs w:val="21"/>
              </w:rPr>
            </w:pPr>
            <w:r w:rsidRPr="00F360EA">
              <w:rPr>
                <w:rFonts w:eastAsia="方正仿宋简体"/>
                <w:b/>
                <w:szCs w:val="21"/>
              </w:rPr>
              <w:t>拟处置方式</w:t>
            </w:r>
          </w:p>
        </w:tc>
        <w:tc>
          <w:tcPr>
            <w:tcW w:w="507" w:type="pct"/>
            <w:shd w:val="clear" w:color="auto" w:fill="auto"/>
            <w:vAlign w:val="center"/>
          </w:tcPr>
          <w:p w:rsidR="009459B9" w:rsidRPr="00F360EA" w:rsidRDefault="009459B9" w:rsidP="00513303">
            <w:pPr>
              <w:jc w:val="center"/>
              <w:rPr>
                <w:rFonts w:eastAsia="方正仿宋简体"/>
                <w:b/>
                <w:szCs w:val="21"/>
              </w:rPr>
            </w:pPr>
            <w:r w:rsidRPr="00F360EA">
              <w:rPr>
                <w:rFonts w:eastAsia="方正仿宋简体"/>
                <w:b/>
                <w:szCs w:val="21"/>
              </w:rPr>
              <w:t>备注</w:t>
            </w:r>
          </w:p>
        </w:tc>
      </w:tr>
      <w:tr w:rsidR="009459B9" w:rsidRPr="00F360EA" w:rsidTr="00513303">
        <w:tc>
          <w:tcPr>
            <w:tcW w:w="653" w:type="pct"/>
            <w:gridSpan w:val="2"/>
          </w:tcPr>
          <w:p w:rsidR="009459B9" w:rsidRPr="00F360EA" w:rsidRDefault="009459B9" w:rsidP="00513303">
            <w:pPr>
              <w:jc w:val="center"/>
              <w:rPr>
                <w:rFonts w:eastAsia="方正仿宋简体"/>
                <w:b/>
                <w:szCs w:val="21"/>
              </w:rPr>
            </w:pPr>
          </w:p>
        </w:tc>
        <w:tc>
          <w:tcPr>
            <w:tcW w:w="659" w:type="pct"/>
            <w:gridSpan w:val="2"/>
          </w:tcPr>
          <w:p w:rsidR="009459B9" w:rsidRPr="00F360EA" w:rsidRDefault="009459B9" w:rsidP="00513303">
            <w:pPr>
              <w:jc w:val="center"/>
              <w:rPr>
                <w:rFonts w:eastAsia="方正仿宋简体"/>
                <w:b/>
                <w:szCs w:val="21"/>
              </w:rPr>
            </w:pPr>
          </w:p>
        </w:tc>
        <w:tc>
          <w:tcPr>
            <w:tcW w:w="693" w:type="pct"/>
            <w:gridSpan w:val="2"/>
            <w:vAlign w:val="center"/>
          </w:tcPr>
          <w:p w:rsidR="009459B9" w:rsidRPr="00F360EA" w:rsidRDefault="009459B9" w:rsidP="00513303">
            <w:pPr>
              <w:jc w:val="center"/>
              <w:rPr>
                <w:rFonts w:eastAsia="方正仿宋简体"/>
                <w:b/>
                <w:szCs w:val="21"/>
              </w:rPr>
            </w:pPr>
          </w:p>
        </w:tc>
        <w:tc>
          <w:tcPr>
            <w:tcW w:w="673" w:type="pct"/>
            <w:gridSpan w:val="2"/>
            <w:shd w:val="clear" w:color="auto" w:fill="auto"/>
            <w:vAlign w:val="center"/>
          </w:tcPr>
          <w:p w:rsidR="009459B9" w:rsidRPr="00F360EA" w:rsidRDefault="009459B9" w:rsidP="00513303">
            <w:pPr>
              <w:jc w:val="center"/>
              <w:rPr>
                <w:rFonts w:eastAsia="方正仿宋简体"/>
                <w:b/>
                <w:szCs w:val="21"/>
              </w:rPr>
            </w:pPr>
          </w:p>
        </w:tc>
        <w:tc>
          <w:tcPr>
            <w:tcW w:w="1013" w:type="pct"/>
            <w:gridSpan w:val="2"/>
            <w:shd w:val="clear" w:color="auto" w:fill="auto"/>
            <w:vAlign w:val="center"/>
          </w:tcPr>
          <w:p w:rsidR="009459B9" w:rsidRPr="00F360EA" w:rsidRDefault="009459B9" w:rsidP="00513303">
            <w:pPr>
              <w:jc w:val="center"/>
              <w:rPr>
                <w:rFonts w:eastAsia="方正仿宋简体"/>
                <w:b/>
                <w:szCs w:val="21"/>
              </w:rPr>
            </w:pPr>
          </w:p>
        </w:tc>
        <w:tc>
          <w:tcPr>
            <w:tcW w:w="802" w:type="pct"/>
            <w:gridSpan w:val="2"/>
            <w:shd w:val="clear" w:color="auto" w:fill="auto"/>
            <w:vAlign w:val="center"/>
          </w:tcPr>
          <w:p w:rsidR="009459B9" w:rsidRPr="00F360EA" w:rsidRDefault="009459B9" w:rsidP="00513303">
            <w:pPr>
              <w:jc w:val="center"/>
              <w:rPr>
                <w:rFonts w:eastAsia="方正仿宋简体"/>
                <w:b/>
                <w:szCs w:val="21"/>
              </w:rPr>
            </w:pPr>
          </w:p>
        </w:tc>
        <w:tc>
          <w:tcPr>
            <w:tcW w:w="507" w:type="pct"/>
            <w:shd w:val="clear" w:color="auto" w:fill="auto"/>
            <w:vAlign w:val="center"/>
          </w:tcPr>
          <w:p w:rsidR="009459B9" w:rsidRPr="00F360EA" w:rsidRDefault="009459B9" w:rsidP="00513303">
            <w:pPr>
              <w:jc w:val="center"/>
              <w:rPr>
                <w:rFonts w:eastAsia="方正仿宋简体"/>
                <w:b/>
                <w:szCs w:val="21"/>
              </w:rPr>
            </w:pPr>
          </w:p>
        </w:tc>
      </w:tr>
      <w:tr w:rsidR="009459B9" w:rsidRPr="00F360EA" w:rsidTr="00513303">
        <w:tc>
          <w:tcPr>
            <w:tcW w:w="653" w:type="pct"/>
            <w:gridSpan w:val="2"/>
          </w:tcPr>
          <w:p w:rsidR="009459B9" w:rsidRPr="00F360EA" w:rsidRDefault="009459B9" w:rsidP="00513303">
            <w:pPr>
              <w:jc w:val="center"/>
              <w:rPr>
                <w:rFonts w:eastAsia="方正仿宋简体"/>
                <w:b/>
                <w:szCs w:val="21"/>
              </w:rPr>
            </w:pPr>
          </w:p>
        </w:tc>
        <w:tc>
          <w:tcPr>
            <w:tcW w:w="659" w:type="pct"/>
            <w:gridSpan w:val="2"/>
          </w:tcPr>
          <w:p w:rsidR="009459B9" w:rsidRPr="00F360EA" w:rsidRDefault="009459B9" w:rsidP="00513303">
            <w:pPr>
              <w:jc w:val="center"/>
              <w:rPr>
                <w:rFonts w:eastAsia="方正仿宋简体"/>
                <w:b/>
                <w:szCs w:val="21"/>
              </w:rPr>
            </w:pPr>
          </w:p>
        </w:tc>
        <w:tc>
          <w:tcPr>
            <w:tcW w:w="693" w:type="pct"/>
            <w:gridSpan w:val="2"/>
            <w:vAlign w:val="center"/>
          </w:tcPr>
          <w:p w:rsidR="009459B9" w:rsidRPr="00F360EA" w:rsidRDefault="009459B9" w:rsidP="00513303">
            <w:pPr>
              <w:jc w:val="center"/>
              <w:rPr>
                <w:rFonts w:eastAsia="方正仿宋简体"/>
                <w:b/>
                <w:szCs w:val="21"/>
              </w:rPr>
            </w:pPr>
          </w:p>
        </w:tc>
        <w:tc>
          <w:tcPr>
            <w:tcW w:w="673" w:type="pct"/>
            <w:gridSpan w:val="2"/>
            <w:shd w:val="clear" w:color="auto" w:fill="auto"/>
            <w:vAlign w:val="center"/>
          </w:tcPr>
          <w:p w:rsidR="009459B9" w:rsidRPr="00F360EA" w:rsidRDefault="009459B9" w:rsidP="00513303">
            <w:pPr>
              <w:jc w:val="center"/>
              <w:rPr>
                <w:rFonts w:eastAsia="方正仿宋简体"/>
                <w:b/>
                <w:szCs w:val="21"/>
              </w:rPr>
            </w:pPr>
          </w:p>
        </w:tc>
        <w:tc>
          <w:tcPr>
            <w:tcW w:w="1013" w:type="pct"/>
            <w:gridSpan w:val="2"/>
            <w:shd w:val="clear" w:color="auto" w:fill="auto"/>
            <w:vAlign w:val="center"/>
          </w:tcPr>
          <w:p w:rsidR="009459B9" w:rsidRPr="00F360EA" w:rsidRDefault="009459B9" w:rsidP="00513303">
            <w:pPr>
              <w:jc w:val="center"/>
              <w:rPr>
                <w:rFonts w:eastAsia="方正仿宋简体"/>
                <w:b/>
                <w:szCs w:val="21"/>
              </w:rPr>
            </w:pPr>
          </w:p>
        </w:tc>
        <w:tc>
          <w:tcPr>
            <w:tcW w:w="802" w:type="pct"/>
            <w:gridSpan w:val="2"/>
            <w:shd w:val="clear" w:color="auto" w:fill="auto"/>
            <w:vAlign w:val="center"/>
          </w:tcPr>
          <w:p w:rsidR="009459B9" w:rsidRPr="00F360EA" w:rsidRDefault="009459B9" w:rsidP="00513303">
            <w:pPr>
              <w:jc w:val="center"/>
              <w:rPr>
                <w:rFonts w:eastAsia="方正仿宋简体"/>
                <w:b/>
                <w:szCs w:val="21"/>
              </w:rPr>
            </w:pPr>
          </w:p>
        </w:tc>
        <w:tc>
          <w:tcPr>
            <w:tcW w:w="507" w:type="pct"/>
            <w:shd w:val="clear" w:color="auto" w:fill="auto"/>
            <w:vAlign w:val="center"/>
          </w:tcPr>
          <w:p w:rsidR="009459B9" w:rsidRPr="00F360EA" w:rsidRDefault="009459B9" w:rsidP="00513303">
            <w:pPr>
              <w:jc w:val="center"/>
              <w:rPr>
                <w:rFonts w:eastAsia="方正仿宋简体"/>
                <w:b/>
                <w:szCs w:val="21"/>
              </w:rPr>
            </w:pPr>
          </w:p>
        </w:tc>
      </w:tr>
    </w:tbl>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1</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质权人银行账号</w:t>
      </w:r>
      <w:r w:rsidRPr="00F360EA">
        <w:rPr>
          <w:rFonts w:eastAsia="方正仿宋简体"/>
          <w:sz w:val="30"/>
          <w:szCs w:val="30"/>
        </w:rPr>
        <w:t>”</w:t>
      </w:r>
      <w:r w:rsidRPr="00F360EA">
        <w:rPr>
          <w:rFonts w:eastAsia="方正仿宋简体"/>
          <w:sz w:val="30"/>
          <w:szCs w:val="30"/>
        </w:rPr>
        <w:t>应包括质权人开户行、开户名称及银行账户号；</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2</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主债权金额</w:t>
      </w:r>
      <w:r w:rsidRPr="00F360EA">
        <w:rPr>
          <w:rFonts w:eastAsia="方正仿宋简体"/>
          <w:sz w:val="30"/>
          <w:szCs w:val="30"/>
        </w:rPr>
        <w:t>”</w:t>
      </w:r>
      <w:r w:rsidRPr="00F360EA">
        <w:rPr>
          <w:rFonts w:eastAsia="方正仿宋简体"/>
          <w:sz w:val="30"/>
          <w:szCs w:val="30"/>
        </w:rPr>
        <w:t>指根据《质押合同》的约定，出质人以质押证券担保的主债权金额；</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lastRenderedPageBreak/>
        <w:t>3</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出质人应付金额</w:t>
      </w:r>
      <w:r w:rsidRPr="00F360EA">
        <w:rPr>
          <w:rFonts w:eastAsia="方正仿宋简体"/>
          <w:sz w:val="30"/>
          <w:szCs w:val="30"/>
        </w:rPr>
        <w:t>”</w:t>
      </w:r>
      <w:r w:rsidRPr="00F360EA">
        <w:rPr>
          <w:rFonts w:eastAsia="方正仿宋简体"/>
          <w:sz w:val="30"/>
          <w:szCs w:val="30"/>
        </w:rPr>
        <w:t>指根据《质押合同》的约定，出质人应履行的到期债务和应承担的相关费用；</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4</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拟处置证券代码</w:t>
      </w:r>
      <w:r w:rsidRPr="00F360EA">
        <w:rPr>
          <w:rFonts w:eastAsia="方正仿宋简体"/>
          <w:sz w:val="30"/>
          <w:szCs w:val="30"/>
        </w:rPr>
        <w:t>”</w:t>
      </w:r>
      <w:r w:rsidRPr="00F360EA">
        <w:rPr>
          <w:rFonts w:eastAsia="方正仿宋简体"/>
          <w:sz w:val="30"/>
          <w:szCs w:val="30"/>
        </w:rPr>
        <w:t>应填报上海证券交易所和深圳证券交易所确定的证券代码；</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5</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拟处置日期</w:t>
      </w:r>
      <w:r w:rsidRPr="00F360EA">
        <w:rPr>
          <w:rFonts w:eastAsia="方正仿宋简体"/>
          <w:sz w:val="30"/>
          <w:szCs w:val="30"/>
        </w:rPr>
        <w:t>”</w:t>
      </w:r>
      <w:r w:rsidRPr="00F360EA">
        <w:rPr>
          <w:rFonts w:eastAsia="方正仿宋简体"/>
          <w:sz w:val="30"/>
          <w:szCs w:val="30"/>
        </w:rPr>
        <w:t>应填报处置股票的预计日期，格式为</w:t>
      </w:r>
      <w:r w:rsidRPr="00F360EA">
        <w:rPr>
          <w:rFonts w:eastAsia="方正仿宋简体"/>
          <w:sz w:val="30"/>
          <w:szCs w:val="30"/>
        </w:rPr>
        <w:t>“YYYYMMDD”</w:t>
      </w:r>
      <w:r w:rsidRPr="00F360EA">
        <w:rPr>
          <w:rFonts w:eastAsia="方正仿宋简体"/>
          <w:sz w:val="30"/>
          <w:szCs w:val="30"/>
        </w:rPr>
        <w:t>，如</w:t>
      </w:r>
      <w:r w:rsidRPr="00F360EA">
        <w:rPr>
          <w:rFonts w:eastAsia="方正仿宋简体"/>
          <w:sz w:val="30"/>
          <w:szCs w:val="30"/>
        </w:rPr>
        <w:t>“</w:t>
      </w:r>
      <w:smartTag w:uri="urn:schemas-microsoft-com:office:smarttags" w:element="chmetcnv">
        <w:smartTagPr>
          <w:attr w:name="TCSC" w:val="0"/>
          <w:attr w:name="NumberType" w:val="1"/>
          <w:attr w:name="Negative" w:val="False"/>
          <w:attr w:name="HasSpace" w:val="False"/>
          <w:attr w:name="SourceValue" w:val="20110831"/>
          <w:attr w:name="UnitName" w:val="”"/>
        </w:smartTagPr>
        <w:r w:rsidRPr="00F360EA">
          <w:rPr>
            <w:rFonts w:eastAsia="方正仿宋简体"/>
            <w:sz w:val="30"/>
            <w:szCs w:val="30"/>
          </w:rPr>
          <w:t>20110831”</w:t>
        </w:r>
      </w:smartTag>
      <w:r w:rsidRPr="00F360EA">
        <w:rPr>
          <w:rFonts w:eastAsia="方正仿宋简体"/>
          <w:sz w:val="30"/>
          <w:szCs w:val="30"/>
        </w:rPr>
        <w:t>；</w:t>
      </w:r>
      <w:proofErr w:type="gramStart"/>
      <w:r w:rsidRPr="00F360EA">
        <w:rPr>
          <w:rFonts w:eastAsia="方正仿宋简体"/>
          <w:sz w:val="30"/>
          <w:szCs w:val="30"/>
        </w:rPr>
        <w:t>如分天</w:t>
      </w:r>
      <w:proofErr w:type="gramEnd"/>
      <w:r w:rsidRPr="00F360EA">
        <w:rPr>
          <w:rFonts w:eastAsia="方正仿宋简体"/>
          <w:sz w:val="30"/>
          <w:szCs w:val="30"/>
        </w:rPr>
        <w:t>处置或在一段时间内进行处置的，根据实际情况填写；</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6</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拟处置方式</w:t>
      </w:r>
      <w:r w:rsidRPr="00F360EA">
        <w:rPr>
          <w:rFonts w:eastAsia="方正仿宋简体"/>
          <w:sz w:val="30"/>
          <w:szCs w:val="30"/>
        </w:rPr>
        <w:t>”</w:t>
      </w:r>
      <w:r w:rsidRPr="00F360EA">
        <w:rPr>
          <w:rFonts w:eastAsia="方正仿宋简体"/>
          <w:sz w:val="30"/>
          <w:szCs w:val="30"/>
        </w:rPr>
        <w:t>应填报具体处置方式，如</w:t>
      </w:r>
      <w:r w:rsidRPr="00F360EA">
        <w:rPr>
          <w:rFonts w:eastAsia="方正仿宋简体"/>
          <w:sz w:val="30"/>
          <w:szCs w:val="30"/>
        </w:rPr>
        <w:t>“</w:t>
      </w:r>
      <w:r w:rsidRPr="00F360EA">
        <w:rPr>
          <w:rFonts w:eastAsia="方正仿宋简体"/>
          <w:sz w:val="30"/>
          <w:szCs w:val="30"/>
        </w:rPr>
        <w:t>市价委托</w:t>
      </w:r>
      <w:r w:rsidRPr="00F360EA">
        <w:rPr>
          <w:rFonts w:eastAsia="方正仿宋简体"/>
          <w:sz w:val="30"/>
          <w:szCs w:val="30"/>
        </w:rPr>
        <w:t>”</w:t>
      </w:r>
      <w:r w:rsidRPr="00F360EA">
        <w:rPr>
          <w:rFonts w:eastAsia="方正仿宋简体"/>
          <w:sz w:val="30"/>
          <w:szCs w:val="30"/>
        </w:rPr>
        <w:t>或</w:t>
      </w:r>
      <w:r w:rsidRPr="00F360EA">
        <w:rPr>
          <w:rFonts w:eastAsia="方正仿宋简体"/>
          <w:sz w:val="30"/>
          <w:szCs w:val="30"/>
        </w:rPr>
        <w:t>“</w:t>
      </w:r>
      <w:r w:rsidRPr="00F360EA">
        <w:rPr>
          <w:rFonts w:eastAsia="方正仿宋简体"/>
          <w:sz w:val="30"/>
          <w:szCs w:val="30"/>
        </w:rPr>
        <w:t>大宗交易</w:t>
      </w:r>
      <w:r w:rsidRPr="00F360EA">
        <w:rPr>
          <w:rFonts w:eastAsia="方正仿宋简体"/>
          <w:sz w:val="30"/>
          <w:szCs w:val="30"/>
        </w:rPr>
        <w:t>”</w:t>
      </w:r>
      <w:r w:rsidRPr="00F360EA">
        <w:rPr>
          <w:rFonts w:eastAsia="方正仿宋简体"/>
          <w:sz w:val="30"/>
          <w:szCs w:val="30"/>
        </w:rPr>
        <w:t>等</w:t>
      </w:r>
      <w:r>
        <w:rPr>
          <w:rFonts w:eastAsia="方正仿宋简体" w:hint="eastAsia"/>
          <w:sz w:val="30"/>
          <w:szCs w:val="30"/>
        </w:rPr>
        <w:t>；</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7</w:t>
      </w:r>
      <w:r w:rsidRPr="00F360EA">
        <w:rPr>
          <w:rFonts w:eastAsia="方正仿宋简体"/>
          <w:sz w:val="30"/>
          <w:szCs w:val="30"/>
        </w:rPr>
        <w:t>、本表主键为</w:t>
      </w:r>
      <w:r w:rsidRPr="00F360EA" w:rsidDel="00F573F3">
        <w:rPr>
          <w:rFonts w:eastAsia="方正仿宋简体"/>
          <w:sz w:val="30"/>
          <w:szCs w:val="30"/>
        </w:rPr>
        <w:t xml:space="preserve"> </w:t>
      </w:r>
      <w:r w:rsidRPr="00F360EA">
        <w:rPr>
          <w:rFonts w:eastAsia="方正仿宋简体"/>
          <w:sz w:val="30"/>
          <w:szCs w:val="30"/>
        </w:rPr>
        <w:t>“</w:t>
      </w:r>
      <w:r w:rsidRPr="00F360EA">
        <w:rPr>
          <w:rFonts w:eastAsia="方正仿宋简体"/>
          <w:sz w:val="30"/>
          <w:szCs w:val="30"/>
        </w:rPr>
        <w:t>出质人证券账户账号</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拟处置证券代码</w:t>
      </w:r>
      <w:r w:rsidRPr="00F360EA">
        <w:rPr>
          <w:rFonts w:eastAsia="方正仿宋简体"/>
          <w:sz w:val="30"/>
          <w:szCs w:val="30"/>
        </w:rPr>
        <w:t>”</w:t>
      </w:r>
      <w:r w:rsidRPr="00F360EA">
        <w:rPr>
          <w:rFonts w:eastAsia="方正仿宋简体"/>
          <w:sz w:val="30"/>
          <w:szCs w:val="30"/>
        </w:rPr>
        <w:t>和</w:t>
      </w:r>
      <w:r w:rsidRPr="00F360EA">
        <w:rPr>
          <w:rFonts w:eastAsia="方正仿宋简体"/>
          <w:sz w:val="30"/>
          <w:szCs w:val="30"/>
        </w:rPr>
        <w:t>“</w:t>
      </w:r>
      <w:r w:rsidRPr="00F360EA">
        <w:rPr>
          <w:rFonts w:eastAsia="方正仿宋简体"/>
          <w:sz w:val="30"/>
          <w:szCs w:val="30"/>
        </w:rPr>
        <w:t>拟处置日期</w:t>
      </w:r>
      <w:r w:rsidRPr="00F360EA">
        <w:rPr>
          <w:rFonts w:eastAsia="方正仿宋简体"/>
          <w:sz w:val="30"/>
          <w:szCs w:val="30"/>
        </w:rPr>
        <w:t>”</w:t>
      </w:r>
      <w:r w:rsidRPr="00F360EA">
        <w:rPr>
          <w:rFonts w:eastAsia="方正仿宋简体"/>
          <w:sz w:val="30"/>
          <w:szCs w:val="30"/>
        </w:rPr>
        <w:t>，键值不能重复，除</w:t>
      </w:r>
      <w:r w:rsidRPr="00F360EA">
        <w:rPr>
          <w:rFonts w:eastAsia="方正仿宋简体"/>
          <w:sz w:val="30"/>
          <w:szCs w:val="30"/>
        </w:rPr>
        <w:t>“</w:t>
      </w:r>
      <w:r w:rsidRPr="00F360EA">
        <w:rPr>
          <w:rFonts w:eastAsia="方正仿宋简体"/>
          <w:sz w:val="30"/>
          <w:szCs w:val="30"/>
        </w:rPr>
        <w:t>备注</w:t>
      </w:r>
      <w:r w:rsidRPr="00F360EA">
        <w:rPr>
          <w:rFonts w:eastAsia="方正仿宋简体"/>
          <w:sz w:val="30"/>
          <w:szCs w:val="30"/>
        </w:rPr>
        <w:t>”</w:t>
      </w:r>
      <w:r w:rsidRPr="00F360EA">
        <w:rPr>
          <w:rFonts w:eastAsia="方正仿宋简体"/>
          <w:sz w:val="30"/>
          <w:szCs w:val="30"/>
        </w:rPr>
        <w:t>字段外所有字段不能为空。</w:t>
      </w:r>
    </w:p>
    <w:p w:rsidR="009459B9" w:rsidRPr="00F360EA" w:rsidRDefault="009459B9" w:rsidP="009459B9">
      <w:pPr>
        <w:ind w:firstLineChars="200" w:firstLine="600"/>
        <w:rPr>
          <w:rFonts w:eastAsia="方正仿宋简体"/>
          <w:b/>
          <w:sz w:val="30"/>
          <w:szCs w:val="30"/>
        </w:rPr>
      </w:pPr>
      <w:r w:rsidRPr="00F360EA">
        <w:rPr>
          <w:rFonts w:eastAsia="方正仿宋简体"/>
          <w:b/>
          <w:sz w:val="30"/>
          <w:szCs w:val="30"/>
        </w:rPr>
        <w:t>（八）证券质押登记业务违约处置结果表的填报</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107"/>
        <w:gridCol w:w="321"/>
        <w:gridCol w:w="428"/>
        <w:gridCol w:w="855"/>
        <w:gridCol w:w="666"/>
        <w:gridCol w:w="335"/>
        <w:gridCol w:w="801"/>
        <w:gridCol w:w="119"/>
        <w:gridCol w:w="852"/>
        <w:gridCol w:w="304"/>
        <w:gridCol w:w="372"/>
        <w:gridCol w:w="850"/>
        <w:gridCol w:w="204"/>
        <w:gridCol w:w="646"/>
        <w:gridCol w:w="615"/>
        <w:gridCol w:w="457"/>
      </w:tblGrid>
      <w:tr w:rsidR="009459B9" w:rsidRPr="00F360EA" w:rsidTr="00513303">
        <w:tc>
          <w:tcPr>
            <w:tcW w:w="5000" w:type="pct"/>
            <w:gridSpan w:val="17"/>
            <w:vAlign w:val="center"/>
          </w:tcPr>
          <w:p w:rsidR="009459B9" w:rsidRPr="00F360EA" w:rsidRDefault="009459B9" w:rsidP="00513303">
            <w:pPr>
              <w:jc w:val="center"/>
              <w:rPr>
                <w:rFonts w:eastAsia="方正仿宋简体"/>
                <w:b/>
                <w:szCs w:val="21"/>
              </w:rPr>
            </w:pPr>
            <w:r w:rsidRPr="00F360EA">
              <w:rPr>
                <w:rFonts w:eastAsia="方正仿宋简体"/>
                <w:b/>
                <w:szCs w:val="21"/>
              </w:rPr>
              <w:t>证券质押登记业务违约处置结果表的填报</w:t>
            </w:r>
          </w:p>
        </w:tc>
      </w:tr>
      <w:tr w:rsidR="009459B9" w:rsidRPr="00F360EA" w:rsidTr="00513303">
        <w:tc>
          <w:tcPr>
            <w:tcW w:w="396"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合同编号</w:t>
            </w:r>
          </w:p>
        </w:tc>
        <w:tc>
          <w:tcPr>
            <w:tcW w:w="441"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出质人名称</w:t>
            </w:r>
          </w:p>
        </w:tc>
        <w:tc>
          <w:tcPr>
            <w:tcW w:w="895"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出质人证券账户账号</w:t>
            </w:r>
          </w:p>
        </w:tc>
        <w:tc>
          <w:tcPr>
            <w:tcW w:w="668"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质权人名称</w:t>
            </w:r>
          </w:p>
        </w:tc>
        <w:tc>
          <w:tcPr>
            <w:tcW w:w="750" w:type="pct"/>
            <w:gridSpan w:val="3"/>
            <w:vAlign w:val="center"/>
          </w:tcPr>
          <w:p w:rsidR="009459B9" w:rsidRPr="00F360EA" w:rsidRDefault="009459B9" w:rsidP="00513303">
            <w:pPr>
              <w:jc w:val="center"/>
              <w:rPr>
                <w:rFonts w:eastAsia="方正仿宋简体"/>
                <w:b/>
                <w:szCs w:val="21"/>
              </w:rPr>
            </w:pPr>
            <w:r w:rsidRPr="00F360EA">
              <w:rPr>
                <w:rFonts w:eastAsia="方正仿宋简体"/>
                <w:b/>
                <w:szCs w:val="21"/>
              </w:rPr>
              <w:t>质权人银行账号</w:t>
            </w:r>
          </w:p>
        </w:tc>
        <w:tc>
          <w:tcPr>
            <w:tcW w:w="839" w:type="pct"/>
            <w:gridSpan w:val="3"/>
            <w:vAlign w:val="center"/>
          </w:tcPr>
          <w:p w:rsidR="009459B9" w:rsidRPr="00F360EA" w:rsidRDefault="009459B9" w:rsidP="00513303">
            <w:pPr>
              <w:jc w:val="center"/>
              <w:rPr>
                <w:rFonts w:eastAsia="方正仿宋简体"/>
                <w:b/>
                <w:szCs w:val="21"/>
              </w:rPr>
            </w:pPr>
            <w:r w:rsidRPr="00F360EA">
              <w:rPr>
                <w:rFonts w:eastAsia="方正仿宋简体"/>
                <w:b/>
                <w:szCs w:val="21"/>
              </w:rPr>
              <w:t>主债权金额（元）</w:t>
            </w:r>
          </w:p>
        </w:tc>
        <w:tc>
          <w:tcPr>
            <w:tcW w:w="1011" w:type="pct"/>
            <w:gridSpan w:val="3"/>
            <w:vAlign w:val="center"/>
          </w:tcPr>
          <w:p w:rsidR="009459B9" w:rsidRPr="00F360EA" w:rsidRDefault="009459B9" w:rsidP="00513303">
            <w:pPr>
              <w:jc w:val="center"/>
              <w:rPr>
                <w:rFonts w:eastAsia="方正仿宋简体"/>
                <w:b/>
                <w:szCs w:val="21"/>
              </w:rPr>
            </w:pPr>
            <w:r w:rsidRPr="00F360EA">
              <w:rPr>
                <w:rFonts w:eastAsia="方正仿宋简体"/>
                <w:b/>
                <w:szCs w:val="21"/>
              </w:rPr>
              <w:t>出质人应付金额（元）</w:t>
            </w:r>
          </w:p>
        </w:tc>
      </w:tr>
      <w:tr w:rsidR="009459B9" w:rsidRPr="00F360EA" w:rsidTr="00513303">
        <w:tc>
          <w:tcPr>
            <w:tcW w:w="396" w:type="pct"/>
            <w:gridSpan w:val="2"/>
            <w:vAlign w:val="center"/>
          </w:tcPr>
          <w:p w:rsidR="009459B9" w:rsidRPr="00F360EA" w:rsidRDefault="009459B9" w:rsidP="00513303">
            <w:pPr>
              <w:jc w:val="center"/>
              <w:rPr>
                <w:rFonts w:eastAsia="方正仿宋简体"/>
                <w:szCs w:val="21"/>
                <w:highlight w:val="red"/>
              </w:rPr>
            </w:pPr>
          </w:p>
        </w:tc>
        <w:tc>
          <w:tcPr>
            <w:tcW w:w="441" w:type="pct"/>
            <w:gridSpan w:val="2"/>
            <w:vAlign w:val="center"/>
          </w:tcPr>
          <w:p w:rsidR="009459B9" w:rsidRPr="00F360EA" w:rsidRDefault="009459B9" w:rsidP="00513303">
            <w:pPr>
              <w:jc w:val="center"/>
              <w:rPr>
                <w:rFonts w:eastAsia="方正仿宋简体"/>
                <w:szCs w:val="21"/>
                <w:highlight w:val="red"/>
              </w:rPr>
            </w:pPr>
          </w:p>
        </w:tc>
        <w:tc>
          <w:tcPr>
            <w:tcW w:w="895" w:type="pct"/>
            <w:gridSpan w:val="2"/>
            <w:vAlign w:val="center"/>
          </w:tcPr>
          <w:p w:rsidR="009459B9" w:rsidRPr="00F360EA" w:rsidRDefault="009459B9" w:rsidP="00513303">
            <w:pPr>
              <w:jc w:val="center"/>
              <w:rPr>
                <w:rFonts w:eastAsia="方正仿宋简体"/>
                <w:szCs w:val="21"/>
                <w:highlight w:val="red"/>
              </w:rPr>
            </w:pPr>
          </w:p>
        </w:tc>
        <w:tc>
          <w:tcPr>
            <w:tcW w:w="668" w:type="pct"/>
            <w:gridSpan w:val="2"/>
            <w:vAlign w:val="center"/>
          </w:tcPr>
          <w:p w:rsidR="009459B9" w:rsidRPr="00F360EA" w:rsidRDefault="009459B9" w:rsidP="00513303">
            <w:pPr>
              <w:jc w:val="center"/>
              <w:rPr>
                <w:rFonts w:eastAsia="方正仿宋简体"/>
                <w:szCs w:val="21"/>
                <w:highlight w:val="red"/>
              </w:rPr>
            </w:pPr>
          </w:p>
        </w:tc>
        <w:tc>
          <w:tcPr>
            <w:tcW w:w="750" w:type="pct"/>
            <w:gridSpan w:val="3"/>
            <w:vAlign w:val="center"/>
          </w:tcPr>
          <w:p w:rsidR="009459B9" w:rsidRPr="00F360EA" w:rsidRDefault="009459B9" w:rsidP="00513303">
            <w:pPr>
              <w:jc w:val="center"/>
              <w:rPr>
                <w:rFonts w:eastAsia="方正仿宋简体"/>
                <w:szCs w:val="21"/>
                <w:highlight w:val="red"/>
              </w:rPr>
            </w:pPr>
          </w:p>
        </w:tc>
        <w:tc>
          <w:tcPr>
            <w:tcW w:w="839" w:type="pct"/>
            <w:gridSpan w:val="3"/>
            <w:vAlign w:val="center"/>
          </w:tcPr>
          <w:p w:rsidR="009459B9" w:rsidRPr="00F360EA" w:rsidRDefault="009459B9" w:rsidP="00513303">
            <w:pPr>
              <w:jc w:val="center"/>
              <w:rPr>
                <w:rFonts w:eastAsia="方正仿宋简体"/>
                <w:szCs w:val="21"/>
                <w:highlight w:val="red"/>
              </w:rPr>
            </w:pPr>
          </w:p>
        </w:tc>
        <w:tc>
          <w:tcPr>
            <w:tcW w:w="1011" w:type="pct"/>
            <w:gridSpan w:val="3"/>
            <w:vAlign w:val="center"/>
          </w:tcPr>
          <w:p w:rsidR="009459B9" w:rsidRPr="00F360EA" w:rsidRDefault="009459B9" w:rsidP="00513303">
            <w:pPr>
              <w:jc w:val="center"/>
              <w:rPr>
                <w:rFonts w:eastAsia="方正仿宋简体"/>
                <w:szCs w:val="21"/>
                <w:highlight w:val="red"/>
              </w:rPr>
            </w:pPr>
          </w:p>
        </w:tc>
      </w:tr>
      <w:tr w:rsidR="009459B9" w:rsidRPr="00F360EA" w:rsidTr="00513303">
        <w:tc>
          <w:tcPr>
            <w:tcW w:w="396" w:type="pct"/>
            <w:gridSpan w:val="2"/>
            <w:vAlign w:val="center"/>
          </w:tcPr>
          <w:p w:rsidR="009459B9" w:rsidRPr="00F360EA" w:rsidRDefault="009459B9" w:rsidP="00513303">
            <w:pPr>
              <w:jc w:val="center"/>
              <w:rPr>
                <w:rFonts w:eastAsia="方正仿宋简体"/>
                <w:szCs w:val="21"/>
                <w:highlight w:val="red"/>
              </w:rPr>
            </w:pPr>
          </w:p>
        </w:tc>
        <w:tc>
          <w:tcPr>
            <w:tcW w:w="441" w:type="pct"/>
            <w:gridSpan w:val="2"/>
            <w:vAlign w:val="center"/>
          </w:tcPr>
          <w:p w:rsidR="009459B9" w:rsidRPr="00F360EA" w:rsidRDefault="009459B9" w:rsidP="00513303">
            <w:pPr>
              <w:jc w:val="center"/>
              <w:rPr>
                <w:rFonts w:eastAsia="方正仿宋简体"/>
                <w:szCs w:val="21"/>
                <w:highlight w:val="red"/>
              </w:rPr>
            </w:pPr>
          </w:p>
        </w:tc>
        <w:tc>
          <w:tcPr>
            <w:tcW w:w="895" w:type="pct"/>
            <w:gridSpan w:val="2"/>
            <w:vAlign w:val="center"/>
          </w:tcPr>
          <w:p w:rsidR="009459B9" w:rsidRPr="00F360EA" w:rsidRDefault="009459B9" w:rsidP="00513303">
            <w:pPr>
              <w:jc w:val="center"/>
              <w:rPr>
                <w:rFonts w:eastAsia="方正仿宋简体"/>
                <w:szCs w:val="21"/>
                <w:highlight w:val="red"/>
              </w:rPr>
            </w:pPr>
          </w:p>
        </w:tc>
        <w:tc>
          <w:tcPr>
            <w:tcW w:w="668" w:type="pct"/>
            <w:gridSpan w:val="2"/>
            <w:vAlign w:val="center"/>
          </w:tcPr>
          <w:p w:rsidR="009459B9" w:rsidRPr="00F360EA" w:rsidRDefault="009459B9" w:rsidP="00513303">
            <w:pPr>
              <w:jc w:val="center"/>
              <w:rPr>
                <w:rFonts w:eastAsia="方正仿宋简体"/>
                <w:szCs w:val="21"/>
                <w:highlight w:val="red"/>
              </w:rPr>
            </w:pPr>
          </w:p>
        </w:tc>
        <w:tc>
          <w:tcPr>
            <w:tcW w:w="750" w:type="pct"/>
            <w:gridSpan w:val="3"/>
            <w:vAlign w:val="center"/>
          </w:tcPr>
          <w:p w:rsidR="009459B9" w:rsidRPr="00F360EA" w:rsidRDefault="009459B9" w:rsidP="00513303">
            <w:pPr>
              <w:jc w:val="center"/>
              <w:rPr>
                <w:rFonts w:eastAsia="方正仿宋简体"/>
                <w:szCs w:val="21"/>
                <w:highlight w:val="red"/>
              </w:rPr>
            </w:pPr>
          </w:p>
        </w:tc>
        <w:tc>
          <w:tcPr>
            <w:tcW w:w="839" w:type="pct"/>
            <w:gridSpan w:val="3"/>
            <w:vAlign w:val="center"/>
          </w:tcPr>
          <w:p w:rsidR="009459B9" w:rsidRPr="00F360EA" w:rsidRDefault="009459B9" w:rsidP="00513303">
            <w:pPr>
              <w:jc w:val="center"/>
              <w:rPr>
                <w:rFonts w:eastAsia="方正仿宋简体"/>
                <w:szCs w:val="21"/>
                <w:highlight w:val="red"/>
              </w:rPr>
            </w:pPr>
          </w:p>
        </w:tc>
        <w:tc>
          <w:tcPr>
            <w:tcW w:w="1011" w:type="pct"/>
            <w:gridSpan w:val="3"/>
            <w:vAlign w:val="center"/>
          </w:tcPr>
          <w:p w:rsidR="009459B9" w:rsidRPr="00F360EA" w:rsidRDefault="009459B9" w:rsidP="00513303">
            <w:pPr>
              <w:jc w:val="center"/>
              <w:rPr>
                <w:rFonts w:eastAsia="方正仿宋简体"/>
                <w:szCs w:val="21"/>
                <w:highlight w:val="red"/>
              </w:rPr>
            </w:pPr>
          </w:p>
        </w:tc>
      </w:tr>
      <w:tr w:rsidR="009459B9" w:rsidRPr="00F360EA" w:rsidTr="00513303">
        <w:tc>
          <w:tcPr>
            <w:tcW w:w="5000" w:type="pct"/>
            <w:gridSpan w:val="17"/>
            <w:vAlign w:val="center"/>
          </w:tcPr>
          <w:p w:rsidR="009459B9" w:rsidRPr="00F360EA" w:rsidRDefault="009459B9" w:rsidP="00513303">
            <w:pPr>
              <w:jc w:val="center"/>
              <w:rPr>
                <w:rFonts w:eastAsia="方正仿宋简体"/>
                <w:b/>
                <w:szCs w:val="21"/>
              </w:rPr>
            </w:pPr>
            <w:r w:rsidRPr="00F360EA">
              <w:rPr>
                <w:rFonts w:eastAsia="方正仿宋简体"/>
                <w:b/>
                <w:szCs w:val="21"/>
              </w:rPr>
              <w:t>违约处置基本情况</w:t>
            </w:r>
          </w:p>
        </w:tc>
      </w:tr>
      <w:tr w:rsidR="009459B9" w:rsidRPr="00F360EA" w:rsidTr="00513303">
        <w:tc>
          <w:tcPr>
            <w:tcW w:w="334" w:type="pct"/>
            <w:vAlign w:val="center"/>
          </w:tcPr>
          <w:p w:rsidR="009459B9" w:rsidRPr="00F360EA" w:rsidRDefault="009459B9" w:rsidP="00513303">
            <w:pPr>
              <w:jc w:val="center"/>
              <w:rPr>
                <w:rFonts w:eastAsia="方正仿宋简体"/>
                <w:b/>
                <w:szCs w:val="21"/>
              </w:rPr>
            </w:pPr>
            <w:r w:rsidRPr="00F360EA">
              <w:rPr>
                <w:rFonts w:eastAsia="方正仿宋简体"/>
                <w:b/>
                <w:szCs w:val="21"/>
              </w:rPr>
              <w:t>违约处</w:t>
            </w:r>
            <w:r w:rsidRPr="00F360EA">
              <w:rPr>
                <w:rFonts w:eastAsia="方正仿宋简体"/>
                <w:b/>
                <w:szCs w:val="21"/>
              </w:rPr>
              <w:lastRenderedPageBreak/>
              <w:t>置交易市场</w:t>
            </w:r>
          </w:p>
        </w:tc>
        <w:tc>
          <w:tcPr>
            <w:tcW w:w="251"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w:t>
            </w:r>
            <w:r w:rsidRPr="00F360EA">
              <w:rPr>
                <w:rFonts w:eastAsia="方正仿宋简体"/>
                <w:b/>
                <w:szCs w:val="21"/>
              </w:rPr>
              <w:lastRenderedPageBreak/>
              <w:t>置证券名称</w:t>
            </w:r>
          </w:p>
        </w:tc>
        <w:tc>
          <w:tcPr>
            <w:tcW w:w="251"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w:t>
            </w:r>
            <w:r w:rsidRPr="00F360EA">
              <w:rPr>
                <w:rFonts w:eastAsia="方正仿宋简体"/>
                <w:b/>
                <w:szCs w:val="21"/>
              </w:rPr>
              <w:lastRenderedPageBreak/>
              <w:t>置证券代码</w:t>
            </w:r>
          </w:p>
        </w:tc>
        <w:tc>
          <w:tcPr>
            <w:tcW w:w="503"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违约处置证券数量</w:t>
            </w:r>
            <w:r w:rsidRPr="00F360EA">
              <w:rPr>
                <w:rFonts w:eastAsia="方正仿宋简体"/>
                <w:b/>
                <w:szCs w:val="21"/>
              </w:rPr>
              <w:lastRenderedPageBreak/>
              <w:t>（股）</w:t>
            </w:r>
          </w:p>
        </w:tc>
        <w:tc>
          <w:tcPr>
            <w:tcW w:w="589"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违约处置成交价格</w:t>
            </w:r>
          </w:p>
          <w:p w:rsidR="009459B9" w:rsidRPr="00F360EA" w:rsidRDefault="009459B9" w:rsidP="00513303">
            <w:pPr>
              <w:jc w:val="center"/>
              <w:rPr>
                <w:rFonts w:eastAsia="方正仿宋简体"/>
                <w:b/>
                <w:szCs w:val="21"/>
              </w:rPr>
            </w:pPr>
            <w:r w:rsidRPr="00F360EA">
              <w:rPr>
                <w:rFonts w:eastAsia="方正仿宋简体"/>
                <w:b/>
                <w:szCs w:val="21"/>
              </w:rPr>
              <w:lastRenderedPageBreak/>
              <w:t>（元，当日加权平均）</w:t>
            </w:r>
          </w:p>
        </w:tc>
        <w:tc>
          <w:tcPr>
            <w:tcW w:w="541"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违约处置成交金额</w:t>
            </w:r>
            <w:r w:rsidRPr="00F360EA">
              <w:rPr>
                <w:rFonts w:eastAsia="方正仿宋简体"/>
                <w:b/>
                <w:szCs w:val="21"/>
              </w:rPr>
              <w:lastRenderedPageBreak/>
              <w:t>（元）</w:t>
            </w:r>
          </w:p>
        </w:tc>
        <w:tc>
          <w:tcPr>
            <w:tcW w:w="501"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违约处置法人清算金</w:t>
            </w:r>
            <w:r w:rsidRPr="00F360EA">
              <w:rPr>
                <w:rFonts w:eastAsia="方正仿宋简体"/>
                <w:b/>
                <w:szCs w:val="21"/>
              </w:rPr>
              <w:lastRenderedPageBreak/>
              <w:t>额（元）</w:t>
            </w:r>
          </w:p>
        </w:tc>
        <w:tc>
          <w:tcPr>
            <w:tcW w:w="398"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违约处置资金</w:t>
            </w:r>
            <w:r w:rsidRPr="00F360EA">
              <w:rPr>
                <w:rFonts w:eastAsia="方正仿宋简体"/>
                <w:b/>
                <w:szCs w:val="21"/>
              </w:rPr>
              <w:lastRenderedPageBreak/>
              <w:t>交收账户</w:t>
            </w:r>
          </w:p>
        </w:tc>
        <w:tc>
          <w:tcPr>
            <w:tcW w:w="500"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违约处置费用（元）</w:t>
            </w:r>
          </w:p>
        </w:tc>
        <w:tc>
          <w:tcPr>
            <w:tcW w:w="500" w:type="pct"/>
            <w:gridSpan w:val="2"/>
            <w:vAlign w:val="center"/>
          </w:tcPr>
          <w:p w:rsidR="009459B9" w:rsidRPr="00F360EA" w:rsidRDefault="009459B9" w:rsidP="00513303">
            <w:pPr>
              <w:jc w:val="center"/>
              <w:rPr>
                <w:rFonts w:eastAsia="方正仿宋简体"/>
                <w:b/>
                <w:szCs w:val="21"/>
              </w:rPr>
            </w:pPr>
            <w:r w:rsidRPr="00F360EA">
              <w:rPr>
                <w:rFonts w:eastAsia="方正仿宋简体"/>
                <w:b/>
                <w:szCs w:val="21"/>
              </w:rPr>
              <w:t>实际支付给质权人的</w:t>
            </w:r>
            <w:r w:rsidRPr="00F360EA">
              <w:rPr>
                <w:rFonts w:eastAsia="方正仿宋简体"/>
                <w:b/>
                <w:szCs w:val="21"/>
              </w:rPr>
              <w:lastRenderedPageBreak/>
              <w:t>金额（元）</w:t>
            </w:r>
          </w:p>
        </w:tc>
        <w:tc>
          <w:tcPr>
            <w:tcW w:w="362"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违约处</w:t>
            </w:r>
            <w:r w:rsidRPr="00F360EA">
              <w:rPr>
                <w:rFonts w:eastAsia="方正仿宋简体"/>
                <w:b/>
                <w:szCs w:val="21"/>
              </w:rPr>
              <w:lastRenderedPageBreak/>
              <w:t>置日期</w:t>
            </w:r>
          </w:p>
        </w:tc>
        <w:tc>
          <w:tcPr>
            <w:tcW w:w="269" w:type="pct"/>
            <w:vAlign w:val="center"/>
          </w:tcPr>
          <w:p w:rsidR="009459B9" w:rsidRPr="00F360EA" w:rsidRDefault="009459B9" w:rsidP="00513303">
            <w:pPr>
              <w:jc w:val="center"/>
              <w:rPr>
                <w:rFonts w:eastAsia="方正仿宋简体"/>
                <w:b/>
                <w:szCs w:val="21"/>
              </w:rPr>
            </w:pPr>
            <w:r w:rsidRPr="00F360EA">
              <w:rPr>
                <w:rFonts w:eastAsia="方正仿宋简体"/>
                <w:b/>
                <w:szCs w:val="21"/>
              </w:rPr>
              <w:lastRenderedPageBreak/>
              <w:t>备注</w:t>
            </w:r>
          </w:p>
        </w:tc>
      </w:tr>
      <w:tr w:rsidR="009459B9" w:rsidRPr="00F360EA" w:rsidTr="00513303">
        <w:tc>
          <w:tcPr>
            <w:tcW w:w="334" w:type="pct"/>
            <w:vAlign w:val="center"/>
          </w:tcPr>
          <w:p w:rsidR="009459B9" w:rsidRPr="00F360EA" w:rsidRDefault="009459B9" w:rsidP="00513303">
            <w:pPr>
              <w:jc w:val="center"/>
              <w:rPr>
                <w:rFonts w:eastAsia="方正仿宋简体"/>
                <w:szCs w:val="21"/>
                <w:highlight w:val="red"/>
              </w:rPr>
            </w:pPr>
          </w:p>
        </w:tc>
        <w:tc>
          <w:tcPr>
            <w:tcW w:w="251" w:type="pct"/>
            <w:gridSpan w:val="2"/>
          </w:tcPr>
          <w:p w:rsidR="009459B9" w:rsidRPr="00F360EA" w:rsidRDefault="009459B9" w:rsidP="00513303">
            <w:pPr>
              <w:jc w:val="center"/>
              <w:rPr>
                <w:rFonts w:eastAsia="方正仿宋简体"/>
                <w:szCs w:val="21"/>
                <w:highlight w:val="red"/>
              </w:rPr>
            </w:pPr>
          </w:p>
        </w:tc>
        <w:tc>
          <w:tcPr>
            <w:tcW w:w="251" w:type="pct"/>
            <w:vAlign w:val="center"/>
          </w:tcPr>
          <w:p w:rsidR="009459B9" w:rsidRPr="00F360EA" w:rsidRDefault="009459B9" w:rsidP="00513303">
            <w:pPr>
              <w:jc w:val="center"/>
              <w:rPr>
                <w:rFonts w:eastAsia="方正仿宋简体"/>
                <w:szCs w:val="21"/>
                <w:highlight w:val="red"/>
              </w:rPr>
            </w:pPr>
          </w:p>
        </w:tc>
        <w:tc>
          <w:tcPr>
            <w:tcW w:w="503" w:type="pct"/>
            <w:vAlign w:val="center"/>
          </w:tcPr>
          <w:p w:rsidR="009459B9" w:rsidRPr="00F360EA" w:rsidRDefault="009459B9" w:rsidP="00513303">
            <w:pPr>
              <w:jc w:val="center"/>
              <w:rPr>
                <w:rFonts w:eastAsia="方正仿宋简体"/>
                <w:szCs w:val="21"/>
                <w:highlight w:val="red"/>
              </w:rPr>
            </w:pPr>
          </w:p>
        </w:tc>
        <w:tc>
          <w:tcPr>
            <w:tcW w:w="589" w:type="pct"/>
            <w:gridSpan w:val="2"/>
            <w:vAlign w:val="center"/>
          </w:tcPr>
          <w:p w:rsidR="009459B9" w:rsidRPr="00F360EA" w:rsidRDefault="009459B9" w:rsidP="00513303">
            <w:pPr>
              <w:jc w:val="center"/>
              <w:rPr>
                <w:rFonts w:eastAsia="方正仿宋简体"/>
                <w:szCs w:val="21"/>
                <w:highlight w:val="red"/>
              </w:rPr>
            </w:pPr>
          </w:p>
        </w:tc>
        <w:tc>
          <w:tcPr>
            <w:tcW w:w="541" w:type="pct"/>
            <w:gridSpan w:val="2"/>
            <w:vAlign w:val="center"/>
          </w:tcPr>
          <w:p w:rsidR="009459B9" w:rsidRPr="00F360EA" w:rsidRDefault="009459B9" w:rsidP="00513303">
            <w:pPr>
              <w:jc w:val="center"/>
              <w:rPr>
                <w:rFonts w:eastAsia="方正仿宋简体"/>
                <w:szCs w:val="21"/>
                <w:highlight w:val="red"/>
              </w:rPr>
            </w:pPr>
          </w:p>
        </w:tc>
        <w:tc>
          <w:tcPr>
            <w:tcW w:w="501" w:type="pct"/>
          </w:tcPr>
          <w:p w:rsidR="009459B9" w:rsidRPr="00F360EA" w:rsidRDefault="009459B9" w:rsidP="00513303">
            <w:pPr>
              <w:jc w:val="center"/>
              <w:rPr>
                <w:rFonts w:eastAsia="方正仿宋简体"/>
                <w:szCs w:val="21"/>
                <w:highlight w:val="red"/>
              </w:rPr>
            </w:pPr>
          </w:p>
        </w:tc>
        <w:tc>
          <w:tcPr>
            <w:tcW w:w="398" w:type="pct"/>
            <w:gridSpan w:val="2"/>
            <w:vAlign w:val="center"/>
          </w:tcPr>
          <w:p w:rsidR="009459B9" w:rsidRPr="00F360EA" w:rsidRDefault="009459B9" w:rsidP="00513303">
            <w:pPr>
              <w:jc w:val="center"/>
              <w:rPr>
                <w:rFonts w:eastAsia="方正仿宋简体"/>
                <w:szCs w:val="21"/>
                <w:highlight w:val="red"/>
              </w:rPr>
            </w:pPr>
          </w:p>
        </w:tc>
        <w:tc>
          <w:tcPr>
            <w:tcW w:w="500" w:type="pct"/>
          </w:tcPr>
          <w:p w:rsidR="009459B9" w:rsidRPr="00F360EA" w:rsidRDefault="009459B9" w:rsidP="00513303">
            <w:pPr>
              <w:jc w:val="center"/>
              <w:rPr>
                <w:rFonts w:eastAsia="方正仿宋简体"/>
                <w:szCs w:val="21"/>
                <w:highlight w:val="red"/>
              </w:rPr>
            </w:pPr>
          </w:p>
        </w:tc>
        <w:tc>
          <w:tcPr>
            <w:tcW w:w="500" w:type="pct"/>
            <w:gridSpan w:val="2"/>
            <w:vAlign w:val="center"/>
          </w:tcPr>
          <w:p w:rsidR="009459B9" w:rsidRPr="00F360EA" w:rsidRDefault="009459B9" w:rsidP="00513303">
            <w:pPr>
              <w:jc w:val="center"/>
              <w:rPr>
                <w:rFonts w:eastAsia="方正仿宋简体"/>
                <w:szCs w:val="21"/>
                <w:highlight w:val="red"/>
              </w:rPr>
            </w:pPr>
          </w:p>
        </w:tc>
        <w:tc>
          <w:tcPr>
            <w:tcW w:w="362" w:type="pct"/>
            <w:vAlign w:val="center"/>
          </w:tcPr>
          <w:p w:rsidR="009459B9" w:rsidRPr="00F360EA" w:rsidRDefault="009459B9" w:rsidP="00513303">
            <w:pPr>
              <w:jc w:val="center"/>
              <w:rPr>
                <w:rFonts w:eastAsia="方正仿宋简体"/>
                <w:szCs w:val="21"/>
                <w:highlight w:val="red"/>
              </w:rPr>
            </w:pPr>
          </w:p>
        </w:tc>
        <w:tc>
          <w:tcPr>
            <w:tcW w:w="269" w:type="pct"/>
            <w:vAlign w:val="center"/>
          </w:tcPr>
          <w:p w:rsidR="009459B9" w:rsidRPr="00F360EA" w:rsidRDefault="009459B9" w:rsidP="00513303">
            <w:pPr>
              <w:jc w:val="center"/>
              <w:rPr>
                <w:rFonts w:eastAsia="方正仿宋简体"/>
                <w:szCs w:val="21"/>
                <w:highlight w:val="red"/>
              </w:rPr>
            </w:pPr>
          </w:p>
        </w:tc>
      </w:tr>
      <w:tr w:rsidR="009459B9" w:rsidRPr="00F360EA" w:rsidTr="00513303">
        <w:tc>
          <w:tcPr>
            <w:tcW w:w="334" w:type="pct"/>
            <w:vAlign w:val="center"/>
          </w:tcPr>
          <w:p w:rsidR="009459B9" w:rsidRPr="00F360EA" w:rsidRDefault="009459B9" w:rsidP="00513303">
            <w:pPr>
              <w:jc w:val="center"/>
              <w:rPr>
                <w:rFonts w:eastAsia="方正仿宋简体"/>
                <w:szCs w:val="21"/>
                <w:highlight w:val="red"/>
              </w:rPr>
            </w:pPr>
          </w:p>
        </w:tc>
        <w:tc>
          <w:tcPr>
            <w:tcW w:w="251" w:type="pct"/>
            <w:gridSpan w:val="2"/>
          </w:tcPr>
          <w:p w:rsidR="009459B9" w:rsidRPr="00F360EA" w:rsidRDefault="009459B9" w:rsidP="00513303">
            <w:pPr>
              <w:jc w:val="center"/>
              <w:rPr>
                <w:rFonts w:eastAsia="方正仿宋简体"/>
                <w:szCs w:val="21"/>
                <w:highlight w:val="red"/>
              </w:rPr>
            </w:pPr>
          </w:p>
        </w:tc>
        <w:tc>
          <w:tcPr>
            <w:tcW w:w="251" w:type="pct"/>
            <w:vAlign w:val="center"/>
          </w:tcPr>
          <w:p w:rsidR="009459B9" w:rsidRPr="00F360EA" w:rsidRDefault="009459B9" w:rsidP="00513303">
            <w:pPr>
              <w:jc w:val="center"/>
              <w:rPr>
                <w:rFonts w:eastAsia="方正仿宋简体"/>
                <w:szCs w:val="21"/>
                <w:highlight w:val="red"/>
              </w:rPr>
            </w:pPr>
          </w:p>
        </w:tc>
        <w:tc>
          <w:tcPr>
            <w:tcW w:w="503" w:type="pct"/>
            <w:vAlign w:val="center"/>
          </w:tcPr>
          <w:p w:rsidR="009459B9" w:rsidRPr="00F360EA" w:rsidRDefault="009459B9" w:rsidP="00513303">
            <w:pPr>
              <w:jc w:val="center"/>
              <w:rPr>
                <w:rFonts w:eastAsia="方正仿宋简体"/>
                <w:szCs w:val="21"/>
                <w:highlight w:val="red"/>
              </w:rPr>
            </w:pPr>
          </w:p>
        </w:tc>
        <w:tc>
          <w:tcPr>
            <w:tcW w:w="589" w:type="pct"/>
            <w:gridSpan w:val="2"/>
            <w:vAlign w:val="center"/>
          </w:tcPr>
          <w:p w:rsidR="009459B9" w:rsidRPr="00F360EA" w:rsidRDefault="009459B9" w:rsidP="00513303">
            <w:pPr>
              <w:jc w:val="center"/>
              <w:rPr>
                <w:rFonts w:eastAsia="方正仿宋简体"/>
                <w:szCs w:val="21"/>
                <w:highlight w:val="red"/>
              </w:rPr>
            </w:pPr>
          </w:p>
        </w:tc>
        <w:tc>
          <w:tcPr>
            <w:tcW w:w="541" w:type="pct"/>
            <w:gridSpan w:val="2"/>
            <w:vAlign w:val="center"/>
          </w:tcPr>
          <w:p w:rsidR="009459B9" w:rsidRPr="00F360EA" w:rsidRDefault="009459B9" w:rsidP="00513303">
            <w:pPr>
              <w:jc w:val="center"/>
              <w:rPr>
                <w:rFonts w:eastAsia="方正仿宋简体"/>
                <w:szCs w:val="21"/>
                <w:highlight w:val="red"/>
              </w:rPr>
            </w:pPr>
          </w:p>
        </w:tc>
        <w:tc>
          <w:tcPr>
            <w:tcW w:w="501" w:type="pct"/>
          </w:tcPr>
          <w:p w:rsidR="009459B9" w:rsidRPr="00F360EA" w:rsidRDefault="009459B9" w:rsidP="00513303">
            <w:pPr>
              <w:jc w:val="center"/>
              <w:rPr>
                <w:rFonts w:eastAsia="方正仿宋简体"/>
                <w:szCs w:val="21"/>
                <w:highlight w:val="red"/>
              </w:rPr>
            </w:pPr>
          </w:p>
        </w:tc>
        <w:tc>
          <w:tcPr>
            <w:tcW w:w="398" w:type="pct"/>
            <w:gridSpan w:val="2"/>
            <w:vAlign w:val="center"/>
          </w:tcPr>
          <w:p w:rsidR="009459B9" w:rsidRPr="00F360EA" w:rsidRDefault="009459B9" w:rsidP="00513303">
            <w:pPr>
              <w:jc w:val="center"/>
              <w:rPr>
                <w:rFonts w:eastAsia="方正仿宋简体"/>
                <w:szCs w:val="21"/>
                <w:highlight w:val="red"/>
              </w:rPr>
            </w:pPr>
          </w:p>
        </w:tc>
        <w:tc>
          <w:tcPr>
            <w:tcW w:w="500" w:type="pct"/>
          </w:tcPr>
          <w:p w:rsidR="009459B9" w:rsidRPr="00F360EA" w:rsidRDefault="009459B9" w:rsidP="00513303">
            <w:pPr>
              <w:jc w:val="center"/>
              <w:rPr>
                <w:rFonts w:eastAsia="方正仿宋简体"/>
                <w:szCs w:val="21"/>
                <w:highlight w:val="red"/>
              </w:rPr>
            </w:pPr>
          </w:p>
        </w:tc>
        <w:tc>
          <w:tcPr>
            <w:tcW w:w="500" w:type="pct"/>
            <w:gridSpan w:val="2"/>
            <w:vAlign w:val="center"/>
          </w:tcPr>
          <w:p w:rsidR="009459B9" w:rsidRPr="00F360EA" w:rsidRDefault="009459B9" w:rsidP="00513303">
            <w:pPr>
              <w:jc w:val="center"/>
              <w:rPr>
                <w:rFonts w:eastAsia="方正仿宋简体"/>
                <w:szCs w:val="21"/>
                <w:highlight w:val="red"/>
              </w:rPr>
            </w:pPr>
          </w:p>
        </w:tc>
        <w:tc>
          <w:tcPr>
            <w:tcW w:w="362" w:type="pct"/>
            <w:vAlign w:val="center"/>
          </w:tcPr>
          <w:p w:rsidR="009459B9" w:rsidRPr="00F360EA" w:rsidRDefault="009459B9" w:rsidP="00513303">
            <w:pPr>
              <w:jc w:val="center"/>
              <w:rPr>
                <w:rFonts w:eastAsia="方正仿宋简体"/>
                <w:szCs w:val="21"/>
                <w:highlight w:val="red"/>
              </w:rPr>
            </w:pPr>
          </w:p>
        </w:tc>
        <w:tc>
          <w:tcPr>
            <w:tcW w:w="269" w:type="pct"/>
            <w:vAlign w:val="center"/>
          </w:tcPr>
          <w:p w:rsidR="009459B9" w:rsidRPr="00F360EA" w:rsidRDefault="009459B9" w:rsidP="00513303">
            <w:pPr>
              <w:jc w:val="center"/>
              <w:rPr>
                <w:rFonts w:eastAsia="方正仿宋简体"/>
                <w:szCs w:val="21"/>
                <w:highlight w:val="red"/>
              </w:rPr>
            </w:pPr>
          </w:p>
        </w:tc>
      </w:tr>
    </w:tbl>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1</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违约处置证券代码</w:t>
      </w:r>
      <w:r w:rsidRPr="00F360EA">
        <w:rPr>
          <w:rFonts w:eastAsia="方正仿宋简体"/>
          <w:sz w:val="30"/>
          <w:szCs w:val="30"/>
        </w:rPr>
        <w:t>”</w:t>
      </w:r>
      <w:r w:rsidRPr="00F360EA">
        <w:rPr>
          <w:rFonts w:eastAsia="方正仿宋简体"/>
          <w:sz w:val="30"/>
          <w:szCs w:val="30"/>
        </w:rPr>
        <w:t>应填报上海证券交易所和深圳证券交易所确定的证券代码；</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2</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违约处置成交金额</w:t>
      </w:r>
      <w:r w:rsidRPr="00F360EA">
        <w:rPr>
          <w:rFonts w:eastAsia="方正仿宋简体"/>
          <w:sz w:val="30"/>
          <w:szCs w:val="30"/>
        </w:rPr>
        <w:t>”</w:t>
      </w:r>
      <w:r w:rsidRPr="00F360EA">
        <w:rPr>
          <w:rFonts w:eastAsia="方正仿宋简体"/>
          <w:sz w:val="30"/>
          <w:szCs w:val="30"/>
        </w:rPr>
        <w:t>应填报处置证券的实际成交金额，等于违约处置证券数量（股）</w:t>
      </w:r>
      <w:r w:rsidRPr="00F360EA">
        <w:rPr>
          <w:rFonts w:eastAsia="方正仿宋简体"/>
          <w:sz w:val="30"/>
          <w:szCs w:val="30"/>
        </w:rPr>
        <w:t>*</w:t>
      </w:r>
      <w:r w:rsidRPr="00F360EA">
        <w:rPr>
          <w:rFonts w:eastAsia="方正仿宋简体"/>
          <w:sz w:val="30"/>
          <w:szCs w:val="30"/>
        </w:rPr>
        <w:t>违约处置成交价格</w:t>
      </w:r>
      <w:r>
        <w:rPr>
          <w:rFonts w:eastAsia="方正仿宋简体" w:hint="eastAsia"/>
          <w:sz w:val="30"/>
          <w:szCs w:val="30"/>
        </w:rPr>
        <w:t>；</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3</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违约处置法人清算金额</w:t>
      </w:r>
      <w:r w:rsidRPr="00F360EA">
        <w:rPr>
          <w:rFonts w:eastAsia="方正仿宋简体"/>
          <w:sz w:val="30"/>
          <w:szCs w:val="30"/>
        </w:rPr>
        <w:t>”</w:t>
      </w:r>
      <w:r w:rsidRPr="00F360EA">
        <w:rPr>
          <w:rFonts w:eastAsia="方正仿宋简体"/>
          <w:sz w:val="30"/>
          <w:szCs w:val="30"/>
        </w:rPr>
        <w:t>应填报违约处置的证券交易法人清算金额，包括成交清算金额、印花税及证管费、经手费、过户费等一级费用，不包括佣金金额</w:t>
      </w:r>
      <w:r>
        <w:rPr>
          <w:rFonts w:eastAsia="方正仿宋简体" w:hint="eastAsia"/>
          <w:sz w:val="30"/>
          <w:szCs w:val="30"/>
        </w:rPr>
        <w:t>；</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4</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违约处置资金交收账户</w:t>
      </w:r>
      <w:r w:rsidRPr="00F360EA">
        <w:rPr>
          <w:rFonts w:eastAsia="方正仿宋简体"/>
          <w:sz w:val="30"/>
          <w:szCs w:val="30"/>
        </w:rPr>
        <w:t>”</w:t>
      </w:r>
      <w:r w:rsidRPr="00F360EA">
        <w:rPr>
          <w:rFonts w:eastAsia="方正仿宋简体"/>
          <w:sz w:val="30"/>
          <w:szCs w:val="30"/>
        </w:rPr>
        <w:t>应填报处置证券交易的法人资金交收结算备付金账户</w:t>
      </w:r>
      <w:r>
        <w:rPr>
          <w:rFonts w:eastAsia="方正仿宋简体" w:hint="eastAsia"/>
          <w:sz w:val="30"/>
          <w:szCs w:val="30"/>
        </w:rPr>
        <w:t>；</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5</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违约处置费用</w:t>
      </w:r>
      <w:r w:rsidRPr="00F360EA">
        <w:rPr>
          <w:rFonts w:eastAsia="方正仿宋简体"/>
          <w:sz w:val="30"/>
          <w:szCs w:val="30"/>
        </w:rPr>
        <w:t>”</w:t>
      </w:r>
      <w:r w:rsidRPr="00F360EA">
        <w:rPr>
          <w:rFonts w:eastAsia="方正仿宋简体"/>
          <w:sz w:val="30"/>
          <w:szCs w:val="30"/>
        </w:rPr>
        <w:t>应填报交易佣金、手续费等费用，不包括印花税、证管费、经手费、过户费等税费</w:t>
      </w:r>
      <w:r>
        <w:rPr>
          <w:rFonts w:eastAsia="方正仿宋简体" w:hint="eastAsia"/>
          <w:sz w:val="30"/>
          <w:szCs w:val="30"/>
        </w:rPr>
        <w:t>；</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6</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违约处置日期</w:t>
      </w:r>
      <w:r w:rsidRPr="00F360EA">
        <w:rPr>
          <w:rFonts w:eastAsia="方正仿宋简体"/>
          <w:sz w:val="30"/>
          <w:szCs w:val="30"/>
        </w:rPr>
        <w:t>”</w:t>
      </w:r>
      <w:r w:rsidRPr="00F360EA">
        <w:rPr>
          <w:rFonts w:eastAsia="方正仿宋简体"/>
          <w:sz w:val="30"/>
          <w:szCs w:val="30"/>
        </w:rPr>
        <w:t>应填报实际进行违约处置的日期，格式为</w:t>
      </w:r>
      <w:r w:rsidRPr="00F360EA">
        <w:rPr>
          <w:rFonts w:eastAsia="方正仿宋简体"/>
          <w:sz w:val="30"/>
          <w:szCs w:val="30"/>
        </w:rPr>
        <w:t>“YYYYMMDD”</w:t>
      </w:r>
      <w:r w:rsidRPr="00F360EA">
        <w:rPr>
          <w:rFonts w:eastAsia="方正仿宋简体"/>
          <w:sz w:val="30"/>
          <w:szCs w:val="30"/>
        </w:rPr>
        <w:t>，如</w:t>
      </w:r>
      <w:r w:rsidRPr="00F360EA">
        <w:rPr>
          <w:rFonts w:eastAsia="方正仿宋简体"/>
          <w:sz w:val="30"/>
          <w:szCs w:val="30"/>
        </w:rPr>
        <w:t>“</w:t>
      </w:r>
      <w:smartTag w:uri="urn:schemas-microsoft-com:office:smarttags" w:element="chmetcnv">
        <w:smartTagPr>
          <w:attr w:name="TCSC" w:val="0"/>
          <w:attr w:name="NumberType" w:val="1"/>
          <w:attr w:name="Negative" w:val="False"/>
          <w:attr w:name="HasSpace" w:val="False"/>
          <w:attr w:name="SourceValue" w:val="20110831"/>
          <w:attr w:name="UnitName" w:val="”"/>
        </w:smartTagPr>
        <w:r w:rsidRPr="00F360EA">
          <w:rPr>
            <w:rFonts w:eastAsia="方正仿宋简体"/>
            <w:sz w:val="30"/>
            <w:szCs w:val="30"/>
          </w:rPr>
          <w:t>20110831”</w:t>
        </w:r>
      </w:smartTag>
      <w:r w:rsidRPr="00F360EA">
        <w:rPr>
          <w:rFonts w:eastAsia="方正仿宋简体"/>
          <w:sz w:val="30"/>
          <w:szCs w:val="30"/>
        </w:rPr>
        <w:t>；</w:t>
      </w:r>
      <w:proofErr w:type="gramStart"/>
      <w:r w:rsidRPr="00F360EA">
        <w:rPr>
          <w:rFonts w:eastAsia="方正仿宋简体"/>
          <w:sz w:val="30"/>
          <w:szCs w:val="30"/>
        </w:rPr>
        <w:t>如分天</w:t>
      </w:r>
      <w:proofErr w:type="gramEnd"/>
      <w:r w:rsidRPr="00F360EA">
        <w:rPr>
          <w:rFonts w:eastAsia="方正仿宋简体"/>
          <w:sz w:val="30"/>
          <w:szCs w:val="30"/>
        </w:rPr>
        <w:t>处置或在一段时间内进行处置的，根据实际情况填写；</w:t>
      </w:r>
    </w:p>
    <w:p w:rsidR="009459B9" w:rsidRPr="00F360EA" w:rsidRDefault="009459B9" w:rsidP="009459B9">
      <w:pPr>
        <w:ind w:firstLineChars="200" w:firstLine="600"/>
        <w:rPr>
          <w:rFonts w:eastAsia="方正仿宋简体"/>
          <w:sz w:val="30"/>
          <w:szCs w:val="30"/>
        </w:rPr>
      </w:pPr>
      <w:r w:rsidRPr="00F360EA">
        <w:rPr>
          <w:rFonts w:eastAsia="方正仿宋简体"/>
          <w:sz w:val="30"/>
          <w:szCs w:val="30"/>
        </w:rPr>
        <w:t>7</w:t>
      </w:r>
      <w:r w:rsidRPr="00F360EA">
        <w:rPr>
          <w:rFonts w:eastAsia="方正仿宋简体"/>
          <w:sz w:val="30"/>
          <w:szCs w:val="30"/>
        </w:rPr>
        <w:t>、本表主键为</w:t>
      </w:r>
      <w:r w:rsidRPr="00F360EA">
        <w:rPr>
          <w:rFonts w:eastAsia="方正仿宋简体"/>
          <w:sz w:val="30"/>
          <w:szCs w:val="30"/>
        </w:rPr>
        <w:t>“</w:t>
      </w:r>
      <w:r w:rsidRPr="00F360EA">
        <w:rPr>
          <w:rFonts w:eastAsia="方正仿宋简体"/>
          <w:sz w:val="30"/>
          <w:szCs w:val="30"/>
        </w:rPr>
        <w:t>出质人证券账户账号</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w:t>
      </w:r>
      <w:r w:rsidRPr="00F360EA">
        <w:rPr>
          <w:rFonts w:eastAsia="方正仿宋简体"/>
          <w:sz w:val="30"/>
          <w:szCs w:val="30"/>
        </w:rPr>
        <w:t>拟处置证券代码</w:t>
      </w:r>
      <w:r w:rsidRPr="00F360EA">
        <w:rPr>
          <w:rFonts w:eastAsia="方正仿宋简体"/>
          <w:sz w:val="30"/>
          <w:szCs w:val="30"/>
        </w:rPr>
        <w:t>”</w:t>
      </w:r>
      <w:r w:rsidRPr="00F360EA">
        <w:rPr>
          <w:rFonts w:eastAsia="方正仿宋简体"/>
          <w:sz w:val="30"/>
          <w:szCs w:val="30"/>
        </w:rPr>
        <w:t>和</w:t>
      </w:r>
      <w:r w:rsidRPr="00F360EA">
        <w:rPr>
          <w:rFonts w:eastAsia="方正仿宋简体"/>
          <w:sz w:val="30"/>
          <w:szCs w:val="30"/>
        </w:rPr>
        <w:t>“</w:t>
      </w:r>
      <w:r w:rsidRPr="00F360EA">
        <w:rPr>
          <w:rFonts w:eastAsia="方正仿宋简体"/>
          <w:sz w:val="30"/>
          <w:szCs w:val="30"/>
        </w:rPr>
        <w:t>违约处置证券日期</w:t>
      </w:r>
      <w:r w:rsidRPr="00F360EA">
        <w:rPr>
          <w:rFonts w:eastAsia="方正仿宋简体"/>
          <w:sz w:val="30"/>
          <w:szCs w:val="30"/>
        </w:rPr>
        <w:t>”</w:t>
      </w:r>
      <w:r w:rsidRPr="00F360EA">
        <w:rPr>
          <w:rFonts w:eastAsia="方正仿宋简体"/>
          <w:sz w:val="30"/>
          <w:szCs w:val="30"/>
        </w:rPr>
        <w:t>，键值不能重复，除</w:t>
      </w:r>
      <w:r w:rsidRPr="00F360EA">
        <w:rPr>
          <w:rFonts w:eastAsia="方正仿宋简体"/>
          <w:sz w:val="30"/>
          <w:szCs w:val="30"/>
        </w:rPr>
        <w:t>“</w:t>
      </w:r>
      <w:r w:rsidRPr="00F360EA">
        <w:rPr>
          <w:rFonts w:eastAsia="方正仿宋简体"/>
          <w:sz w:val="30"/>
          <w:szCs w:val="30"/>
        </w:rPr>
        <w:t>备注</w:t>
      </w:r>
      <w:r w:rsidRPr="00F360EA">
        <w:rPr>
          <w:rFonts w:eastAsia="方正仿宋简体"/>
          <w:sz w:val="30"/>
          <w:szCs w:val="30"/>
        </w:rPr>
        <w:t>”</w:t>
      </w:r>
      <w:r w:rsidRPr="00F360EA">
        <w:rPr>
          <w:rFonts w:eastAsia="方正仿宋简体"/>
          <w:sz w:val="30"/>
          <w:szCs w:val="30"/>
        </w:rPr>
        <w:t>字段外所有字</w:t>
      </w:r>
      <w:r w:rsidRPr="00F360EA">
        <w:rPr>
          <w:rFonts w:eastAsia="方正仿宋简体"/>
          <w:sz w:val="30"/>
          <w:szCs w:val="30"/>
        </w:rPr>
        <w:lastRenderedPageBreak/>
        <w:t>段不能为空。</w:t>
      </w:r>
    </w:p>
    <w:p w:rsidR="009459B9" w:rsidRPr="00031E2C" w:rsidRDefault="009459B9" w:rsidP="009459B9"/>
    <w:p w:rsidR="009459B9" w:rsidRPr="004E7792" w:rsidRDefault="009459B9" w:rsidP="009459B9">
      <w:pPr>
        <w:jc w:val="left"/>
        <w:rPr>
          <w:rFonts w:ascii="仿宋_GB2312" w:eastAsia="仿宋_GB2312" w:hAnsi="宋体"/>
          <w:noProof/>
          <w:sz w:val="32"/>
        </w:rPr>
      </w:pPr>
    </w:p>
    <w:p w:rsidR="009459B9" w:rsidRDefault="009459B9" w:rsidP="009459B9">
      <w:pPr>
        <w:rPr>
          <w:rFonts w:hint="eastAsia"/>
        </w:rPr>
      </w:pPr>
    </w:p>
    <w:p w:rsidR="009459B9" w:rsidRPr="00633B5E" w:rsidRDefault="009459B9" w:rsidP="009459B9"/>
    <w:p w:rsidR="009459B9" w:rsidRPr="00BD7DA1" w:rsidRDefault="009459B9" w:rsidP="009459B9">
      <w:pPr>
        <w:ind w:right="1287"/>
        <w:rPr>
          <w:rFonts w:ascii="仿宋_GB2312" w:eastAsia="仿宋_GB2312" w:hint="eastAsia"/>
          <w:spacing w:val="-6"/>
          <w:sz w:val="32"/>
        </w:rPr>
      </w:pPr>
    </w:p>
    <w:p w:rsidR="009459B9" w:rsidRPr="00725F37" w:rsidRDefault="009459B9" w:rsidP="009459B9">
      <w:pPr>
        <w:ind w:right="1287"/>
        <w:rPr>
          <w:rFonts w:ascii="仿宋_GB2312" w:eastAsia="仿宋_GB2312" w:hint="eastAsia"/>
          <w:spacing w:val="-6"/>
          <w:sz w:val="32"/>
        </w:rPr>
      </w:pPr>
    </w:p>
    <w:p w:rsidR="00034B22" w:rsidRPr="009459B9" w:rsidRDefault="00034B22"/>
    <w:sectPr w:rsidR="00034B22" w:rsidRPr="009459B9">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85" w:rsidRDefault="00A36985" w:rsidP="009459B9">
      <w:r>
        <w:separator/>
      </w:r>
    </w:p>
  </w:endnote>
  <w:endnote w:type="continuationSeparator" w:id="0">
    <w:p w:rsidR="00A36985" w:rsidRDefault="00A36985" w:rsidP="00945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37" w:rsidRDefault="00A36985">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37" w:rsidRDefault="00A36985">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9459B9">
      <w:rPr>
        <w:rStyle w:val="a5"/>
        <w:noProof/>
        <w:sz w:val="28"/>
      </w:rPr>
      <w:t>5</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85" w:rsidRDefault="00A36985" w:rsidP="009459B9">
      <w:r>
        <w:separator/>
      </w:r>
    </w:p>
  </w:footnote>
  <w:footnote w:type="continuationSeparator" w:id="0">
    <w:p w:rsidR="00A36985" w:rsidRDefault="00A36985" w:rsidP="00945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9B9"/>
    <w:rsid w:val="00034B22"/>
    <w:rsid w:val="00064496"/>
    <w:rsid w:val="00067104"/>
    <w:rsid w:val="00084A5C"/>
    <w:rsid w:val="000D7AEA"/>
    <w:rsid w:val="00157CED"/>
    <w:rsid w:val="001764D4"/>
    <w:rsid w:val="001837B2"/>
    <w:rsid w:val="001A02E4"/>
    <w:rsid w:val="001B43C8"/>
    <w:rsid w:val="001E6F1D"/>
    <w:rsid w:val="001E7CBA"/>
    <w:rsid w:val="00215EB4"/>
    <w:rsid w:val="002B370C"/>
    <w:rsid w:val="002C7AC4"/>
    <w:rsid w:val="00317C53"/>
    <w:rsid w:val="00362E93"/>
    <w:rsid w:val="003D6B64"/>
    <w:rsid w:val="004A0FA8"/>
    <w:rsid w:val="005360BF"/>
    <w:rsid w:val="00537475"/>
    <w:rsid w:val="00593288"/>
    <w:rsid w:val="005F36F9"/>
    <w:rsid w:val="00614FD4"/>
    <w:rsid w:val="0062131C"/>
    <w:rsid w:val="006458D4"/>
    <w:rsid w:val="00674737"/>
    <w:rsid w:val="00692006"/>
    <w:rsid w:val="006A2516"/>
    <w:rsid w:val="006D433C"/>
    <w:rsid w:val="00727399"/>
    <w:rsid w:val="007642C6"/>
    <w:rsid w:val="007E3B3C"/>
    <w:rsid w:val="007F7B27"/>
    <w:rsid w:val="0084379C"/>
    <w:rsid w:val="008847E5"/>
    <w:rsid w:val="008D4DDB"/>
    <w:rsid w:val="00915FEC"/>
    <w:rsid w:val="00916997"/>
    <w:rsid w:val="009459B9"/>
    <w:rsid w:val="00974111"/>
    <w:rsid w:val="009C59E1"/>
    <w:rsid w:val="009E7699"/>
    <w:rsid w:val="009F10AA"/>
    <w:rsid w:val="009F6CE4"/>
    <w:rsid w:val="00A35FEA"/>
    <w:rsid w:val="00A36985"/>
    <w:rsid w:val="00A52955"/>
    <w:rsid w:val="00A70779"/>
    <w:rsid w:val="00A80679"/>
    <w:rsid w:val="00B01845"/>
    <w:rsid w:val="00B01EBD"/>
    <w:rsid w:val="00B7656A"/>
    <w:rsid w:val="00BB3375"/>
    <w:rsid w:val="00BC010A"/>
    <w:rsid w:val="00C15EEC"/>
    <w:rsid w:val="00C356C0"/>
    <w:rsid w:val="00C65BC1"/>
    <w:rsid w:val="00C716C2"/>
    <w:rsid w:val="00CC0DC2"/>
    <w:rsid w:val="00CE46A8"/>
    <w:rsid w:val="00D20AA0"/>
    <w:rsid w:val="00D4281B"/>
    <w:rsid w:val="00D7285B"/>
    <w:rsid w:val="00DB33EE"/>
    <w:rsid w:val="00DB5CE6"/>
    <w:rsid w:val="00DC50C6"/>
    <w:rsid w:val="00DE5044"/>
    <w:rsid w:val="00E20EB1"/>
    <w:rsid w:val="00EF5319"/>
    <w:rsid w:val="00F02256"/>
    <w:rsid w:val="00F27A68"/>
    <w:rsid w:val="00F52C94"/>
    <w:rsid w:val="00FA6E5E"/>
    <w:rsid w:val="00FC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9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59B9"/>
    <w:rPr>
      <w:sz w:val="18"/>
      <w:szCs w:val="18"/>
    </w:rPr>
  </w:style>
  <w:style w:type="paragraph" w:styleId="a4">
    <w:name w:val="footer"/>
    <w:basedOn w:val="a"/>
    <w:link w:val="Char0"/>
    <w:unhideWhenUsed/>
    <w:rsid w:val="009459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59B9"/>
    <w:rPr>
      <w:sz w:val="18"/>
      <w:szCs w:val="18"/>
    </w:rPr>
  </w:style>
  <w:style w:type="character" w:styleId="a5">
    <w:name w:val="page number"/>
    <w:basedOn w:val="a0"/>
    <w:rsid w:val="009459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CN=王哲/OU=法律部/OU=公司总部/O=ChinaClear</dc:creator>
  <cp:keywords/>
  <dc:description/>
  <cp:lastModifiedBy>CN=王哲/OU=法律部/OU=公司总部/O=ChinaClear</cp:lastModifiedBy>
  <cp:revision>2</cp:revision>
  <dcterms:created xsi:type="dcterms:W3CDTF">2017-09-20T08:54:00Z</dcterms:created>
  <dcterms:modified xsi:type="dcterms:W3CDTF">2017-09-20T08:54:00Z</dcterms:modified>
</cp:coreProperties>
</file>