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9C8" w:rsidRPr="00DA79C8" w:rsidRDefault="00DA79C8" w:rsidP="00DA79C8">
      <w:pPr>
        <w:widowControl/>
        <w:rPr>
          <w:rFonts w:asciiTheme="minorEastAsia" w:eastAsiaTheme="minorEastAsia" w:hAnsiTheme="minorEastAsia"/>
          <w:szCs w:val="21"/>
        </w:rPr>
      </w:pPr>
      <w:bookmarkStart w:id="0" w:name="_GoBack"/>
      <w:r w:rsidRPr="00DA79C8">
        <w:rPr>
          <w:rFonts w:asciiTheme="minorEastAsia" w:eastAsiaTheme="minorEastAsia" w:hAnsiTheme="minorEastAsia" w:hint="eastAsia"/>
          <w:szCs w:val="21"/>
        </w:rPr>
        <w:t>附件3：</w:t>
      </w:r>
    </w:p>
    <w:p w:rsidR="00DA79C8" w:rsidRPr="00DA79C8" w:rsidRDefault="00DA79C8" w:rsidP="00DA79C8">
      <w:pPr>
        <w:rPr>
          <w:rFonts w:asciiTheme="minorEastAsia" w:eastAsiaTheme="minorEastAsia" w:hAnsiTheme="minorEastAsia" w:cs="方正仿宋简体"/>
          <w:szCs w:val="21"/>
        </w:rPr>
      </w:pPr>
    </w:p>
    <w:p w:rsidR="00DA79C8" w:rsidRPr="00DA79C8" w:rsidRDefault="00DA79C8" w:rsidP="00DA79C8">
      <w:pPr>
        <w:jc w:val="center"/>
        <w:rPr>
          <w:rFonts w:asciiTheme="minorEastAsia" w:eastAsiaTheme="minorEastAsia" w:hAnsiTheme="minorEastAsia"/>
          <w:szCs w:val="21"/>
        </w:rPr>
      </w:pPr>
      <w:r w:rsidRPr="00DA79C8">
        <w:rPr>
          <w:rFonts w:asciiTheme="minorEastAsia" w:eastAsiaTheme="minorEastAsia" w:hAnsiTheme="minorEastAsia" w:hint="eastAsia"/>
          <w:szCs w:val="21"/>
        </w:rPr>
        <w:t>现金管理产品快取业务统计表</w:t>
      </w:r>
    </w:p>
    <w:p w:rsidR="00DA79C8" w:rsidRPr="00DA79C8" w:rsidRDefault="00DA79C8" w:rsidP="00DA79C8">
      <w:pPr>
        <w:jc w:val="center"/>
        <w:rPr>
          <w:rFonts w:asciiTheme="minorEastAsia" w:eastAsiaTheme="minorEastAsia" w:hAnsiTheme="minorEastAsia"/>
          <w:szCs w:val="21"/>
        </w:rPr>
      </w:pPr>
      <w:r w:rsidRPr="00DA79C8">
        <w:rPr>
          <w:rFonts w:asciiTheme="minorEastAsia" w:eastAsiaTheme="minorEastAsia" w:hAnsiTheme="minorEastAsia" w:hint="eastAsia"/>
          <w:szCs w:val="21"/>
        </w:rPr>
        <w:t>（日表，投保基金公司）</w:t>
      </w:r>
    </w:p>
    <w:p w:rsidR="00DA79C8" w:rsidRPr="00DA79C8" w:rsidRDefault="00DA79C8" w:rsidP="00DA79C8">
      <w:pPr>
        <w:rPr>
          <w:rFonts w:asciiTheme="minorEastAsia" w:eastAsiaTheme="minorEastAsia" w:hAnsiTheme="minorEastAsia" w:cs="方正仿宋简体"/>
          <w:szCs w:val="21"/>
        </w:rPr>
      </w:pPr>
    </w:p>
    <w:p w:rsidR="00DA79C8" w:rsidRPr="00DA79C8" w:rsidRDefault="00DA79C8" w:rsidP="00DA79C8">
      <w:pPr>
        <w:widowControl/>
        <w:rPr>
          <w:rFonts w:asciiTheme="minorEastAsia" w:eastAsiaTheme="minorEastAsia" w:hAnsiTheme="minorEastAsia" w:cs="宋体"/>
          <w:bCs/>
          <w:color w:val="000000"/>
          <w:kern w:val="0"/>
          <w:szCs w:val="21"/>
        </w:rPr>
      </w:pPr>
      <w:r w:rsidRPr="00DA79C8">
        <w:rPr>
          <w:rFonts w:asciiTheme="minorEastAsia" w:eastAsiaTheme="minorEastAsia" w:hAnsiTheme="minorEastAsia" w:cs="宋体" w:hint="eastAsia"/>
          <w:bCs/>
          <w:color w:val="000000"/>
          <w:kern w:val="0"/>
          <w:szCs w:val="21"/>
        </w:rPr>
        <w:t>数据日期：</w:t>
      </w:r>
    </w:p>
    <w:tbl>
      <w:tblPr>
        <w:tblW w:w="10490" w:type="dxa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993"/>
        <w:gridCol w:w="993"/>
        <w:gridCol w:w="992"/>
        <w:gridCol w:w="1361"/>
        <w:gridCol w:w="709"/>
        <w:gridCol w:w="1234"/>
        <w:gridCol w:w="1176"/>
        <w:gridCol w:w="1190"/>
        <w:gridCol w:w="1134"/>
      </w:tblGrid>
      <w:tr w:rsidR="00DA79C8" w:rsidRPr="00DA79C8" w:rsidTr="00D627C3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DA79C8" w:rsidRPr="00DA79C8" w:rsidRDefault="00DA79C8" w:rsidP="00DA79C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DA79C8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公司名称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79C8" w:rsidRPr="00DA79C8" w:rsidRDefault="00DA79C8" w:rsidP="00DA79C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DA79C8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自有资金账户名称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79C8" w:rsidRPr="00DA79C8" w:rsidRDefault="00DA79C8" w:rsidP="00DA79C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DA79C8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自有资金账户账号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79C8" w:rsidRPr="00DA79C8" w:rsidRDefault="00DA79C8" w:rsidP="00DA79C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DA79C8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自有资金账户余额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A79C8" w:rsidRPr="00DA79C8" w:rsidRDefault="00DA79C8" w:rsidP="00DA79C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DA79C8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发生该业务的客户资金账户数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79C8" w:rsidRPr="00DA79C8" w:rsidRDefault="00DA79C8" w:rsidP="00DA79C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DA79C8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发生金额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DA79C8" w:rsidRPr="00DA79C8" w:rsidRDefault="00DA79C8" w:rsidP="00DA79C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DA79C8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自有资金账户银转证金额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DA79C8" w:rsidRPr="00DA79C8" w:rsidRDefault="00DA79C8" w:rsidP="00DA79C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DA79C8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自有资金账户</w:t>
            </w:r>
            <w:proofErr w:type="gramStart"/>
            <w:r w:rsidRPr="00DA79C8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证转银金额</w:t>
            </w:r>
            <w:proofErr w:type="gramEnd"/>
          </w:p>
        </w:tc>
        <w:tc>
          <w:tcPr>
            <w:tcW w:w="1190" w:type="dxa"/>
            <w:shd w:val="clear" w:color="auto" w:fill="auto"/>
            <w:vAlign w:val="center"/>
          </w:tcPr>
          <w:p w:rsidR="00DA79C8" w:rsidRPr="00DA79C8" w:rsidRDefault="00DA79C8" w:rsidP="00DA79C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DA79C8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自有资金账户银证转账净值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79C8" w:rsidRPr="00DA79C8" w:rsidRDefault="00DA79C8" w:rsidP="00DA79C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DA79C8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自有资金账户结息金额</w:t>
            </w:r>
          </w:p>
        </w:tc>
      </w:tr>
      <w:tr w:rsidR="00DA79C8" w:rsidRPr="00DA79C8" w:rsidTr="00D627C3">
        <w:trPr>
          <w:trHeight w:val="453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DA79C8" w:rsidRPr="00DA79C8" w:rsidRDefault="00DA79C8" w:rsidP="00DA79C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A79C8" w:rsidRPr="00DA79C8" w:rsidRDefault="00DA79C8" w:rsidP="00DA79C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A79C8" w:rsidRPr="00DA79C8" w:rsidRDefault="00DA79C8" w:rsidP="00DA79C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79C8" w:rsidRPr="00DA79C8" w:rsidRDefault="00DA79C8" w:rsidP="00DA79C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DA79C8" w:rsidRPr="00DA79C8" w:rsidRDefault="00DA79C8" w:rsidP="00DA79C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A79C8" w:rsidRPr="00DA79C8" w:rsidRDefault="00DA79C8" w:rsidP="00DA79C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DA79C8" w:rsidRPr="00DA79C8" w:rsidRDefault="00DA79C8" w:rsidP="00DA79C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DA79C8" w:rsidRPr="00DA79C8" w:rsidRDefault="00DA79C8" w:rsidP="00DA79C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DA79C8" w:rsidRPr="00DA79C8" w:rsidRDefault="00DA79C8" w:rsidP="00DA79C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79C8" w:rsidRPr="00DA79C8" w:rsidRDefault="00DA79C8" w:rsidP="00DA79C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</w:tr>
    </w:tbl>
    <w:p w:rsidR="00DA79C8" w:rsidRPr="00DA79C8" w:rsidRDefault="00DA79C8" w:rsidP="00DA79C8">
      <w:pPr>
        <w:rPr>
          <w:rFonts w:asciiTheme="minorEastAsia" w:eastAsiaTheme="minorEastAsia" w:hAnsiTheme="minorEastAsia"/>
          <w:szCs w:val="21"/>
        </w:rPr>
      </w:pPr>
    </w:p>
    <w:bookmarkEnd w:id="0"/>
    <w:p w:rsidR="00C87D2E" w:rsidRPr="00DA79C8" w:rsidRDefault="00C87D2E" w:rsidP="00DA79C8">
      <w:pPr>
        <w:rPr>
          <w:rFonts w:asciiTheme="minorEastAsia" w:eastAsiaTheme="minorEastAsia" w:hAnsiTheme="minorEastAsia"/>
          <w:szCs w:val="21"/>
        </w:rPr>
      </w:pPr>
    </w:p>
    <w:sectPr w:rsidR="00C87D2E" w:rsidRPr="00DA7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D34"/>
    <w:rsid w:val="00A51D34"/>
    <w:rsid w:val="00C87D2E"/>
    <w:rsid w:val="00DA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C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C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2017-09-26T01:15:00Z</dcterms:created>
  <dcterms:modified xsi:type="dcterms:W3CDTF">2017-09-26T01:15:00Z</dcterms:modified>
</cp:coreProperties>
</file>