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tLeast"/>
        <w:jc w:val="both"/>
        <w:rPr>
          <w:rFonts w:hint="eastAsia" w:ascii="宋体" w:hAnsi="宋体" w:eastAsia="宋体" w:cs="宋体"/>
          <w:color w:val="000000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8"/>
          <w:sz w:val="21"/>
          <w:szCs w:val="21"/>
        </w:rPr>
        <w:t>附件二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</w:rPr>
        <w:t>:</w:t>
      </w:r>
    </w:p>
    <w:p>
      <w:pPr>
        <w:pStyle w:val="7"/>
        <w:spacing w:after="0" w:line="240" w:lineRule="atLeast"/>
        <w:ind w:firstLine="452"/>
        <w:jc w:val="center"/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客户专项授权书</w:t>
      </w:r>
    </w:p>
    <w:p>
      <w:pPr>
        <w:pStyle w:val="2"/>
        <w:spacing w:line="240" w:lineRule="atLeast"/>
        <w:jc w:val="both"/>
        <w:rPr>
          <w:rFonts w:hint="eastAsia" w:ascii="宋体" w:hAnsi="宋体" w:eastAsia="宋体" w:cs="宋体"/>
          <w:color w:val="000000"/>
        </w:rPr>
      </w:pPr>
    </w:p>
    <w:p>
      <w:pPr>
        <w:pStyle w:val="2"/>
        <w:spacing w:line="240" w:lineRule="atLeast"/>
        <w:jc w:val="both"/>
        <w:rPr>
          <w:rFonts w:hint="eastAsia" w:ascii="宋体" w:hAnsi="宋体" w:eastAsia="宋体" w:cs="宋体"/>
          <w:color w:val="000000"/>
        </w:rPr>
      </w:pPr>
    </w:p>
    <w:p>
      <w:pPr>
        <w:pStyle w:val="2"/>
        <w:spacing w:line="240" w:lineRule="atLeast"/>
        <w:jc w:val="both"/>
        <w:rPr>
          <w:rFonts w:hint="eastAsia" w:ascii="宋体" w:hAnsi="宋体" w:eastAsia="宋体" w:cs="宋体"/>
          <w:color w:val="000000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8"/>
          <w:sz w:val="21"/>
          <w:szCs w:val="21"/>
        </w:rPr>
        <w:t>上海期货交易所</w:t>
      </w:r>
      <w:r>
        <w:rPr>
          <w:rFonts w:hint="eastAsia" w:ascii="宋体" w:hAnsi="宋体" w:eastAsia="宋体" w:cs="宋体"/>
          <w:color w:val="000000"/>
          <w:spacing w:val="8"/>
          <w:sz w:val="21"/>
          <w:szCs w:val="21"/>
        </w:rPr>
        <w:t>：</w:t>
      </w:r>
    </w:p>
    <w:p>
      <w:pPr>
        <w:pStyle w:val="5"/>
        <w:rPr>
          <w:rFonts w:hint="eastAsia" w:ascii="宋体" w:hAnsi="宋体" w:eastAsia="宋体" w:cs="宋体"/>
        </w:rPr>
      </w:pPr>
    </w:p>
    <w:p>
      <w:pPr>
        <w:pStyle w:val="5"/>
        <w:rPr>
          <w:rFonts w:hint="eastAsia" w:ascii="宋体" w:hAnsi="宋体" w:eastAsia="宋体" w:cs="宋体"/>
        </w:rPr>
      </w:pPr>
    </w:p>
    <w:p>
      <w:pPr>
        <w:pStyle w:val="6"/>
        <w:spacing w:line="480" w:lineRule="auto"/>
        <w:ind w:firstLine="452" w:firstLineChars="200"/>
        <w:jc w:val="both"/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兹专项委托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____________________________________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（会员）持本单位的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有价证券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（名称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_______________________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数量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________________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），前来办理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有价证券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充抵保证金的有关事项，用于履行该会员在交易所的保证金债务和相关债务。请予以办理为盼！</w:t>
      </w:r>
      <w:bookmarkStart w:id="0" w:name="_GoBack"/>
      <w:bookmarkEnd w:id="0"/>
    </w:p>
    <w:p>
      <w:pPr>
        <w:pStyle w:val="5"/>
        <w:rPr>
          <w:rFonts w:hint="eastAsia" w:ascii="宋体" w:hAnsi="宋体" w:eastAsia="宋体" w:cs="宋体"/>
        </w:rPr>
      </w:pPr>
    </w:p>
    <w:p>
      <w:pPr>
        <w:pStyle w:val="5"/>
        <w:rPr>
          <w:rFonts w:hint="eastAsia" w:ascii="宋体" w:hAnsi="宋体" w:eastAsia="宋体" w:cs="宋体"/>
        </w:rPr>
      </w:pPr>
    </w:p>
    <w:p>
      <w:pPr>
        <w:pStyle w:val="5"/>
        <w:rPr>
          <w:rFonts w:hint="eastAsia" w:ascii="宋体" w:hAnsi="宋体" w:eastAsia="宋体" w:cs="宋体"/>
        </w:rPr>
      </w:pPr>
    </w:p>
    <w:p>
      <w:pPr>
        <w:pStyle w:val="9"/>
        <w:spacing w:after="0" w:line="240" w:lineRule="atLeast"/>
        <w:ind w:firstLine="452" w:firstLineChars="200"/>
        <w:jc w:val="both"/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特此证明。</w:t>
      </w:r>
    </w:p>
    <w:p>
      <w:pPr>
        <w:pStyle w:val="5"/>
        <w:rPr>
          <w:rFonts w:hint="eastAsia" w:ascii="宋体" w:hAnsi="宋体" w:eastAsia="宋体" w:cs="宋体"/>
        </w:rPr>
      </w:pPr>
    </w:p>
    <w:p>
      <w:pPr>
        <w:pStyle w:val="5"/>
        <w:rPr>
          <w:rFonts w:hint="eastAsia" w:ascii="宋体" w:hAnsi="宋体" w:eastAsia="宋体" w:cs="宋体"/>
        </w:rPr>
      </w:pPr>
    </w:p>
    <w:p>
      <w:pPr>
        <w:pStyle w:val="5"/>
        <w:rPr>
          <w:rFonts w:hint="eastAsia" w:ascii="宋体" w:hAnsi="宋体" w:eastAsia="宋体" w:cs="宋体"/>
        </w:rPr>
      </w:pPr>
    </w:p>
    <w:p>
      <w:pPr>
        <w:pStyle w:val="5"/>
        <w:rPr>
          <w:rFonts w:hint="eastAsia" w:ascii="宋体" w:hAnsi="宋体" w:eastAsia="宋体" w:cs="宋体"/>
        </w:rPr>
      </w:pPr>
    </w:p>
    <w:p>
      <w:pPr>
        <w:pStyle w:val="5"/>
        <w:rPr>
          <w:rFonts w:hint="eastAsia" w:ascii="宋体" w:hAnsi="宋体" w:eastAsia="宋体" w:cs="宋体"/>
        </w:rPr>
      </w:pPr>
    </w:p>
    <w:p>
      <w:pPr>
        <w:pStyle w:val="5"/>
        <w:rPr>
          <w:rFonts w:hint="eastAsia" w:ascii="宋体" w:hAnsi="宋体" w:eastAsia="宋体" w:cs="宋体"/>
        </w:rPr>
      </w:pPr>
    </w:p>
    <w:p>
      <w:pPr>
        <w:pStyle w:val="6"/>
        <w:spacing w:line="240" w:lineRule="atLeast"/>
        <w:ind w:firstLine="452" w:firstLineChars="200"/>
        <w:jc w:val="both"/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声明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：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本人（本单位）已仔细阅读《上海期货交易所结算细则》有关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有价证券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的条款，了解并愿意承担本人（本单位）的相关责任。</w:t>
      </w:r>
    </w:p>
    <w:p>
      <w:pPr>
        <w:pStyle w:val="5"/>
        <w:rPr>
          <w:rFonts w:hint="eastAsia" w:ascii="宋体" w:hAnsi="宋体" w:eastAsia="宋体" w:cs="宋体"/>
        </w:rPr>
      </w:pPr>
    </w:p>
    <w:p>
      <w:pPr>
        <w:pStyle w:val="5"/>
        <w:rPr>
          <w:rFonts w:hint="eastAsia" w:ascii="宋体" w:hAnsi="宋体" w:eastAsia="宋体" w:cs="宋体"/>
        </w:rPr>
      </w:pPr>
    </w:p>
    <w:p>
      <w:pPr>
        <w:pStyle w:val="5"/>
        <w:rPr>
          <w:rFonts w:hint="eastAsia" w:ascii="宋体" w:hAnsi="宋体" w:eastAsia="宋体" w:cs="宋体"/>
        </w:rPr>
      </w:pPr>
    </w:p>
    <w:p>
      <w:pPr>
        <w:pStyle w:val="5"/>
        <w:rPr>
          <w:rFonts w:hint="eastAsia" w:ascii="宋体" w:hAnsi="宋体" w:eastAsia="宋体" w:cs="宋体"/>
        </w:rPr>
      </w:pPr>
    </w:p>
    <w:p>
      <w:pPr>
        <w:pStyle w:val="5"/>
        <w:spacing w:line="240" w:lineRule="atLeast"/>
        <w:ind w:left="3515" w:leftChars="1674"/>
        <w:jc w:val="both"/>
        <w:rPr>
          <w:rFonts w:hint="eastAsia" w:ascii="宋体" w:hAnsi="宋体" w:eastAsia="宋体" w:cs="宋体"/>
          <w:spacing w:val="8"/>
          <w:kern w:val="2"/>
          <w:sz w:val="21"/>
          <w:szCs w:val="21"/>
        </w:rPr>
      </w:pPr>
      <w:r>
        <w:rPr>
          <w:rFonts w:hint="eastAsia" w:ascii="宋体" w:hAnsi="宋体" w:eastAsia="宋体" w:cs="宋体"/>
          <w:spacing w:val="8"/>
          <w:kern w:val="2"/>
          <w:sz w:val="21"/>
          <w:szCs w:val="21"/>
        </w:rPr>
        <w:t>单</w:t>
      </w:r>
      <w:r>
        <w:rPr>
          <w:rFonts w:hint="eastAsia" w:ascii="宋体" w:hAnsi="宋体" w:eastAsia="宋体" w:cs="宋体"/>
          <w:spacing w:val="8"/>
          <w:kern w:val="2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spacing w:val="8"/>
          <w:kern w:val="2"/>
          <w:sz w:val="21"/>
          <w:szCs w:val="21"/>
        </w:rPr>
        <w:t>位</w:t>
      </w:r>
      <w:r>
        <w:rPr>
          <w:rFonts w:hint="eastAsia" w:ascii="宋体" w:hAnsi="宋体" w:eastAsia="宋体" w:cs="宋体"/>
          <w:spacing w:val="8"/>
          <w:kern w:val="2"/>
          <w:sz w:val="21"/>
          <w:szCs w:val="21"/>
        </w:rPr>
        <w:t>(</w:t>
      </w:r>
      <w:r>
        <w:rPr>
          <w:rFonts w:hint="eastAsia" w:ascii="宋体" w:hAnsi="宋体" w:eastAsia="宋体" w:cs="宋体"/>
          <w:spacing w:val="8"/>
          <w:kern w:val="2"/>
          <w:sz w:val="21"/>
          <w:szCs w:val="21"/>
        </w:rPr>
        <w:t>公章</w:t>
      </w:r>
      <w:r>
        <w:rPr>
          <w:rFonts w:hint="eastAsia" w:ascii="宋体" w:hAnsi="宋体" w:eastAsia="宋体" w:cs="宋体"/>
          <w:spacing w:val="8"/>
          <w:kern w:val="2"/>
          <w:sz w:val="21"/>
          <w:szCs w:val="21"/>
        </w:rPr>
        <w:t xml:space="preserve">) </w:t>
      </w:r>
      <w:r>
        <w:rPr>
          <w:rFonts w:hint="eastAsia" w:ascii="宋体" w:hAnsi="宋体" w:eastAsia="宋体" w:cs="宋体"/>
          <w:spacing w:val="8"/>
          <w:kern w:val="2"/>
          <w:sz w:val="21"/>
          <w:szCs w:val="21"/>
        </w:rPr>
        <w:t>_______________________</w:t>
      </w:r>
    </w:p>
    <w:p>
      <w:pPr>
        <w:pStyle w:val="5"/>
        <w:spacing w:line="240" w:lineRule="atLeast"/>
        <w:ind w:left="3515" w:leftChars="1674"/>
        <w:jc w:val="both"/>
        <w:rPr>
          <w:rFonts w:hint="eastAsia" w:ascii="宋体" w:hAnsi="宋体" w:eastAsia="宋体" w:cs="宋体"/>
          <w:spacing w:val="8"/>
          <w:kern w:val="2"/>
          <w:sz w:val="21"/>
          <w:szCs w:val="21"/>
        </w:rPr>
      </w:pPr>
    </w:p>
    <w:p>
      <w:pPr>
        <w:pStyle w:val="5"/>
        <w:spacing w:line="240" w:lineRule="atLeast"/>
        <w:ind w:left="3515" w:leftChars="1674"/>
        <w:jc w:val="both"/>
        <w:rPr>
          <w:rFonts w:hint="eastAsia" w:ascii="宋体" w:hAnsi="宋体" w:eastAsia="宋体" w:cs="宋体"/>
          <w:spacing w:val="8"/>
          <w:kern w:val="2"/>
          <w:sz w:val="21"/>
          <w:szCs w:val="21"/>
        </w:rPr>
      </w:pPr>
      <w:r>
        <w:rPr>
          <w:rFonts w:hint="eastAsia" w:ascii="宋体" w:hAnsi="宋体" w:eastAsia="宋体" w:cs="宋体"/>
          <w:spacing w:val="8"/>
          <w:kern w:val="2"/>
          <w:sz w:val="21"/>
          <w:szCs w:val="21"/>
        </w:rPr>
        <w:t>法定代表人</w:t>
      </w:r>
      <w:r>
        <w:rPr>
          <w:rFonts w:hint="eastAsia" w:ascii="宋体" w:hAnsi="宋体" w:eastAsia="宋体" w:cs="宋体"/>
          <w:spacing w:val="8"/>
          <w:kern w:val="2"/>
          <w:sz w:val="21"/>
          <w:szCs w:val="21"/>
        </w:rPr>
        <w:t>(</w:t>
      </w:r>
      <w:r>
        <w:rPr>
          <w:rFonts w:hint="eastAsia" w:ascii="宋体" w:hAnsi="宋体" w:eastAsia="宋体" w:cs="宋体"/>
          <w:spacing w:val="8"/>
          <w:kern w:val="2"/>
          <w:sz w:val="21"/>
          <w:szCs w:val="21"/>
        </w:rPr>
        <w:t>签字</w:t>
      </w:r>
      <w:r>
        <w:rPr>
          <w:rFonts w:hint="eastAsia" w:ascii="宋体" w:hAnsi="宋体" w:eastAsia="宋体" w:cs="宋体"/>
          <w:spacing w:val="8"/>
          <w:kern w:val="2"/>
          <w:sz w:val="21"/>
          <w:szCs w:val="21"/>
        </w:rPr>
        <w:t xml:space="preserve">) </w:t>
      </w:r>
      <w:r>
        <w:rPr>
          <w:rFonts w:hint="eastAsia" w:ascii="宋体" w:hAnsi="宋体" w:eastAsia="宋体" w:cs="宋体"/>
          <w:spacing w:val="8"/>
          <w:kern w:val="2"/>
          <w:sz w:val="21"/>
          <w:szCs w:val="21"/>
        </w:rPr>
        <w:t>_______________________</w:t>
      </w:r>
    </w:p>
    <w:p>
      <w:pPr>
        <w:pStyle w:val="5"/>
        <w:spacing w:line="240" w:lineRule="atLeast"/>
        <w:ind w:left="5436" w:leftChars="1674" w:hanging="1921" w:hangingChars="850"/>
        <w:jc w:val="both"/>
        <w:rPr>
          <w:rFonts w:hint="eastAsia" w:ascii="宋体" w:hAnsi="宋体" w:eastAsia="宋体" w:cs="宋体"/>
          <w:spacing w:val="8"/>
          <w:kern w:val="2"/>
          <w:sz w:val="21"/>
          <w:szCs w:val="21"/>
        </w:rPr>
      </w:pPr>
      <w:r>
        <w:rPr>
          <w:rFonts w:hint="eastAsia" w:ascii="宋体" w:hAnsi="宋体" w:eastAsia="宋体" w:cs="宋体"/>
          <w:spacing w:val="8"/>
          <w:kern w:val="2"/>
          <w:sz w:val="21"/>
          <w:szCs w:val="21"/>
        </w:rPr>
        <w:t xml:space="preserve">                                                       </w:t>
      </w:r>
      <w:r>
        <w:rPr>
          <w:rFonts w:hint="eastAsia" w:ascii="宋体" w:hAnsi="宋体" w:eastAsia="宋体" w:cs="宋体"/>
          <w:spacing w:val="8"/>
          <w:kern w:val="2"/>
          <w:sz w:val="21"/>
          <w:szCs w:val="21"/>
        </w:rPr>
        <w:t>_______</w:t>
      </w:r>
      <w:r>
        <w:rPr>
          <w:rFonts w:hint="eastAsia" w:ascii="宋体" w:hAnsi="宋体" w:eastAsia="宋体" w:cs="宋体"/>
          <w:spacing w:val="8"/>
          <w:kern w:val="2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8"/>
          <w:kern w:val="2"/>
          <w:sz w:val="21"/>
          <w:szCs w:val="21"/>
        </w:rPr>
        <w:t>______</w:t>
      </w:r>
      <w:r>
        <w:rPr>
          <w:rFonts w:hint="eastAsia" w:ascii="宋体" w:hAnsi="宋体" w:eastAsia="宋体" w:cs="宋体"/>
          <w:spacing w:val="8"/>
          <w:kern w:val="2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8"/>
          <w:kern w:val="2"/>
          <w:sz w:val="21"/>
          <w:szCs w:val="21"/>
        </w:rPr>
        <w:t>_____</w:t>
      </w:r>
      <w:r>
        <w:rPr>
          <w:rFonts w:hint="eastAsia" w:ascii="宋体" w:hAnsi="宋体" w:eastAsia="宋体" w:cs="宋体"/>
          <w:spacing w:val="8"/>
          <w:kern w:val="2"/>
          <w:sz w:val="21"/>
          <w:szCs w:val="21"/>
        </w:rPr>
        <w:t>日</w:t>
      </w:r>
    </w:p>
    <w:p>
      <w:pPr>
        <w:pStyle w:val="10"/>
        <w:spacing w:line="240" w:lineRule="atLeast"/>
        <w:ind w:firstLine="452" w:firstLineChars="200"/>
        <w:jc w:val="both"/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</w:pPr>
    </w:p>
    <w:p>
      <w:pPr>
        <w:pStyle w:val="10"/>
        <w:spacing w:line="240" w:lineRule="atLeast"/>
        <w:ind w:firstLine="452" w:firstLineChars="200"/>
        <w:jc w:val="both"/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DaBiaoSong-B06S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2065"/>
    <w:rsid w:val="00782065"/>
    <w:rsid w:val="008D7951"/>
    <w:rsid w:val="00D84799"/>
    <w:rsid w:val="00DD34D7"/>
    <w:rsid w:val="2B1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M1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FZDaBiaoSong-B06S" w:eastAsia="FZDaBiaoSong-B06S"/>
      <w:kern w:val="0"/>
      <w:sz w:val="24"/>
      <w:szCs w:val="24"/>
    </w:rPr>
  </w:style>
  <w:style w:type="paragraph" w:customStyle="1" w:styleId="6">
    <w:name w:val="CM3"/>
    <w:basedOn w:val="1"/>
    <w:next w:val="1"/>
    <w:uiPriority w:val="0"/>
    <w:pPr>
      <w:autoSpaceDE w:val="0"/>
      <w:autoSpaceDN w:val="0"/>
      <w:adjustRightInd w:val="0"/>
      <w:spacing w:line="373" w:lineRule="atLeast"/>
      <w:jc w:val="left"/>
    </w:pPr>
    <w:rPr>
      <w:rFonts w:ascii="FZDaBiaoSong-B06S" w:eastAsia="FZDaBiaoSong-B06S"/>
      <w:kern w:val="0"/>
      <w:sz w:val="24"/>
      <w:szCs w:val="24"/>
    </w:rPr>
  </w:style>
  <w:style w:type="paragraph" w:customStyle="1" w:styleId="7">
    <w:name w:val="CM103"/>
    <w:basedOn w:val="1"/>
    <w:next w:val="1"/>
    <w:uiPriority w:val="0"/>
    <w:pPr>
      <w:autoSpaceDE w:val="0"/>
      <w:autoSpaceDN w:val="0"/>
      <w:adjustRightInd w:val="0"/>
      <w:spacing w:after="1143"/>
      <w:jc w:val="left"/>
    </w:pPr>
    <w:rPr>
      <w:rFonts w:ascii="FZDaBiaoSong-B06S" w:eastAsia="FZDaBiaoSong-B06S"/>
      <w:kern w:val="0"/>
      <w:sz w:val="24"/>
      <w:szCs w:val="24"/>
    </w:rPr>
  </w:style>
  <w:style w:type="character" w:customStyle="1" w:styleId="8">
    <w:name w:val="页脚 Char"/>
    <w:basedOn w:val="3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CM101"/>
    <w:basedOn w:val="1"/>
    <w:next w:val="1"/>
    <w:uiPriority w:val="0"/>
    <w:pPr>
      <w:autoSpaceDE w:val="0"/>
      <w:autoSpaceDN w:val="0"/>
      <w:adjustRightInd w:val="0"/>
      <w:spacing w:after="605"/>
      <w:jc w:val="left"/>
    </w:pPr>
    <w:rPr>
      <w:rFonts w:ascii="FZDaBiaoSong-B06S" w:eastAsia="FZDaBiaoSong-B06S" w:cs="FZDaBiaoSong-B06S"/>
      <w:kern w:val="0"/>
      <w:sz w:val="24"/>
      <w:szCs w:val="24"/>
    </w:rPr>
  </w:style>
  <w:style w:type="paragraph" w:customStyle="1" w:styleId="10">
    <w:name w:val="CM11"/>
    <w:basedOn w:val="1"/>
    <w:next w:val="1"/>
    <w:uiPriority w:val="0"/>
    <w:pPr>
      <w:autoSpaceDE w:val="0"/>
      <w:autoSpaceDN w:val="0"/>
      <w:adjustRightInd w:val="0"/>
      <w:spacing w:line="403" w:lineRule="atLeast"/>
      <w:jc w:val="left"/>
    </w:pPr>
    <w:rPr>
      <w:rFonts w:ascii="FZDaBiaoSong-B06S" w:eastAsia="FZDaBiaoSong-B06S" w:cs="FZDaBiaoSong-B06S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SHFE</Company>
  <Pages>1</Pages>
  <Words>61</Words>
  <Characters>348</Characters>
  <Lines>2</Lines>
  <Paragraphs>1</Paragraphs>
  <ScaleCrop>false</ScaleCrop>
  <LinksUpToDate>false</LinksUpToDate>
  <CharactersWithSpaces>408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2016-07-15T01:45:00Z</dcterms:created>
  <dc:creator>孙易之</dc:creator>
  <cp:lastModifiedBy>sunju</cp:lastModifiedBy>
  <dcterms:modified xsi:type="dcterms:W3CDTF">2017-10-06T01:25:54Z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