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05" w:rsidRPr="00F60037" w:rsidRDefault="006062AF" w:rsidP="000A2605">
      <w:pPr>
        <w:rPr>
          <w:rFonts w:eastAsia="仿宋_GB2312"/>
          <w:color w:val="000000"/>
          <w:spacing w:val="8"/>
        </w:rPr>
      </w:pPr>
      <w:r>
        <w:rPr>
          <w:rFonts w:eastAsia="仿宋_GB2312"/>
          <w:noProof/>
          <w:color w:val="000000"/>
          <w:spacing w:val="8"/>
        </w:rPr>
        <w:pict>
          <v:rect id="_x0000_s1026" style="position:absolute;left:0;text-align:left;margin-left:353.85pt;margin-top:5.95pt;width:66pt;height:56.55pt;z-index:251658240">
            <v:textbox style="mso-next-textbox:#_x0000_s1026">
              <w:txbxContent>
                <w:p w:rsidR="006062AF" w:rsidRDefault="006062AF" w:rsidP="006062AF">
                  <w:pPr>
                    <w:jc w:val="center"/>
                    <w:rPr>
                      <w:sz w:val="84"/>
                      <w:szCs w:val="84"/>
                    </w:rPr>
                  </w:pPr>
                  <w:r>
                    <w:rPr>
                      <w:rFonts w:hint="eastAsia"/>
                      <w:sz w:val="84"/>
                      <w:szCs w:val="84"/>
                    </w:rPr>
                    <w:t>存</w:t>
                  </w:r>
                </w:p>
              </w:txbxContent>
            </v:textbox>
          </v:rect>
        </w:pict>
      </w:r>
      <w:r w:rsidR="000A2605" w:rsidRPr="00F60037">
        <w:rPr>
          <w:rFonts w:eastAsia="仿宋_GB2312"/>
          <w:color w:val="000000"/>
          <w:spacing w:val="8"/>
        </w:rPr>
        <w:t>附件三：</w:t>
      </w:r>
    </w:p>
    <w:p w:rsidR="000A2605" w:rsidRPr="00F60037" w:rsidRDefault="000A2605" w:rsidP="000A2605">
      <w:pPr>
        <w:pStyle w:val="CM65"/>
        <w:spacing w:line="240" w:lineRule="atLeast"/>
        <w:jc w:val="both"/>
        <w:rPr>
          <w:rFonts w:ascii="Times New Roman" w:cs="Times New Roman"/>
          <w:color w:val="000000"/>
        </w:rPr>
      </w:pPr>
    </w:p>
    <w:p w:rsidR="000A2605" w:rsidRPr="00F60037" w:rsidRDefault="000A2605" w:rsidP="000A2605">
      <w:pPr>
        <w:pStyle w:val="CM65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上海期货交易所</w:t>
      </w:r>
      <w:r w:rsidRPr="00F60037">
        <w:rPr>
          <w:rFonts w:ascii="Times New Roman" w:eastAsia="仿宋_GB2312" w:cs="Times New Roman"/>
          <w:color w:val="000000"/>
          <w:sz w:val="21"/>
          <w:szCs w:val="21"/>
        </w:rPr>
        <w:t>有价证券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交存清单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            </w:t>
      </w:r>
    </w:p>
    <w:p w:rsidR="000A2605" w:rsidRPr="00F60037" w:rsidRDefault="000A2605" w:rsidP="000A2605">
      <w:pPr>
        <w:pStyle w:val="CM65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(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样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本）</w:t>
      </w:r>
    </w:p>
    <w:p w:rsidR="000A2605" w:rsidRPr="00F60037" w:rsidRDefault="000A2605" w:rsidP="000A2605">
      <w:pPr>
        <w:pStyle w:val="CM1"/>
        <w:rPr>
          <w:rFonts w:ascii="Times New Roman"/>
        </w:rPr>
      </w:pPr>
    </w:p>
    <w:p w:rsidR="000A2605" w:rsidRPr="00F60037" w:rsidRDefault="000A2605" w:rsidP="000A2605">
      <w:pPr>
        <w:pStyle w:val="CM1"/>
        <w:rPr>
          <w:rFonts w:ascii="Times New Roman"/>
        </w:rPr>
      </w:pPr>
    </w:p>
    <w:p w:rsidR="000A2605" w:rsidRPr="00F60037" w:rsidRDefault="000A2605" w:rsidP="000A2605">
      <w:pPr>
        <w:pStyle w:val="CM11"/>
        <w:spacing w:line="240" w:lineRule="atLeast"/>
        <w:ind w:firstLineChars="3200" w:firstLine="7232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N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  <w:u w:val="single"/>
        </w:rPr>
        <w:t>o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：</w:t>
      </w:r>
    </w:p>
    <w:p w:rsidR="000A2605" w:rsidRPr="00F60037" w:rsidRDefault="000A2605" w:rsidP="000A2605">
      <w:pPr>
        <w:pStyle w:val="CM1"/>
        <w:rPr>
          <w:rFonts w:ascii="Times New Roman"/>
        </w:rPr>
      </w:pPr>
    </w:p>
    <w:p w:rsidR="000A2605" w:rsidRPr="00F60037" w:rsidRDefault="000A2605" w:rsidP="000A2605">
      <w:pPr>
        <w:pStyle w:val="CM50"/>
        <w:spacing w:line="240" w:lineRule="atLeast"/>
        <w:ind w:firstLineChars="200" w:firstLine="452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会员号：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     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会员名称：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            </w:t>
      </w:r>
      <w:r w:rsidRPr="00F60037">
        <w:rPr>
          <w:rFonts w:ascii="Times New Roman" w:eastAsia="仿宋_GB2312" w:cs="Times New Roman"/>
          <w:color w:val="000000"/>
          <w:sz w:val="21"/>
          <w:szCs w:val="21"/>
        </w:rPr>
        <w:t>有价证券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名称：</w:t>
      </w:r>
    </w:p>
    <w:tbl>
      <w:tblPr>
        <w:tblpPr w:leftFromText="180" w:rightFromText="180" w:vertAnchor="text" w:horzAnchor="margin" w:tblpX="108" w:tblpY="46"/>
        <w:tblW w:w="0" w:type="auto"/>
        <w:tblLook w:val="0000"/>
      </w:tblPr>
      <w:tblGrid>
        <w:gridCol w:w="1304"/>
        <w:gridCol w:w="1107"/>
        <w:gridCol w:w="1106"/>
        <w:gridCol w:w="1106"/>
        <w:gridCol w:w="2362"/>
        <w:gridCol w:w="1487"/>
      </w:tblGrid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03"/>
              <w:spacing w:after="0" w:line="240" w:lineRule="atLeast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  <w:t>起止编号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数量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牌号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仓库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商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(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质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)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检有效期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到期日</w:t>
            </w: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Chars="200"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  <w:t>总</w:t>
            </w:r>
            <w:r w:rsidRPr="00F60037"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  <w:r w:rsidRPr="00F60037"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  <w:t>计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bottom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张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3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400" w:firstLine="904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吨（或千克）</w:t>
            </w:r>
          </w:p>
        </w:tc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D351BA">
        <w:trPr>
          <w:trHeight w:val="400"/>
        </w:trPr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605" w:rsidRPr="00F60037" w:rsidRDefault="000A2605" w:rsidP="00D351BA">
            <w:pPr>
              <w:pStyle w:val="CM103"/>
              <w:spacing w:after="0" w:line="240" w:lineRule="atLeast"/>
              <w:ind w:firstLine="452"/>
              <w:jc w:val="center"/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  <w:t>备</w:t>
            </w:r>
            <w:r w:rsidRPr="00F60037"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  <w:t xml:space="preserve"> </w:t>
            </w:r>
            <w:r w:rsidRPr="00F60037">
              <w:rPr>
                <w:rFonts w:ascii="Times New Roman" w:eastAsia="仿宋_GB2312"/>
                <w:color w:val="000000"/>
                <w:spacing w:val="8"/>
                <w:kern w:val="2"/>
                <w:sz w:val="21"/>
                <w:szCs w:val="21"/>
              </w:rPr>
              <w:t>注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bottom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bottom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362" w:type="dxa"/>
            <w:tcBorders>
              <w:top w:val="single" w:sz="6" w:space="0" w:color="000000"/>
              <w:bottom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605" w:rsidRPr="00F60037" w:rsidRDefault="000A2605" w:rsidP="00D351BA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</w:tbl>
    <w:tbl>
      <w:tblPr>
        <w:tblpPr w:topFromText="180" w:bottomFromText="180" w:vertAnchor="text" w:horzAnchor="margin" w:tblpY="2017"/>
        <w:tblOverlap w:val="never"/>
        <w:tblW w:w="8598" w:type="dxa"/>
        <w:tblLook w:val="0000"/>
      </w:tblPr>
      <w:tblGrid>
        <w:gridCol w:w="2889"/>
        <w:gridCol w:w="3027"/>
        <w:gridCol w:w="894"/>
        <w:gridCol w:w="528"/>
        <w:gridCol w:w="366"/>
        <w:gridCol w:w="342"/>
        <w:gridCol w:w="552"/>
      </w:tblGrid>
      <w:tr w:rsidR="000A2605" w:rsidRPr="00F60037" w:rsidTr="000A2605">
        <w:trPr>
          <w:trHeight w:val="285"/>
        </w:trPr>
        <w:tc>
          <w:tcPr>
            <w:tcW w:w="2889" w:type="dxa"/>
          </w:tcPr>
          <w:p w:rsidR="000A2605" w:rsidRPr="00F60037" w:rsidRDefault="000A2605" w:rsidP="000A2605">
            <w:pPr>
              <w:pStyle w:val="CM1"/>
              <w:spacing w:line="520" w:lineRule="exac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会员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5157" w:type="dxa"/>
            <w:gridSpan w:val="5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750" w:firstLine="1695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交易所</w:t>
            </w:r>
          </w:p>
        </w:tc>
        <w:tc>
          <w:tcPr>
            <w:tcW w:w="552" w:type="dxa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0A2605">
        <w:trPr>
          <w:trHeight w:val="400"/>
        </w:trPr>
        <w:tc>
          <w:tcPr>
            <w:tcW w:w="2889" w:type="dxa"/>
            <w:vAlign w:val="center"/>
          </w:tcPr>
          <w:p w:rsidR="000A2605" w:rsidRPr="00F60037" w:rsidRDefault="000A2605" w:rsidP="000A2605">
            <w:pPr>
              <w:pStyle w:val="CM1"/>
              <w:spacing w:line="520" w:lineRule="exac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结算交割员：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                 </w:t>
            </w:r>
          </w:p>
        </w:tc>
        <w:tc>
          <w:tcPr>
            <w:tcW w:w="3027" w:type="dxa"/>
            <w:vAlign w:val="center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750" w:firstLine="1695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经办人：</w:t>
            </w:r>
          </w:p>
        </w:tc>
        <w:tc>
          <w:tcPr>
            <w:tcW w:w="2682" w:type="dxa"/>
            <w:gridSpan w:val="5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0A2605">
        <w:trPr>
          <w:trHeight w:val="403"/>
        </w:trPr>
        <w:tc>
          <w:tcPr>
            <w:tcW w:w="2889" w:type="dxa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750" w:firstLine="1695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复核人：</w:t>
            </w:r>
          </w:p>
        </w:tc>
        <w:tc>
          <w:tcPr>
            <w:tcW w:w="2682" w:type="dxa"/>
            <w:gridSpan w:val="5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0A2605">
        <w:trPr>
          <w:trHeight w:val="400"/>
        </w:trPr>
        <w:tc>
          <w:tcPr>
            <w:tcW w:w="2889" w:type="dxa"/>
            <w:vAlign w:val="center"/>
          </w:tcPr>
          <w:p w:rsidR="000A2605" w:rsidRPr="00F60037" w:rsidRDefault="000A2605" w:rsidP="000A2605">
            <w:pPr>
              <w:pStyle w:val="CM1"/>
              <w:spacing w:line="520" w:lineRule="exac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会员单位（盖章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)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：</w:t>
            </w:r>
          </w:p>
        </w:tc>
        <w:tc>
          <w:tcPr>
            <w:tcW w:w="4449" w:type="dxa"/>
            <w:gridSpan w:val="3"/>
            <w:vAlign w:val="center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750" w:firstLine="1695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经办部门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(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盖章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)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：</w:t>
            </w:r>
          </w:p>
        </w:tc>
        <w:tc>
          <w:tcPr>
            <w:tcW w:w="1260" w:type="dxa"/>
            <w:gridSpan w:val="3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0A2605" w:rsidRPr="00F60037" w:rsidTr="000A2605">
        <w:trPr>
          <w:trHeight w:val="278"/>
        </w:trPr>
        <w:tc>
          <w:tcPr>
            <w:tcW w:w="2889" w:type="dxa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3027" w:type="dxa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894" w:type="dxa"/>
            <w:vAlign w:val="bottom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年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894" w:type="dxa"/>
            <w:gridSpan w:val="2"/>
            <w:vAlign w:val="bottom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月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894" w:type="dxa"/>
            <w:gridSpan w:val="2"/>
            <w:vAlign w:val="bottom"/>
          </w:tcPr>
          <w:p w:rsidR="000A2605" w:rsidRPr="00F60037" w:rsidRDefault="000A2605" w:rsidP="000A2605">
            <w:pPr>
              <w:pStyle w:val="CM1"/>
              <w:spacing w:line="520" w:lineRule="exac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日</w:t>
            </w:r>
          </w:p>
        </w:tc>
      </w:tr>
    </w:tbl>
    <w:p w:rsidR="000A2605" w:rsidRPr="00F60037" w:rsidRDefault="000A2605" w:rsidP="000A2605">
      <w:pPr>
        <w:rPr>
          <w:rFonts w:eastAsia="FZDaBiaoSong-B06S"/>
          <w:vanish/>
          <w:kern w:val="0"/>
          <w:sz w:val="24"/>
          <w:szCs w:val="24"/>
        </w:rPr>
      </w:pPr>
    </w:p>
    <w:p w:rsidR="00A96C59" w:rsidRDefault="00A96C59" w:rsidP="000A2605"/>
    <w:sectPr w:rsidR="00A96C59" w:rsidSect="0066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51" w:rsidRDefault="00DA7C51" w:rsidP="006062AF">
      <w:r>
        <w:separator/>
      </w:r>
    </w:p>
  </w:endnote>
  <w:endnote w:type="continuationSeparator" w:id="0">
    <w:p w:rsidR="00DA7C51" w:rsidRDefault="00DA7C51" w:rsidP="0060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DaBiaoSong-B06S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51" w:rsidRDefault="00DA7C51" w:rsidP="006062AF">
      <w:r>
        <w:separator/>
      </w:r>
    </w:p>
  </w:footnote>
  <w:footnote w:type="continuationSeparator" w:id="0">
    <w:p w:rsidR="00DA7C51" w:rsidRDefault="00DA7C51" w:rsidP="006062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605"/>
    <w:rsid w:val="000A2605"/>
    <w:rsid w:val="004A4CBE"/>
    <w:rsid w:val="006062AF"/>
    <w:rsid w:val="00664D0C"/>
    <w:rsid w:val="00A96C59"/>
    <w:rsid w:val="00B07B57"/>
    <w:rsid w:val="00DA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rsid w:val="000A2605"/>
    <w:pPr>
      <w:autoSpaceDE w:val="0"/>
      <w:autoSpaceDN w:val="0"/>
      <w:adjustRightInd w:val="0"/>
      <w:jc w:val="left"/>
    </w:pPr>
    <w:rPr>
      <w:rFonts w:ascii="FZDaBiaoSong-B06S" w:eastAsia="FZDaBiaoSong-B06S"/>
      <w:kern w:val="0"/>
      <w:sz w:val="24"/>
      <w:szCs w:val="24"/>
    </w:rPr>
  </w:style>
  <w:style w:type="paragraph" w:customStyle="1" w:styleId="CM103">
    <w:name w:val="CM103"/>
    <w:basedOn w:val="a"/>
    <w:next w:val="a"/>
    <w:rsid w:val="000A2605"/>
    <w:pPr>
      <w:autoSpaceDE w:val="0"/>
      <w:autoSpaceDN w:val="0"/>
      <w:adjustRightInd w:val="0"/>
      <w:spacing w:after="1143"/>
      <w:jc w:val="left"/>
    </w:pPr>
    <w:rPr>
      <w:rFonts w:ascii="FZDaBiaoSong-B06S" w:eastAsia="FZDaBiaoSong-B06S"/>
      <w:kern w:val="0"/>
      <w:sz w:val="24"/>
      <w:szCs w:val="24"/>
    </w:rPr>
  </w:style>
  <w:style w:type="paragraph" w:customStyle="1" w:styleId="CM11">
    <w:name w:val="CM11"/>
    <w:basedOn w:val="a"/>
    <w:next w:val="a"/>
    <w:rsid w:val="000A2605"/>
    <w:pPr>
      <w:autoSpaceDE w:val="0"/>
      <w:autoSpaceDN w:val="0"/>
      <w:adjustRightInd w:val="0"/>
      <w:spacing w:line="403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customStyle="1" w:styleId="CM50">
    <w:name w:val="CM50"/>
    <w:basedOn w:val="a"/>
    <w:next w:val="a"/>
    <w:rsid w:val="000A2605"/>
    <w:pPr>
      <w:autoSpaceDE w:val="0"/>
      <w:autoSpaceDN w:val="0"/>
      <w:adjustRightInd w:val="0"/>
      <w:spacing w:line="403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customStyle="1" w:styleId="CM65">
    <w:name w:val="CM65"/>
    <w:basedOn w:val="a"/>
    <w:next w:val="a"/>
    <w:rsid w:val="000A2605"/>
    <w:pPr>
      <w:autoSpaceDE w:val="0"/>
      <w:autoSpaceDN w:val="0"/>
      <w:adjustRightInd w:val="0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606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2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2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SHFE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崔墨</dc:creator>
  <cp:lastModifiedBy>崔墨</cp:lastModifiedBy>
  <cp:revision>2</cp:revision>
  <dcterms:created xsi:type="dcterms:W3CDTF">2018-07-24T02:50:00Z</dcterms:created>
  <dcterms:modified xsi:type="dcterms:W3CDTF">2018-07-24T02:53:00Z</dcterms:modified>
</cp:coreProperties>
</file>