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中央级高校和科研院所等单位重大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科研基础设施和大型科研仪器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开放共享评价考核结果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4686"/>
        <w:gridCol w:w="720"/>
        <w:gridCol w:w="2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7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考核单位</w:t>
            </w:r>
          </w:p>
        </w:tc>
        <w:tc>
          <w:tcPr>
            <w:tcW w:w="7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结果</w:t>
            </w:r>
          </w:p>
        </w:tc>
        <w:tc>
          <w:tcPr>
            <w:tcW w:w="23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中国科学院生物物理研究所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中国科学院分子细胞科学卓越创新中心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中国科学院西北生态环境资源研究院西北高原生物研究所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中国农业科学院农产品加工研究所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中国科学院新疆生态与地理研究所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中国科学院国家空间科学中心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中国科学院昆明动物研究所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中国农业科学院生物技术研究所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中国科学院上海硅酸盐研究所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中国科学院武汉物理与数学研究所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国际竹藤中心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中国气象局沈阳大气环境研究所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中国地质科学院水文地质环境地质研究所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中国科学院昆明植物研究所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华东师范大学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中国气象局上海台风研究所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中国气象局武汉暴雨研究所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中国气象局乌鲁木齐沙漠气象研究所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中国气象局成都高原气象研究所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中国科学院海洋研究所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中国科学院合肥物质科学研究院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中国科学院大气物理研究所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中国城市规划设计研究院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住房和城乡建设部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中国科学院金属研究所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中国科学院广州能源研究所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中国科学院地球环境研究所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中国科学院广州生物医药与健康研究院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中国科学院遗传与发育生物学研究所农业资源研究中心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中国科学院上海药物研究所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中国科学院上海天文台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华中科技大学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中国科学院成都生物研究所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中国科学院高能物理研究所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中国科学院西北生态环境资源研究院青海盐湖研究所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中国科学院兰州化学物理研究所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中国科学院植物生理生态研究所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中国科学院地质与地球物理研究所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中国科学院沈阳应用生态研究所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清华大学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bookmarkStart w:id="0" w:name="OLE_LINK1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66A5"/>
                <w:spacing w:val="0"/>
                <w:sz w:val="24"/>
                <w:szCs w:val="24"/>
                <w:u w:val="none"/>
                <w:bdr w:val="none" w:color="auto" w:sz="0" w:space="0"/>
              </w:rPr>
              <w:t>优秀</w:t>
            </w:r>
            <w:bookmarkEnd w:id="0"/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中国科学院南京土壤研究所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优秀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中国科学院城市环境研究所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中国地质科学院地质研究所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中国科学院物理研究所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中国科学院微电子研究所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中国地震局地质研究所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中国科学院南海海洋研究所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中国科学院过程工程研究所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中国科学院西双版纳热带植物园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武汉理工大学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中国科学院工程热物理研究所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中国科学院自动化研究所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中国农业科学院果树研究所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华东理工大学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中国农业科学院茶叶研究所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中国科学院国家天文台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中国科学院山西煤炭化学研究所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中国科学院烟台海岸带研究所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中国科学院上海高等研究院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中国热带农业科学院分析测试中心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中国水产科学研究院黄海水产研究所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中国科学院化学研究所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上海交通大学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中国农业科学院农业环境与可持续发展研究所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中国农业科学院郑州果树研究所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复旦大学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同济大学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中国地质大学（北京）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中国中医科学院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中国科学院武汉岩土力学研究所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中山大学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中国科学院水生生物研究所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中国地震局地球物理研究所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中国科学院植物研究所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农业部环境保护科研监测所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中国科学院大连化学物理研究所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工业和信息化部电子第五研究所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工业和信息化部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西安交通大学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中国药科大学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中国地震局工程力学研究所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中国科学院上海应用物理研究所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中国水产科学研究院渔业工程研究所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中国科学院苏州生物医学工程技术研究所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北京化工大学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中国中医科学院望京医院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兰州大学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北京师范大学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中国电子技术标准化研究院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工业和信息化部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厦门大学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中国林业科学研究院资源信息研究所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中国科学院地球化学研究所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西安电子科技大学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国家海洋局第三海洋研究所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西南交通大学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南开大学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东北师范大学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中国林业科学研究院沙漠林业实验中心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中国石油大学（华东）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中国水产科学研究院南海水产研究所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长安大学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南京航空航天大学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工业和信息化部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中国地质调查局油气资源调查中心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中国中医科学院医学实验中心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中国农业科学院深圳农业基因组研究所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国家粮食局科学研究院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5"/>
                <w:sz w:val="24"/>
                <w:szCs w:val="24"/>
                <w:bdr w:val="none" w:color="auto" w:sz="0" w:space="0"/>
              </w:rPr>
              <w:t>国家粮食和物资储备局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东华大学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农业部规划设计研究院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中国热带农业科学院橡胶研究所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国家海洋局北海分局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中国农业科学院油料作物研究所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华南理工大学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哈尔滨工程大学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工业和信息化部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中国医学科学院医学实验动物研究所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中国文化遗产研究院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国家文物局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中国科学院生态环境研究中心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中国海洋大学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中国科学院紫金山天文台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中国科学院古脊椎动物与古人类研究所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中国医学科学院医药生物技术研究所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中国地质科学院地球物理地球化学勘查研究所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中国科学院动物研究所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南京理工大学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工业和信息化部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中国医学科学院阜外医院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西南大学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中国中医科学院针灸研究所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中国农业科学院植物保护研究所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中国气象科学研究院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中国信息通信研究院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工业和信息化部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中国科学院光电技术研究所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华中农业大学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大连海事大学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交通运输部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环境保护部南京环境科学研究所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生态环境部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江南大学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中国科学院北京基因组研究所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国家海洋局第二海洋研究所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中国农业科学院特产研究所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浙江大学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中国科学技术大学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中国科学院长春光学精密机械与物理研究所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中国医学科学院基础医学研究所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国家地质实验测试中心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中国农业科学院棉花研究所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中国地质科学院岩溶地质研究所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中国人民大学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华中师范大学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中国科学院上海微系统与信息技术研究所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中国农业科学院兰州畜牧与兽药研究所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中国热带农业科学院环境与植物保护研究所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中国科学院苏州纳米技术与纳米仿生研究所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中国农业科学院北京畜牧兽医研究所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中国科学院空间应用工程与技术中心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中国科学院上海营养与健康研究院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中国气象局兰州干旱气象研究所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中国科学院遥感与数字地球研究所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中国科学院南京地理与湖泊研究所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中南大学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重庆大学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国家康复辅具研究中心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民政部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中国地震局地壳应力研究所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北京航空航天大学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工业和信息化部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黄河水利委员会黄河水利科学研究院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中国科学院天津工业生物技术研究所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中国科学院武汉病毒研究所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国家海洋局南海分局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中国气象局北京城市气象研究所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南京水利科学研究院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武汉大学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北京交通大学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中国地质科学院矿产资源研究所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中国水产科学研究院东海水产研究所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中国地质科学院地质力学研究所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水利部产品质量标准研究所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中国环境科学研究院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生态环境部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西北工业大学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工业和信息化部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中国水利水电科学研究院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中国科学院沈阳自动化研究所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中国科学院神经科学研究所/脑科学与智能技术卓越创新中心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中国中医科学院中医药信息研究所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中国科学院西北生态环境资源研究院寒区旱区环境与工程研究所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中国医学科学院药物研究所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交通运输部水运科学研究院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交通运输部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中国科学院南京地质古生物研究所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中国水产科学研究院长江水产研究所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中国科学院武汉植物园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4"/>
                <w:sz w:val="24"/>
                <w:szCs w:val="24"/>
                <w:bdr w:val="none" w:color="auto" w:sz="0" w:space="0"/>
              </w:rPr>
              <w:t>中国农业科学院农业质量标准与检测技术研究所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中国石油大学（北京）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中国科学院心理研究所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中国科学院上海技术物理研究所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中国地质大学（武汉）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国家纳米科学中心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中国科学院宁波材料技术与工程研究所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中国科学院华南植物园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中国科学院上海巴斯德研究所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国家海洋局第一海洋研究所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中国热带农业科学院农产品加工研究所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北京科技大学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交通运输部公路科学研究院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交通运输部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中国地震局兰州地震研究所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中国科学院亚热带农业生态研究所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中国科学院力学研究所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中国科学院测量与地球物理研究所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中国计量科学研究院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5"/>
                <w:sz w:val="24"/>
                <w:szCs w:val="24"/>
                <w:bdr w:val="none" w:color="auto" w:sz="0" w:space="0"/>
              </w:rPr>
              <w:t>国家市场监督管理总局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中国科学院遗传与发育生物学研究所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中国科学院重庆绿色智能技术研究院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东南大学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中国科学院青岛生物能源与过程研究所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中国科学院微生物研究所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中国农业科学院作物科学研究所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中国科学院地理科学与资源研究所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中国科学院上海有机化学研究所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中国科学院声学研究所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中国科学院水利部成都山地灾害与环境所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中国科学院长春应用化学研究所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中国科学院电工研究所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中国科学院上海光学精密机械研究所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中国科学院新疆理化技术研究所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中国农业科学院农业资源与农业区划研究所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中国极地研究中心（中国极地研究所）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中国科学院青藏高原研究所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中国科学院近代物理研究所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中国科学院广州地球化学研究所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中国科学院东北地理与农业生态研究所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中国科学院理化技术研究所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中国科学院半导体研究所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中国热带农业科学院海口实验站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北京林业大学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中国水产科学研究院渔业机械仪器研究所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中国科学院电子学研究所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湖南大学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中国矿业大学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电子科技大学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北方民族大学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国家民族事务委员会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中国疾病预防控制中心环境与健康相关产品安全所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中国疾病预防控制中心职业卫生与中毒控制所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天津大学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国家海洋环境监测中心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华北电力大学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合肥工业大学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中国地质调查局水文地质环境地质调查中心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暨南大学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国务院侨务办公室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国家安全生产监督管理总局职业安全卫生研究中心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应急管理部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中国疾病预防控制中心营养与健康所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中国标准化研究院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4"/>
                <w:sz w:val="24"/>
                <w:szCs w:val="24"/>
                <w:bdr w:val="none" w:color="auto" w:sz="0" w:space="0"/>
              </w:rPr>
              <w:t>国家市场监督管理总局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中国兽医药品监察所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东北林业大学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长江水利委员会长江科学院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青岛海洋地质研究所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西北农林科技大学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陕西师范大学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大连理工大学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中国中医科学院第一临床医药研究所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中国检验检疫科学研究院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5"/>
                <w:sz w:val="24"/>
                <w:szCs w:val="24"/>
                <w:bdr w:val="none" w:color="auto" w:sz="0" w:space="0"/>
              </w:rPr>
              <w:t>国家市场监督管理总局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水利部中国科学院水工程生态研究所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吉林大学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北京邮电大学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广州海洋地质调查局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中国林业科学研究院资源昆虫研究所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北京中医药大学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中国水产科学研究院珠江水产研究所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中国气象局广州热带海洋气象研究所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南京农业大学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东北大学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牧区水利科学研究所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中国科学院国家授时中心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中国水产科学研究院黑龙江水产研究所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中国中医科学院第二临床医药研究所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交通运输部科学研究院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交通运输部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珠江水利委员会珠江水利科学研究院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中国农业科学院水稻研究所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中国水产科学研究院北戴河中心实验站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中国农业科学院烟草研究所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环境保护部华南环境科学研究所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生态环境部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国家海洋局东海分局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中国林业科学研究院林业研究所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中国水产科学研究院营口增殖实验站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中国动物卫生与流行病学中心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中国地质科学院勘探技术研究所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中国地质科学院矿产综合利用研究所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中国国土资源航空物探遥感中心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中国热带农业科学院热带作物品种资源研究所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国家海洋环境预报中心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农业部南京农业机械化研究所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中国动物疫病预防控制中心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水利部长江勘测技术研究所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中国林业科学研究院热带林业研究所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中国农业科学院麻类研究所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中国农业科学院农田灌溉研究所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中国疾病预防控制中心农村改水技术指导中心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中国地质调查局北京探矿工程研究所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中国农业科学院农业部食物与营养发展研究所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国家林业局泡桐研究开发中心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国家林业局桉树研究开发中心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水利部南京水利水文自动化研究所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国家海洋局海洋减灾中心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中国热带农业科学院农业机械研究所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中国中医科学院中医临床基础医学研究所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北京社会管理职业学院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民政部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中国林业科学研究院热带林业实验中心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中国林业科学研究院林业新技术研究所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国家海洋技术中心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中国中医科学院眼科研究所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国家安全生产监督管理总局信息研究院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应急管理部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中国地质环境监测院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中国疾病预防控制中心妇幼保健中心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中国疾病预防控制中心慢性非传染性疾病预防控制中心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中国疾病预防控制中心寄生虫病预防控制所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中国特种设备检测研究院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4"/>
                <w:sz w:val="24"/>
                <w:szCs w:val="24"/>
                <w:bdr w:val="none" w:color="auto" w:sz="0" w:space="0"/>
              </w:rPr>
              <w:t>国家市场监督管理总局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华侨大学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国务院侨务办公室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交通运输部天津水运工程科学研究所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交通运输部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中国农业科学院哈尔滨兽医研究所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民政部一零一研究所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民政部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中国地震局地震研究所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4"/>
                <w:sz w:val="24"/>
                <w:szCs w:val="24"/>
                <w:bdr w:val="none" w:color="auto" w:sz="0" w:space="0"/>
              </w:rPr>
              <w:t>中国疾病预防控制中心辐射防护与核安全医学所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中国中医科学院中医基础理论研究所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中国疾病预防控制中心传染病预防控制所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中国水产科学研究院淡水渔业研究中心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中国地震局地震预测研究所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水利部水工金属结构质量检验测试中心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国家食品安全风险评估中心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中国医学科学院肿瘤医院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中国测绘科学研究院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中国疾病预防控制中心病毒病预防控制所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农业部农药检定所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国家深海基地管理中心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国家卫生计生委科学技术研究所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5"/>
                <w:sz w:val="24"/>
                <w:szCs w:val="24"/>
                <w:bdr w:val="none" w:color="auto" w:sz="0" w:space="0"/>
              </w:rPr>
              <w:t>中国疾病预防控制中心性病艾滋病预防控制中心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国家林业局竹子研究开发中心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中国科学院深海科学与工程研究所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中国热带农业科学院南亚热带作物研究所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3"/>
                <w:sz w:val="24"/>
                <w:szCs w:val="24"/>
                <w:bdr w:val="none" w:color="auto" w:sz="0" w:space="0"/>
              </w:rPr>
              <w:t>中国林业科学研究院森林生态环境与保护研究所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中国热带农业科学院椰子研究所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北京理工大学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工业和信息化部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大连民族大学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国家民族事务委员会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中国医学科学院病原生物学研究所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中央民族大学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国家民族事务委员会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中南民族大学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国家民族事务委员会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中国林业科学研究院林产化学工业研究所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南京森林警察学院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中国中医科学院中药研究所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农业部沼气科学研究所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中国医学科学院医学生物学研究所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中国农业科学院草原研究所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国家林业局北京林业机械研究所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中国矿业大学（北京）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哈尔滨工业大学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工业和信息化部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中国科学院西安光学精密机械研究所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国家海洋局天津海水淡化与综合利用研究所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中国医学科学院药用植物研究所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中国科学院深圳先进技术研究院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bookmarkStart w:id="1" w:name="OLE_LINK5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66A5"/>
                <w:spacing w:val="0"/>
                <w:sz w:val="24"/>
                <w:szCs w:val="24"/>
                <w:u w:val="none"/>
                <w:bdr w:val="none" w:color="auto" w:sz="0" w:space="0"/>
              </w:rPr>
              <w:t>354</w:t>
            </w:r>
            <w:bookmarkEnd w:id="1"/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中国科学院光电研究院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河海大学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中国医学科学院输血研究所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中国安全生产科学研究院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应急管理部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中国林业科学研究院木材工业研究所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中国农业科学院饲料研究所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防灾科技学院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中国医学科学院生物医学工程研究所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中国农业科学院蜜蜂研究所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中国农业科学院上海兽医研究所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364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中国林业科学研究院亚热带林业研究所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365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中国医学科学院血液学研究所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366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中国医学科学院放射医学研究所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367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中国热带农业科学院热带生物技术研究所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368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西北民族大学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国家民族事务委员会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369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中国农业科学院蔬菜花卉研究所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370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中国热带农业科学院香料饮料研究所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371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中国农业科学院兰州兽医研究所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372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西南民族大学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国家民族事务委员会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373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中国科学院福建物质结构研究所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较差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中国科学院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ZjYyN2UyODFjNmYxZDliOTIxN2JhMWMzMGQ0NWEifQ=="/>
  </w:docVars>
  <w:rsids>
    <w:rsidRoot w:val="22591944"/>
    <w:rsid w:val="22591944"/>
    <w:rsid w:val="5DC9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楷体" w:cs="楷体"/>
      <w:snapToGrid w:val="0"/>
      <w:color w:val="auto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2023-09-28T08:22:00Z</dcterms:created>
  <dc:creator>程晋</dc:creator>
  <cp:lastModifiedBy>程晋</cp:lastModifiedBy>
  <dcterms:modified xsi:type="dcterms:W3CDTF">2023-09-28T08:23:00Z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00AFF34BE74C49D3BD31B60EFBADBC6A_11</vt:lpwstr>
  </property>
</Properties>
</file>