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51" w:rsidRPr="00D27C0B" w:rsidRDefault="00A60A51" w:rsidP="00A60A51">
      <w:pPr>
        <w:widowControl/>
        <w:rPr>
          <w:rFonts w:ascii="仿宋_GB2312" w:eastAsia="仿宋_GB2312"/>
          <w:sz w:val="32"/>
          <w:szCs w:val="32"/>
        </w:rPr>
      </w:pPr>
      <w:r w:rsidRPr="008B72A0">
        <w:rPr>
          <w:rFonts w:ascii="仿宋_GB2312" w:eastAsia="仿宋_GB2312" w:hint="eastAsia"/>
          <w:sz w:val="32"/>
          <w:szCs w:val="32"/>
        </w:rPr>
        <w:t>附件：</w:t>
      </w:r>
    </w:p>
    <w:p w:rsidR="00A60A51" w:rsidRPr="00D27C0B" w:rsidRDefault="00A60A51" w:rsidP="00A60A51">
      <w:pPr>
        <w:spacing w:afterLines="50"/>
        <w:jc w:val="center"/>
        <w:rPr>
          <w:rFonts w:ascii="仿宋_GB2312" w:eastAsia="仿宋_GB2312"/>
          <w:b/>
          <w:sz w:val="32"/>
          <w:szCs w:val="32"/>
        </w:rPr>
      </w:pPr>
      <w:r w:rsidRPr="008B72A0">
        <w:rPr>
          <w:rFonts w:ascii="仿宋_GB2312" w:eastAsia="仿宋_GB2312" w:hint="eastAsia"/>
          <w:b/>
          <w:sz w:val="32"/>
          <w:szCs w:val="32"/>
        </w:rPr>
        <w:t>债券类产品折扣系数取值标准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1416"/>
        <w:gridCol w:w="990"/>
        <w:gridCol w:w="1275"/>
        <w:gridCol w:w="1986"/>
        <w:gridCol w:w="1750"/>
      </w:tblGrid>
      <w:tr w:rsidR="00A60A51" w:rsidRPr="00D27C0B" w:rsidTr="00370F75">
        <w:tc>
          <w:tcPr>
            <w:tcW w:w="648" w:type="pct"/>
            <w:vMerge w:val="restar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sz w:val="22"/>
              </w:rPr>
            </w:pPr>
            <w:r w:rsidRPr="008B72A0">
              <w:rPr>
                <w:rFonts w:ascii="仿宋_GB2312" w:eastAsia="仿宋_GB2312" w:hint="eastAsia"/>
                <w:b/>
                <w:sz w:val="22"/>
              </w:rPr>
              <w:t>类别</w:t>
            </w:r>
          </w:p>
        </w:tc>
        <w:tc>
          <w:tcPr>
            <w:tcW w:w="831" w:type="pct"/>
            <w:vMerge w:val="restar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sz w:val="22"/>
              </w:rPr>
            </w:pPr>
            <w:r w:rsidRPr="008B72A0">
              <w:rPr>
                <w:rFonts w:ascii="仿宋_GB2312" w:eastAsia="仿宋_GB2312" w:hint="eastAsia"/>
                <w:b/>
                <w:sz w:val="22"/>
              </w:rPr>
              <w:t>国债、地方政府债、政策性金融债</w:t>
            </w:r>
          </w:p>
        </w:tc>
        <w:tc>
          <w:tcPr>
            <w:tcW w:w="3521" w:type="pct"/>
            <w:gridSpan w:val="4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sz w:val="22"/>
              </w:rPr>
            </w:pPr>
            <w:r w:rsidRPr="008B72A0">
              <w:rPr>
                <w:rFonts w:ascii="仿宋_GB2312" w:eastAsia="仿宋_GB2312" w:hint="eastAsia"/>
                <w:b/>
                <w:sz w:val="22"/>
              </w:rPr>
              <w:t>信用债券</w:t>
            </w:r>
          </w:p>
        </w:tc>
      </w:tr>
      <w:tr w:rsidR="00A60A51" w:rsidRPr="00D27C0B" w:rsidTr="00370F75">
        <w:tc>
          <w:tcPr>
            <w:tcW w:w="648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831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581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sz w:val="22"/>
              </w:rPr>
            </w:pPr>
            <w:r w:rsidRPr="008B72A0">
              <w:rPr>
                <w:rFonts w:ascii="仿宋_GB2312" w:eastAsia="仿宋_GB2312" w:hint="eastAsia"/>
                <w:b/>
                <w:sz w:val="22"/>
              </w:rPr>
              <w:t>档次</w:t>
            </w:r>
          </w:p>
        </w:tc>
        <w:tc>
          <w:tcPr>
            <w:tcW w:w="748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sz w:val="22"/>
              </w:rPr>
            </w:pPr>
            <w:r w:rsidRPr="008B72A0">
              <w:rPr>
                <w:rFonts w:ascii="仿宋_GB2312" w:eastAsia="仿宋_GB2312" w:hint="eastAsia"/>
                <w:b/>
                <w:sz w:val="22"/>
              </w:rPr>
              <w:t>公司债等其他债券</w:t>
            </w:r>
          </w:p>
        </w:tc>
        <w:tc>
          <w:tcPr>
            <w:tcW w:w="1165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sz w:val="22"/>
              </w:rPr>
            </w:pPr>
            <w:r w:rsidRPr="008B72A0">
              <w:rPr>
                <w:rFonts w:ascii="仿宋_GB2312" w:eastAsia="仿宋_GB2312" w:hint="eastAsia"/>
                <w:b/>
                <w:sz w:val="22"/>
              </w:rPr>
              <w:t>可转换公司债、可交换公司债等</w:t>
            </w:r>
          </w:p>
        </w:tc>
        <w:tc>
          <w:tcPr>
            <w:tcW w:w="1027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sz w:val="22"/>
              </w:rPr>
            </w:pPr>
            <w:r w:rsidRPr="008B72A0">
              <w:rPr>
                <w:rFonts w:ascii="仿宋_GB2312" w:eastAsia="仿宋_GB2312" w:hint="eastAsia"/>
                <w:b/>
                <w:sz w:val="22"/>
              </w:rPr>
              <w:t>债券资质</w:t>
            </w:r>
          </w:p>
        </w:tc>
      </w:tr>
      <w:tr w:rsidR="00A60A51" w:rsidRPr="00D27C0B" w:rsidTr="00370F75">
        <w:tc>
          <w:tcPr>
            <w:tcW w:w="648" w:type="pct"/>
            <w:vMerge w:val="restart"/>
            <w:vAlign w:val="center"/>
          </w:tcPr>
          <w:p w:rsidR="00A60A51" w:rsidRPr="00D27C0B" w:rsidRDefault="00A60A51" w:rsidP="00370F75"/>
          <w:p w:rsidR="00A60A51" w:rsidRPr="00D27C0B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int="eastAsia"/>
                <w:sz w:val="22"/>
              </w:rPr>
              <w:t>折扣系数取值</w:t>
            </w:r>
          </w:p>
        </w:tc>
        <w:tc>
          <w:tcPr>
            <w:tcW w:w="831" w:type="pct"/>
            <w:vMerge w:val="restar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0.98</w:t>
            </w:r>
          </w:p>
        </w:tc>
        <w:tc>
          <w:tcPr>
            <w:tcW w:w="581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int="eastAsia"/>
                <w:sz w:val="22"/>
              </w:rPr>
              <w:t>第一档</w:t>
            </w:r>
          </w:p>
        </w:tc>
        <w:tc>
          <w:tcPr>
            <w:tcW w:w="748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0.90</w:t>
            </w:r>
          </w:p>
        </w:tc>
        <w:tc>
          <w:tcPr>
            <w:tcW w:w="1165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0.67</w:t>
            </w:r>
          </w:p>
        </w:tc>
        <w:tc>
          <w:tcPr>
            <w:tcW w:w="1027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Ansi="宋体" w:cs="宋体" w:hint="eastAsia"/>
                <w:sz w:val="22"/>
              </w:rPr>
              <w:t>债项和主体评级均为</w:t>
            </w:r>
            <w:r w:rsidRPr="008B72A0">
              <w:rPr>
                <w:rFonts w:ascii="仿宋_GB2312" w:eastAsia="仿宋_GB2312" w:hAnsi="宋体" w:cs="宋体"/>
                <w:sz w:val="22"/>
              </w:rPr>
              <w:t>AAA</w:t>
            </w:r>
            <w:r w:rsidRPr="008B72A0">
              <w:rPr>
                <w:rFonts w:ascii="仿宋_GB2312" w:eastAsia="仿宋_GB2312" w:hAnsi="宋体" w:cs="宋体" w:hint="eastAsia"/>
                <w:sz w:val="22"/>
              </w:rPr>
              <w:t>级</w:t>
            </w:r>
          </w:p>
        </w:tc>
      </w:tr>
      <w:tr w:rsidR="00A60A51" w:rsidRPr="00D27C0B" w:rsidTr="00370F75">
        <w:tc>
          <w:tcPr>
            <w:tcW w:w="648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831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581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int="eastAsia"/>
                <w:sz w:val="22"/>
              </w:rPr>
              <w:t>第二档</w:t>
            </w:r>
          </w:p>
        </w:tc>
        <w:tc>
          <w:tcPr>
            <w:tcW w:w="748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0.80</w:t>
            </w:r>
          </w:p>
        </w:tc>
        <w:tc>
          <w:tcPr>
            <w:tcW w:w="1165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0.60</w:t>
            </w:r>
          </w:p>
        </w:tc>
        <w:tc>
          <w:tcPr>
            <w:tcW w:w="1027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Ansi="宋体" w:cs="宋体" w:hint="eastAsia"/>
                <w:sz w:val="22"/>
              </w:rPr>
              <w:t>主体评级为</w:t>
            </w:r>
            <w:r w:rsidRPr="008B72A0">
              <w:rPr>
                <w:rFonts w:ascii="仿宋_GB2312" w:eastAsia="仿宋_GB2312" w:hAnsi="宋体" w:cs="宋体"/>
                <w:sz w:val="22"/>
              </w:rPr>
              <w:t>AA+</w:t>
            </w:r>
            <w:r w:rsidRPr="008B72A0">
              <w:rPr>
                <w:rFonts w:ascii="仿宋_GB2312" w:eastAsia="仿宋_GB2312" w:hAnsi="宋体" w:cs="宋体" w:hint="eastAsia"/>
                <w:sz w:val="22"/>
              </w:rPr>
              <w:t>级，债项评级为</w:t>
            </w:r>
            <w:r w:rsidRPr="008B72A0">
              <w:rPr>
                <w:rFonts w:ascii="仿宋_GB2312" w:eastAsia="仿宋_GB2312" w:hAnsi="宋体" w:cs="宋体"/>
                <w:sz w:val="22"/>
              </w:rPr>
              <w:t>AAA</w:t>
            </w:r>
            <w:r w:rsidRPr="008B72A0">
              <w:rPr>
                <w:rFonts w:ascii="仿宋_GB2312" w:eastAsia="仿宋_GB2312" w:hAnsi="宋体" w:cs="宋体" w:hint="eastAsia"/>
                <w:sz w:val="22"/>
              </w:rPr>
              <w:t>级</w:t>
            </w:r>
          </w:p>
        </w:tc>
      </w:tr>
      <w:tr w:rsidR="00A60A51" w:rsidRPr="00D27C0B" w:rsidTr="00370F75">
        <w:tc>
          <w:tcPr>
            <w:tcW w:w="648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831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581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int="eastAsia"/>
                <w:sz w:val="22"/>
              </w:rPr>
              <w:t>第三档</w:t>
            </w:r>
          </w:p>
        </w:tc>
        <w:tc>
          <w:tcPr>
            <w:tcW w:w="748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0.75</w:t>
            </w:r>
          </w:p>
        </w:tc>
        <w:tc>
          <w:tcPr>
            <w:tcW w:w="1165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0.53</w:t>
            </w:r>
          </w:p>
        </w:tc>
        <w:tc>
          <w:tcPr>
            <w:tcW w:w="1027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Ansi="宋体" w:cs="宋体" w:hint="eastAsia"/>
                <w:sz w:val="22"/>
              </w:rPr>
              <w:t>主体评级为</w:t>
            </w:r>
            <w:r w:rsidRPr="008B72A0">
              <w:rPr>
                <w:rFonts w:ascii="仿宋_GB2312" w:eastAsia="仿宋_GB2312" w:hAnsi="宋体" w:cs="宋体"/>
                <w:sz w:val="22"/>
              </w:rPr>
              <w:t>AA</w:t>
            </w:r>
            <w:r w:rsidRPr="008B72A0">
              <w:rPr>
                <w:rFonts w:ascii="仿宋_GB2312" w:eastAsia="仿宋_GB2312" w:hAnsi="宋体" w:cs="宋体" w:hint="eastAsia"/>
                <w:sz w:val="22"/>
              </w:rPr>
              <w:t>级，债项评级为</w:t>
            </w:r>
            <w:r w:rsidRPr="008B72A0">
              <w:rPr>
                <w:rFonts w:ascii="仿宋_GB2312" w:eastAsia="仿宋_GB2312" w:hAnsi="宋体" w:cs="宋体"/>
                <w:sz w:val="22"/>
              </w:rPr>
              <w:t>AAA</w:t>
            </w:r>
            <w:r w:rsidRPr="008B72A0">
              <w:rPr>
                <w:rFonts w:ascii="仿宋_GB2312" w:eastAsia="仿宋_GB2312" w:hAnsi="宋体" w:cs="宋体" w:hint="eastAsia"/>
                <w:sz w:val="22"/>
              </w:rPr>
              <w:t>级</w:t>
            </w:r>
          </w:p>
        </w:tc>
      </w:tr>
      <w:tr w:rsidR="00A60A51" w:rsidRPr="00D27C0B" w:rsidTr="00370F75">
        <w:tc>
          <w:tcPr>
            <w:tcW w:w="648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831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581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int="eastAsia"/>
                <w:sz w:val="22"/>
              </w:rPr>
              <w:t>第四档</w:t>
            </w:r>
          </w:p>
        </w:tc>
        <w:tc>
          <w:tcPr>
            <w:tcW w:w="748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0.70</w:t>
            </w:r>
          </w:p>
        </w:tc>
        <w:tc>
          <w:tcPr>
            <w:tcW w:w="1165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0.46</w:t>
            </w:r>
          </w:p>
        </w:tc>
        <w:tc>
          <w:tcPr>
            <w:tcW w:w="1027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Ansi="宋体" w:cs="宋体" w:hint="eastAsia"/>
                <w:sz w:val="22"/>
              </w:rPr>
              <w:t>主体和债项评级均为</w:t>
            </w:r>
            <w:r w:rsidRPr="008B72A0">
              <w:rPr>
                <w:rFonts w:ascii="仿宋_GB2312" w:eastAsia="仿宋_GB2312" w:hAnsi="宋体" w:cs="宋体"/>
                <w:sz w:val="22"/>
              </w:rPr>
              <w:t>AA+</w:t>
            </w:r>
            <w:r w:rsidRPr="008B72A0">
              <w:rPr>
                <w:rFonts w:ascii="仿宋_GB2312" w:eastAsia="仿宋_GB2312" w:hAnsi="宋体" w:cs="宋体" w:hint="eastAsia"/>
                <w:sz w:val="22"/>
              </w:rPr>
              <w:t>级</w:t>
            </w:r>
          </w:p>
        </w:tc>
      </w:tr>
      <w:tr w:rsidR="00A60A51" w:rsidRPr="00D27C0B" w:rsidTr="00370F75">
        <w:tc>
          <w:tcPr>
            <w:tcW w:w="648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831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581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int="eastAsia"/>
                <w:sz w:val="22"/>
              </w:rPr>
              <w:t>第五档</w:t>
            </w:r>
          </w:p>
        </w:tc>
        <w:tc>
          <w:tcPr>
            <w:tcW w:w="748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0.60</w:t>
            </w:r>
          </w:p>
        </w:tc>
        <w:tc>
          <w:tcPr>
            <w:tcW w:w="1165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0.39</w:t>
            </w:r>
          </w:p>
        </w:tc>
        <w:tc>
          <w:tcPr>
            <w:tcW w:w="1027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Ansi="宋体" w:cs="宋体" w:hint="eastAsia"/>
                <w:sz w:val="22"/>
              </w:rPr>
              <w:t>主体评级为</w:t>
            </w:r>
            <w:r w:rsidRPr="008B72A0">
              <w:rPr>
                <w:rFonts w:ascii="仿宋_GB2312" w:eastAsia="仿宋_GB2312" w:hAnsi="宋体" w:cs="宋体"/>
                <w:sz w:val="22"/>
              </w:rPr>
              <w:t>AA</w:t>
            </w:r>
            <w:r w:rsidRPr="008B72A0">
              <w:rPr>
                <w:rFonts w:ascii="仿宋_GB2312" w:eastAsia="仿宋_GB2312" w:hAnsi="宋体" w:cs="宋体" w:hint="eastAsia"/>
                <w:sz w:val="22"/>
              </w:rPr>
              <w:t>级，债项评级为</w:t>
            </w:r>
            <w:r w:rsidRPr="008B72A0">
              <w:rPr>
                <w:rFonts w:ascii="仿宋_GB2312" w:eastAsia="仿宋_GB2312" w:hAnsi="宋体" w:cs="宋体"/>
                <w:sz w:val="22"/>
              </w:rPr>
              <w:t>AA+</w:t>
            </w:r>
            <w:r w:rsidRPr="008B72A0">
              <w:rPr>
                <w:rFonts w:ascii="仿宋_GB2312" w:eastAsia="仿宋_GB2312" w:hAnsi="宋体" w:cs="宋体" w:hint="eastAsia"/>
                <w:sz w:val="22"/>
              </w:rPr>
              <w:t>级</w:t>
            </w:r>
          </w:p>
        </w:tc>
      </w:tr>
      <w:tr w:rsidR="00A60A51" w:rsidRPr="00D27C0B" w:rsidTr="00370F75">
        <w:tc>
          <w:tcPr>
            <w:tcW w:w="648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831" w:type="pct"/>
            <w:vMerge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581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int="eastAsia"/>
                <w:sz w:val="22"/>
              </w:rPr>
              <w:t>第六档</w:t>
            </w:r>
          </w:p>
        </w:tc>
        <w:tc>
          <w:tcPr>
            <w:tcW w:w="748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0.50</w:t>
            </w:r>
          </w:p>
        </w:tc>
        <w:tc>
          <w:tcPr>
            <w:tcW w:w="1165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/>
                <w:sz w:val="22"/>
              </w:rPr>
              <w:t>0.32</w:t>
            </w:r>
          </w:p>
        </w:tc>
        <w:tc>
          <w:tcPr>
            <w:tcW w:w="1027" w:type="pct"/>
            <w:vAlign w:val="center"/>
          </w:tcPr>
          <w:p w:rsidR="00A60A51" w:rsidRDefault="00A60A51" w:rsidP="00A60A51">
            <w:pPr>
              <w:spacing w:afterLines="50"/>
              <w:jc w:val="center"/>
              <w:rPr>
                <w:rFonts w:ascii="仿宋_GB2312" w:eastAsia="仿宋_GB2312"/>
                <w:sz w:val="22"/>
              </w:rPr>
            </w:pPr>
            <w:r w:rsidRPr="008B72A0">
              <w:rPr>
                <w:rFonts w:ascii="仿宋_GB2312" w:eastAsia="仿宋_GB2312" w:hAnsi="宋体" w:cs="宋体" w:hint="eastAsia"/>
                <w:sz w:val="22"/>
              </w:rPr>
              <w:t>主体和债项评级均为</w:t>
            </w:r>
            <w:r w:rsidRPr="008B72A0">
              <w:rPr>
                <w:rFonts w:ascii="仿宋_GB2312" w:eastAsia="仿宋_GB2312" w:hAnsi="宋体" w:cs="宋体"/>
                <w:sz w:val="22"/>
              </w:rPr>
              <w:t>AA</w:t>
            </w:r>
            <w:r w:rsidRPr="008B72A0">
              <w:rPr>
                <w:rFonts w:ascii="仿宋_GB2312" w:eastAsia="仿宋_GB2312" w:hAnsi="宋体" w:cs="宋体" w:hint="eastAsia"/>
                <w:sz w:val="22"/>
              </w:rPr>
              <w:t>级</w:t>
            </w:r>
          </w:p>
        </w:tc>
      </w:tr>
    </w:tbl>
    <w:p w:rsidR="00D55073" w:rsidRPr="00A60A51" w:rsidRDefault="00D55073">
      <w:pPr>
        <w:rPr>
          <w:lang w:val="en-US"/>
        </w:rPr>
      </w:pPr>
    </w:p>
    <w:sectPr w:rsidR="00D55073" w:rsidRPr="00A60A51" w:rsidSect="00D5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96" w:rsidRDefault="008E2996" w:rsidP="00A60A51">
      <w:r>
        <w:separator/>
      </w:r>
    </w:p>
  </w:endnote>
  <w:endnote w:type="continuationSeparator" w:id="0">
    <w:p w:rsidR="008E2996" w:rsidRDefault="008E2996" w:rsidP="00A60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96" w:rsidRDefault="008E2996" w:rsidP="00A60A51">
      <w:r>
        <w:separator/>
      </w:r>
    </w:p>
  </w:footnote>
  <w:footnote w:type="continuationSeparator" w:id="0">
    <w:p w:rsidR="008E2996" w:rsidRDefault="008E2996" w:rsidP="00A60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A51"/>
    <w:rsid w:val="00016E6B"/>
    <w:rsid w:val="000B5126"/>
    <w:rsid w:val="000E5040"/>
    <w:rsid w:val="0011242D"/>
    <w:rsid w:val="00154CA1"/>
    <w:rsid w:val="002165B0"/>
    <w:rsid w:val="003468EF"/>
    <w:rsid w:val="00365B10"/>
    <w:rsid w:val="003B4A37"/>
    <w:rsid w:val="003F78DD"/>
    <w:rsid w:val="00432E3A"/>
    <w:rsid w:val="004E0170"/>
    <w:rsid w:val="004E083C"/>
    <w:rsid w:val="00516999"/>
    <w:rsid w:val="005278D2"/>
    <w:rsid w:val="00543C7C"/>
    <w:rsid w:val="00573AA2"/>
    <w:rsid w:val="0063057D"/>
    <w:rsid w:val="006457ED"/>
    <w:rsid w:val="00647307"/>
    <w:rsid w:val="00652E49"/>
    <w:rsid w:val="0069321D"/>
    <w:rsid w:val="006D5018"/>
    <w:rsid w:val="006E536A"/>
    <w:rsid w:val="007C2CA1"/>
    <w:rsid w:val="007C3345"/>
    <w:rsid w:val="007E2EEE"/>
    <w:rsid w:val="0080782A"/>
    <w:rsid w:val="00834A69"/>
    <w:rsid w:val="008407B8"/>
    <w:rsid w:val="00870DDB"/>
    <w:rsid w:val="00881BBB"/>
    <w:rsid w:val="00892B98"/>
    <w:rsid w:val="008E2996"/>
    <w:rsid w:val="00905CEA"/>
    <w:rsid w:val="00982562"/>
    <w:rsid w:val="009F101B"/>
    <w:rsid w:val="009F378A"/>
    <w:rsid w:val="00A60A51"/>
    <w:rsid w:val="00B01503"/>
    <w:rsid w:val="00B36A28"/>
    <w:rsid w:val="00BE2A29"/>
    <w:rsid w:val="00D55073"/>
    <w:rsid w:val="00DC2585"/>
    <w:rsid w:val="00DD5732"/>
    <w:rsid w:val="00E13B17"/>
    <w:rsid w:val="00E804A1"/>
    <w:rsid w:val="00EA6827"/>
    <w:rsid w:val="00EB6413"/>
    <w:rsid w:val="00EF08B3"/>
    <w:rsid w:val="00F22258"/>
    <w:rsid w:val="00F26744"/>
    <w:rsid w:val="00F4733C"/>
    <w:rsid w:val="00F6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51"/>
    <w:pPr>
      <w:widowControl w:val="0"/>
    </w:pPr>
    <w:rPr>
      <w:rFonts w:ascii="Courier New" w:hAnsi="Courier New" w:cs="Courier New"/>
      <w:color w:val="000000"/>
      <w:kern w:val="0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semiHidden/>
    <w:rsid w:val="00A60A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A51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color w:val="auto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semiHidden/>
    <w:rsid w:val="00A60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CN=高帅/OU=法律部/OU=公司总部/O=ChinaClear</dc:creator>
  <cp:keywords/>
  <dc:description/>
  <cp:lastModifiedBy>CN=高帅/OU=法律部/OU=公司总部/O=ChinaClear</cp:lastModifiedBy>
  <cp:revision>2</cp:revision>
  <dcterms:created xsi:type="dcterms:W3CDTF">2017-09-22T01:48:00Z</dcterms:created>
  <dcterms:modified xsi:type="dcterms:W3CDTF">2017-09-22T01:49:00Z</dcterms:modified>
</cp:coreProperties>
</file>