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50" w:afterAutospacing="0" w:line="240" w:lineRule="atLeast"/>
        <w:ind w:left="0" w:right="0"/>
        <w:jc w:val="center"/>
        <w:rPr>
          <w:rFonts w:ascii="微软雅黑" w:hAnsi="微软雅黑" w:eastAsia="微软雅黑" w:cs="微软雅黑"/>
          <w:sz w:val="24"/>
          <w:szCs w:val="24"/>
          <w:u w:val="none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第八批废止的证券期货类部门规章目录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3377"/>
        <w:gridCol w:w="1871"/>
        <w:gridCol w:w="936"/>
        <w:gridCol w:w="1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45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名称</w:t>
            </w:r>
          </w:p>
        </w:tc>
        <w:tc>
          <w:tcPr>
            <w:tcW w:w="21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文号</w:t>
            </w:r>
          </w:p>
        </w:tc>
        <w:tc>
          <w:tcPr>
            <w:tcW w:w="11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发布部门</w:t>
            </w:r>
          </w:p>
        </w:tc>
        <w:tc>
          <w:tcPr>
            <w:tcW w:w="18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发布时间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证券经营机构证券自营业务管理办法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证监[1996]6号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证监会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1996年10月23日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证券经营机构营业部信息系统技术管理规范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证监信字[1998]2号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证监会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1998年3月5日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关于加强证券交易所会员管理的通知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证监交字[1998]12号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证监会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1998年6月5日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关于证券营业部审批工作有关问题的通知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证监机构字[1999]13号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证监会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1999年3月16日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关于转发上海证券交易所《关于加强柜面系统技术风险防范和强化内部管理的通知》的通知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证监市场字[1999]22号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证监会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1999年5月27日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关于加强会员结算风险管理若干问题的通知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证监市场字[1999]24号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证监会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1999年5月28日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关于安排上市公司转配股分期、分批上市的通知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证监公司字[2000]19号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证监会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2000年3月13日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关于协助做好地方登记公司清理改组工作有关问题的通知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证监市场字[2000]3号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证监会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2000年3月17日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关于规范证券开户代理业务有关问题的通知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证监市场字[2000]4号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证监会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2000年3月27日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关于上市公司股份分类有关业务处理事项的通知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证监市场字[2000]8号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证监会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2000年5月8日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关于对证券公司参与风险投资进行规范的通知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证监机构字[2001]59号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证监会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2001年4月12日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关于以公开征集形式转让上市公司非流通股有关问题的通知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证监公司字[2001]88号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证监会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2001年8月17日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13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关于股票发行上市辅导政策有关问题的通知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证监发[2001]111号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证监会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2001年9月10日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14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关于证券公司增资扩股有关问题的通知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证监发[2001]146号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证监会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2001年11月23日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15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证券公司管理办法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证监会令第5号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证监会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2001年12月28日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16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证券公司统计报表制度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证监机构字[2002]248号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证监会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2002年8月20日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17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关于加强证券公司营业部内部控制若干措施的意见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证监机构字[2003]261号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证监会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2003年12月15日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18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关于实施《证券发行上市保荐制度暂行办法》有关事项的通知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证监发[2004]1号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证监会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2004年1月2日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19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关于推进证券业创新活动有关问题的通知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证监机构字[2004]96号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证监会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2004年8月12日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20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关于证券公司开展集合资产管理业务有关问题的通知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证监机构字[2004]140号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证监会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2004年10月22日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21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关于规范类证券公司评审与监管相关性问题的通知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证监机构字[2005]41号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证监会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2005年4月6日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22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关于做好申请人民法院冻结资金账户、证券账户工作的指导意见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证监法律字[2005]8号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证监会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2005年9月27日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23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中国证券监督管理委员会上市公司并购重组审核委员会工作规程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证监发[2006]83号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证监会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2006年7月25日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24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公开发行证券的公司信息披露规范问答第1号——非经常性损益（2007年修订）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证监会计字[2007]9号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证监会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2007年2月2日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25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授权部分派出机构试点审核期货公司相关人员任职资格的规定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证监会公告[2008]11号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证监会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2008年3月26日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03A8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2023-09-21T00:43:15Z</dcterms:created>
  <dc:creator>Fomula</dc:creator>
  <cp:lastModifiedBy>落英&amp;缤纷</cp:lastModifiedBy>
  <dcterms:modified xsi:type="dcterms:W3CDTF">2023-09-21T00:43:48Z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B42A376774B04B87A7F87FED7B2A804E_12</vt:lpwstr>
  </property>
</Properties>
</file>