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70" w:rsidRPr="00883970" w:rsidRDefault="00883970" w:rsidP="00883970">
      <w:pPr>
        <w:rPr>
          <w:rFonts w:asciiTheme="minorEastAsia" w:eastAsiaTheme="minorEastAsia" w:hAnsiTheme="minorEastAsia" w:hint="eastAsia"/>
          <w:b/>
          <w:bCs/>
          <w:szCs w:val="21"/>
        </w:rPr>
      </w:pPr>
      <w:r w:rsidRPr="00883970">
        <w:rPr>
          <w:rFonts w:asciiTheme="minorEastAsia" w:eastAsiaTheme="minorEastAsia" w:hAnsiTheme="minorEastAsia" w:hint="eastAsia"/>
          <w:b/>
          <w:bCs/>
          <w:szCs w:val="21"/>
        </w:rPr>
        <w:t>附件：</w:t>
      </w:r>
    </w:p>
    <w:p w:rsidR="00883970" w:rsidRPr="00883970" w:rsidRDefault="00883970" w:rsidP="00883970">
      <w:pPr>
        <w:jc w:val="center"/>
        <w:rPr>
          <w:rFonts w:asciiTheme="minorEastAsia" w:eastAsiaTheme="minorEastAsia" w:hAnsiTheme="minorEastAsia" w:hint="eastAsia"/>
          <w:b/>
          <w:bCs/>
          <w:szCs w:val="21"/>
        </w:rPr>
      </w:pPr>
      <w:r w:rsidRPr="00883970">
        <w:rPr>
          <w:rFonts w:asciiTheme="minorEastAsia" w:eastAsiaTheme="minorEastAsia" w:hAnsiTheme="minorEastAsia" w:hint="eastAsia"/>
          <w:b/>
          <w:bCs/>
          <w:szCs w:val="21"/>
        </w:rPr>
        <w:t>上市公司重大合同公告格式指引（试行）</w:t>
      </w:r>
    </w:p>
    <w:p w:rsidR="00883970" w:rsidRPr="00883970" w:rsidRDefault="00883970" w:rsidP="00883970">
      <w:pPr>
        <w:autoSpaceDE w:val="0"/>
        <w:autoSpaceDN w:val="0"/>
        <w:adjustRightInd w:val="0"/>
        <w:snapToGrid w:val="0"/>
        <w:ind w:right="360" w:firstLine="54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883970">
        <w:rPr>
          <w:rFonts w:asciiTheme="minorEastAsia" w:eastAsiaTheme="minorEastAsia" w:hAnsiTheme="minorEastAsia" w:hint="eastAsia"/>
          <w:szCs w:val="21"/>
        </w:rPr>
        <w:t xml:space="preserve">证券代码：  </w:t>
      </w:r>
      <w:r w:rsidRPr="00883970">
        <w:rPr>
          <w:rFonts w:asciiTheme="minorEastAsia" w:eastAsiaTheme="minorEastAsia" w:hAnsiTheme="minorEastAsia"/>
          <w:szCs w:val="21"/>
        </w:rPr>
        <w:tab/>
      </w:r>
      <w:r w:rsidRPr="00883970">
        <w:rPr>
          <w:rFonts w:asciiTheme="minorEastAsia" w:eastAsiaTheme="minorEastAsia" w:hAnsiTheme="minorEastAsia"/>
          <w:szCs w:val="21"/>
        </w:rPr>
        <w:tab/>
      </w:r>
      <w:r w:rsidRPr="00883970">
        <w:rPr>
          <w:rFonts w:asciiTheme="minorEastAsia" w:eastAsiaTheme="minorEastAsia" w:hAnsiTheme="minorEastAsia" w:hint="eastAsia"/>
          <w:szCs w:val="21"/>
        </w:rPr>
        <w:t>证券简称：</w:t>
      </w:r>
      <w:r w:rsidRPr="00883970">
        <w:rPr>
          <w:rFonts w:asciiTheme="minorEastAsia" w:eastAsiaTheme="minorEastAsia" w:hAnsiTheme="minorEastAsia"/>
          <w:szCs w:val="21"/>
        </w:rPr>
        <w:tab/>
      </w:r>
      <w:r w:rsidRPr="00883970">
        <w:rPr>
          <w:rFonts w:asciiTheme="minorEastAsia" w:eastAsiaTheme="minorEastAsia" w:hAnsiTheme="minorEastAsia"/>
          <w:szCs w:val="21"/>
        </w:rPr>
        <w:tab/>
      </w:r>
      <w:r w:rsidRPr="00883970">
        <w:rPr>
          <w:rFonts w:asciiTheme="minorEastAsia" w:eastAsiaTheme="minorEastAsia" w:hAnsiTheme="minorEastAsia"/>
          <w:szCs w:val="21"/>
        </w:rPr>
        <w:tab/>
      </w:r>
      <w:r w:rsidRPr="00883970">
        <w:rPr>
          <w:rFonts w:asciiTheme="minorEastAsia" w:eastAsiaTheme="minorEastAsia" w:hAnsiTheme="minorEastAsia" w:hint="eastAsia"/>
          <w:szCs w:val="21"/>
        </w:rPr>
        <w:t>公告编号：</w:t>
      </w:r>
    </w:p>
    <w:p w:rsidR="00883970" w:rsidRPr="00883970" w:rsidRDefault="00883970" w:rsidP="00883970">
      <w:pPr>
        <w:snapToGrid w:val="0"/>
        <w:jc w:val="center"/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  <w:bookmarkStart w:id="0" w:name="_GoBack"/>
      <w:bookmarkEnd w:id="0"/>
    </w:p>
    <w:p w:rsidR="00883970" w:rsidRPr="00883970" w:rsidRDefault="00883970" w:rsidP="00883970">
      <w:pPr>
        <w:snapToGrid w:val="0"/>
        <w:jc w:val="center"/>
        <w:rPr>
          <w:rFonts w:asciiTheme="minorEastAsia" w:eastAsiaTheme="minorEastAsia" w:hAnsiTheme="minorEastAsia" w:hint="eastAsia"/>
          <w:b/>
          <w:bCs/>
          <w:szCs w:val="21"/>
        </w:rPr>
      </w:pPr>
      <w:r w:rsidRPr="00883970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XXXXXX</w:t>
      </w:r>
      <w:r w:rsidRPr="00883970">
        <w:rPr>
          <w:rFonts w:asciiTheme="minorEastAsia" w:eastAsiaTheme="minorEastAsia" w:hAnsiTheme="minorEastAsia" w:hint="eastAsia"/>
          <w:b/>
          <w:bCs/>
          <w:szCs w:val="21"/>
        </w:rPr>
        <w:t>股份有限公司重大合同公告</w:t>
      </w:r>
    </w:p>
    <w:p w:rsidR="00883970" w:rsidRPr="00883970" w:rsidRDefault="00883970" w:rsidP="00883970">
      <w:pPr>
        <w:pStyle w:val="3"/>
        <w:spacing w:line="24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883970">
        <w:rPr>
          <w:rFonts w:asciiTheme="minorEastAsia" w:eastAsiaTheme="minorEastAsia" w:hAnsiTheme="minorEastAsia" w:hint="eastAsia"/>
          <w:sz w:val="21"/>
          <w:szCs w:val="21"/>
        </w:rPr>
        <w:t>本公司及董事会全体成员（或除董事XXX、XXX外的董事会全体成员）保证信息披露的内容真实、准确、完整，没有虚假记载、误导性陈述或重大遗漏。</w:t>
      </w:r>
    </w:p>
    <w:p w:rsidR="00883970" w:rsidRPr="00883970" w:rsidRDefault="00883970" w:rsidP="00883970">
      <w:pPr>
        <w:pStyle w:val="3"/>
        <w:spacing w:afterLines="50" w:after="156" w:line="24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883970">
        <w:rPr>
          <w:rFonts w:asciiTheme="minorEastAsia" w:eastAsiaTheme="minorEastAsia" w:hAnsiTheme="minorEastAsia" w:hint="eastAsia"/>
          <w:sz w:val="21"/>
          <w:szCs w:val="21"/>
        </w:rPr>
        <w:t>董事XXX、XXX因</w:t>
      </w:r>
      <w:r w:rsidRPr="008839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883970">
        <w:rPr>
          <w:rFonts w:asciiTheme="minorEastAsia" w:eastAsiaTheme="minorEastAsia" w:hAnsiTheme="minorEastAsia" w:hint="eastAsia"/>
          <w:sz w:val="21"/>
          <w:szCs w:val="21"/>
        </w:rPr>
        <w:t>（具体和明确的理由）不能保证公告内容真实、准确、完整。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522" w:type="dxa"/>
            <w:shd w:val="clear" w:color="auto" w:fill="D9D9D9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一、合同风险提示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1385"/>
          <w:jc w:val="center"/>
        </w:trPr>
        <w:tc>
          <w:tcPr>
            <w:tcW w:w="8522" w:type="dxa"/>
          </w:tcPr>
          <w:p w:rsidR="00883970" w:rsidRPr="00883970" w:rsidRDefault="00883970" w:rsidP="00883970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1．合同的生效条件。</w:t>
            </w:r>
          </w:p>
          <w:p w:rsidR="00883970" w:rsidRPr="00883970" w:rsidRDefault="00883970" w:rsidP="00883970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2．合同的履行期限。</w:t>
            </w:r>
          </w:p>
          <w:p w:rsidR="00883970" w:rsidRPr="00883970" w:rsidRDefault="00883970" w:rsidP="00883970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3．合同的重大风险及重大不确定性。</w:t>
            </w:r>
          </w:p>
          <w:p w:rsidR="00883970" w:rsidRPr="00883970" w:rsidRDefault="00883970" w:rsidP="00883970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4．合同履行对公司本年度经营成果无重大影响的说明（如适用）。</w:t>
            </w:r>
          </w:p>
          <w:p w:rsidR="00883970" w:rsidRPr="00883970" w:rsidRDefault="00883970" w:rsidP="00883970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5．其他。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二、合同当事人介绍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2732"/>
          <w:jc w:val="center"/>
        </w:trPr>
        <w:tc>
          <w:tcPr>
            <w:tcW w:w="8522" w:type="dxa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对合同涉及的当事人的情况介绍，内容至少应包括：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1．基本情况：法定代表人、注册资本、主营业务、注册地、是否存在关联关系等。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2．最近三个会计年度与上市公司发生的购销金额：说明具体的金额，占各年购销的比重。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3．履约能力分析：结合当事人信用状况及支付能力，就对方当事人向上市公司支付款项或提供货物的能力进行合理判断。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522" w:type="dxa"/>
            <w:shd w:val="clear" w:color="auto" w:fill="D9D9D9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三、合同的主要内容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  <w:tcBorders>
              <w:bottom w:val="single" w:sz="4" w:space="0" w:color="auto"/>
            </w:tcBorders>
          </w:tcPr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对于合同的主要条款应当单独说明，包括但不限于：交易价格、结算方式、协议签署时间、协议生效条件、协议生效时间、履行期限、违约责任等合同主要条款。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四、合同对上市公司的影响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</w:tcPr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1．合同对公司本年度以及未来各会计年度财务状况、经营成果的影响。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2．合同对上市公司业务独立性的影响，公司主要业务是否因履行合同而对当事人形成依赖及依赖程度、相关解决措施等。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522" w:type="dxa"/>
            <w:shd w:val="clear" w:color="auto" w:fill="D9D9D9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五、合同的审议程序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1．董事会表决情况（如适用）。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2．独立董事发表的独立意见（如适用）。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3970" w:rsidRPr="00883970" w:rsidRDefault="00883970" w:rsidP="00883970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六、其他相关说明</w:t>
            </w:r>
          </w:p>
        </w:tc>
      </w:tr>
      <w:tr w:rsidR="00883970" w:rsidRPr="00883970" w:rsidTr="003B37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</w:tcPr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1．公司将在定期报告中披露重大合同的履行情况的承诺。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2．中介机构的意见（如有）。</w:t>
            </w:r>
          </w:p>
          <w:p w:rsidR="00883970" w:rsidRPr="00883970" w:rsidRDefault="00883970" w:rsidP="00883970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883970">
              <w:rPr>
                <w:rFonts w:asciiTheme="minorEastAsia" w:eastAsiaTheme="minorEastAsia" w:hAnsiTheme="minorEastAsia" w:hint="eastAsia"/>
                <w:szCs w:val="21"/>
              </w:rPr>
              <w:t>3．备查文件目录。</w:t>
            </w:r>
          </w:p>
        </w:tc>
      </w:tr>
    </w:tbl>
    <w:p w:rsidR="00883970" w:rsidRPr="00883970" w:rsidRDefault="00883970" w:rsidP="00883970">
      <w:pPr>
        <w:autoSpaceDE w:val="0"/>
        <w:autoSpaceDN w:val="0"/>
        <w:adjustRightInd w:val="0"/>
        <w:ind w:left="360"/>
        <w:jc w:val="right"/>
        <w:rPr>
          <w:rFonts w:asciiTheme="minorEastAsia" w:eastAsiaTheme="minorEastAsia" w:hAnsiTheme="minorEastAsia" w:hint="eastAsia"/>
          <w:color w:val="000000"/>
          <w:szCs w:val="21"/>
        </w:rPr>
      </w:pPr>
    </w:p>
    <w:p w:rsidR="00883970" w:rsidRPr="00883970" w:rsidRDefault="00883970" w:rsidP="00883970">
      <w:pPr>
        <w:autoSpaceDE w:val="0"/>
        <w:autoSpaceDN w:val="0"/>
        <w:adjustRightInd w:val="0"/>
        <w:ind w:left="360"/>
        <w:jc w:val="right"/>
        <w:rPr>
          <w:rFonts w:asciiTheme="minorEastAsia" w:eastAsiaTheme="minorEastAsia" w:hAnsiTheme="minorEastAsia" w:hint="eastAsia"/>
          <w:color w:val="000000"/>
          <w:szCs w:val="21"/>
        </w:rPr>
      </w:pPr>
    </w:p>
    <w:p w:rsidR="00883970" w:rsidRPr="00883970" w:rsidRDefault="00883970" w:rsidP="00883970">
      <w:pPr>
        <w:autoSpaceDE w:val="0"/>
        <w:autoSpaceDN w:val="0"/>
        <w:adjustRightInd w:val="0"/>
        <w:ind w:left="360"/>
        <w:jc w:val="right"/>
        <w:rPr>
          <w:rFonts w:asciiTheme="minorEastAsia" w:eastAsiaTheme="minorEastAsia" w:hAnsiTheme="minorEastAsia" w:hint="eastAsia"/>
          <w:color w:val="000000"/>
          <w:szCs w:val="21"/>
        </w:rPr>
      </w:pPr>
    </w:p>
    <w:p w:rsidR="00883970" w:rsidRPr="00883970" w:rsidRDefault="00883970" w:rsidP="00883970">
      <w:pPr>
        <w:autoSpaceDE w:val="0"/>
        <w:autoSpaceDN w:val="0"/>
        <w:adjustRightInd w:val="0"/>
        <w:ind w:leftChars="-1" w:left="-2" w:firstLineChars="1400" w:firstLine="2940"/>
        <w:rPr>
          <w:rFonts w:asciiTheme="minorEastAsia" w:eastAsiaTheme="minorEastAsia" w:hAnsiTheme="minorEastAsia" w:hint="eastAsia"/>
          <w:color w:val="000000"/>
          <w:szCs w:val="21"/>
        </w:rPr>
      </w:pPr>
      <w:r w:rsidRPr="00883970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X</w:t>
      </w:r>
      <w:r w:rsidRPr="00883970">
        <w:rPr>
          <w:rFonts w:asciiTheme="minorEastAsia" w:eastAsiaTheme="minorEastAsia" w:hAnsiTheme="minorEastAsia"/>
          <w:color w:val="000000"/>
          <w:szCs w:val="21"/>
        </w:rPr>
        <w:t>XXXXX</w:t>
      </w:r>
      <w:r w:rsidRPr="00883970">
        <w:rPr>
          <w:rFonts w:asciiTheme="minorEastAsia" w:eastAsiaTheme="minorEastAsia" w:hAnsiTheme="minorEastAsia" w:hint="eastAsia"/>
          <w:color w:val="000000"/>
          <w:szCs w:val="21"/>
        </w:rPr>
        <w:t>股份有限公司董事会</w:t>
      </w:r>
    </w:p>
    <w:p w:rsidR="00883970" w:rsidRPr="00883970" w:rsidRDefault="00883970" w:rsidP="00883970">
      <w:pPr>
        <w:tabs>
          <w:tab w:val="left" w:pos="1080"/>
        </w:tabs>
        <w:ind w:leftChars="-1" w:left="-2" w:firstLineChars="1600" w:firstLine="3360"/>
        <w:rPr>
          <w:rFonts w:asciiTheme="minorEastAsia" w:eastAsiaTheme="minorEastAsia" w:hAnsiTheme="minorEastAsia" w:hint="eastAsia"/>
          <w:szCs w:val="21"/>
        </w:rPr>
      </w:pPr>
      <w:r w:rsidRPr="00883970">
        <w:rPr>
          <w:rFonts w:asciiTheme="minorEastAsia" w:eastAsiaTheme="minorEastAsia" w:hAnsiTheme="minorEastAsia"/>
          <w:color w:val="000000"/>
          <w:szCs w:val="21"/>
        </w:rPr>
        <w:t>XXXX</w:t>
      </w:r>
      <w:r w:rsidRPr="00883970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883970">
        <w:rPr>
          <w:rFonts w:asciiTheme="minorEastAsia" w:eastAsiaTheme="minorEastAsia" w:hAnsiTheme="minorEastAsia"/>
          <w:color w:val="000000"/>
          <w:szCs w:val="21"/>
        </w:rPr>
        <w:t>XX</w:t>
      </w:r>
      <w:r w:rsidRPr="00883970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883970">
        <w:rPr>
          <w:rFonts w:asciiTheme="minorEastAsia" w:eastAsiaTheme="minorEastAsia" w:hAnsiTheme="minorEastAsia"/>
          <w:color w:val="000000"/>
          <w:szCs w:val="21"/>
        </w:rPr>
        <w:t>XX</w:t>
      </w:r>
      <w:r w:rsidRPr="00883970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883970" w:rsidRPr="00883970" w:rsidRDefault="00883970" w:rsidP="00883970">
      <w:pPr>
        <w:rPr>
          <w:rFonts w:asciiTheme="minorEastAsia" w:eastAsiaTheme="minorEastAsia" w:hAnsiTheme="minorEastAsia" w:hint="eastAsia"/>
          <w:szCs w:val="21"/>
        </w:rPr>
      </w:pPr>
    </w:p>
    <w:p w:rsidR="00883970" w:rsidRPr="00883970" w:rsidRDefault="00883970" w:rsidP="00883970">
      <w:pPr>
        <w:spacing w:afterLines="50" w:after="156"/>
        <w:rPr>
          <w:rFonts w:asciiTheme="minorEastAsia" w:eastAsiaTheme="minorEastAsia" w:hAnsiTheme="minorEastAsia" w:hint="eastAsia"/>
          <w:szCs w:val="21"/>
        </w:rPr>
      </w:pPr>
    </w:p>
    <w:p w:rsidR="00883970" w:rsidRPr="00883970" w:rsidRDefault="00883970" w:rsidP="00883970">
      <w:pPr>
        <w:spacing w:afterLines="50" w:after="156"/>
        <w:rPr>
          <w:rFonts w:asciiTheme="minorEastAsia" w:eastAsiaTheme="minorEastAsia" w:hAnsiTheme="minorEastAsia" w:hint="eastAsia"/>
          <w:szCs w:val="21"/>
        </w:rPr>
      </w:pPr>
    </w:p>
    <w:p w:rsidR="00824AA5" w:rsidRPr="00883970" w:rsidRDefault="00824AA5" w:rsidP="00883970">
      <w:pPr>
        <w:rPr>
          <w:rFonts w:asciiTheme="minorEastAsia" w:eastAsiaTheme="minorEastAsia" w:hAnsiTheme="minorEastAsia"/>
          <w:szCs w:val="21"/>
        </w:rPr>
      </w:pPr>
    </w:p>
    <w:sectPr w:rsidR="00824AA5" w:rsidRPr="0088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37"/>
    <w:rsid w:val="00824AA5"/>
    <w:rsid w:val="00883970"/>
    <w:rsid w:val="00E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883970"/>
    <w:pPr>
      <w:spacing w:line="560" w:lineRule="exact"/>
      <w:ind w:firstLine="644"/>
    </w:pPr>
    <w:rPr>
      <w:rFonts w:ascii="方正仿宋简体" w:eastAsia="方正仿宋简体"/>
      <w:sz w:val="30"/>
    </w:rPr>
  </w:style>
  <w:style w:type="character" w:customStyle="1" w:styleId="3Char">
    <w:name w:val="正文文本缩进 3 Char"/>
    <w:basedOn w:val="a0"/>
    <w:link w:val="3"/>
    <w:rsid w:val="00883970"/>
    <w:rPr>
      <w:rFonts w:ascii="方正仿宋简体" w:eastAsia="方正仿宋简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883970"/>
    <w:pPr>
      <w:spacing w:line="560" w:lineRule="exact"/>
      <w:ind w:firstLine="644"/>
    </w:pPr>
    <w:rPr>
      <w:rFonts w:ascii="方正仿宋简体" w:eastAsia="方正仿宋简体"/>
      <w:sz w:val="30"/>
    </w:rPr>
  </w:style>
  <w:style w:type="character" w:customStyle="1" w:styleId="3Char">
    <w:name w:val="正文文本缩进 3 Char"/>
    <w:basedOn w:val="a0"/>
    <w:link w:val="3"/>
    <w:rsid w:val="00883970"/>
    <w:rPr>
      <w:rFonts w:ascii="方正仿宋简体" w:eastAsia="方正仿宋简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2017-10-19T05:38:00Z</dcterms:created>
  <dcterms:modified xsi:type="dcterms:W3CDTF">2017-10-19T05:38:00Z</dcterms:modified>
</cp:coreProperties>
</file>