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6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提请自治区科学技术厅鉴定申请表</w:t>
      </w:r>
    </w:p>
    <w:tbl>
      <w:tblPr>
        <w:tblStyle w:val="7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684"/>
        <w:gridCol w:w="1701"/>
        <w:gridCol w:w="1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企业名称</w:t>
            </w:r>
          </w:p>
        </w:tc>
        <w:tc>
          <w:tcPr>
            <w:tcW w:w="3684" w:type="dxa"/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所属盟市</w:t>
            </w:r>
          </w:p>
        </w:tc>
        <w:tc>
          <w:tcPr>
            <w:tcW w:w="189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6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申请鉴定项目名称</w:t>
            </w:r>
          </w:p>
        </w:tc>
        <w:tc>
          <w:tcPr>
            <w:tcW w:w="3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项目研发金额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项目研发金额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……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70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主管税务部门</w:t>
            </w:r>
            <w:r>
              <w:rPr>
                <w:rFonts w:ascii="宋体" w:hAnsi="宋体" w:eastAsia="宋体" w:cs="Times New Roman"/>
                <w:szCs w:val="21"/>
              </w:rPr>
              <w:t>对盟市</w:t>
            </w:r>
            <w:r>
              <w:rPr>
                <w:rFonts w:hint="eastAsia" w:ascii="宋体" w:hAnsi="宋体" w:eastAsia="宋体" w:cs="Times New Roman"/>
                <w:szCs w:val="21"/>
              </w:rPr>
              <w:t>科技局</w:t>
            </w:r>
            <w:r>
              <w:rPr>
                <w:rFonts w:ascii="宋体" w:hAnsi="宋体" w:eastAsia="宋体" w:cs="Times New Roman"/>
                <w:szCs w:val="21"/>
              </w:rPr>
              <w:t>鉴定结果</w:t>
            </w:r>
            <w:r>
              <w:rPr>
                <w:rFonts w:hint="eastAsia" w:ascii="宋体" w:hAnsi="宋体" w:eastAsia="宋体" w:cs="Times New Roman"/>
                <w:szCs w:val="21"/>
              </w:rPr>
              <w:t>异议原因</w:t>
            </w:r>
          </w:p>
        </w:tc>
        <w:tc>
          <w:tcPr>
            <w:tcW w:w="7276" w:type="dxa"/>
            <w:gridSpan w:val="3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 w:firstLine="3780" w:firstLineChars="1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（签字）公章</w:t>
            </w: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20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日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70" w:type="dxa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国家税务总局</w:t>
            </w:r>
            <w:r>
              <w:rPr>
                <w:rFonts w:ascii="宋体" w:hAnsi="宋体" w:eastAsia="宋体" w:cs="Times New Roman"/>
                <w:szCs w:val="21"/>
              </w:rPr>
              <w:t>内蒙古自治区税务局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76" w:type="dxa"/>
            <w:gridSpan w:val="3"/>
          </w:tcPr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420" w:firstLine="3780" w:firstLineChars="18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（签字）公章</w:t>
            </w:r>
          </w:p>
          <w:p>
            <w:pPr>
              <w:ind w:right="42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20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月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日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20 -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C"/>
    <w:rsid w:val="0013361C"/>
    <w:rsid w:val="00196C61"/>
    <w:rsid w:val="006367DF"/>
    <w:rsid w:val="0066456E"/>
    <w:rsid w:val="00857D3A"/>
    <w:rsid w:val="009D3F26"/>
    <w:rsid w:val="00A77AE9"/>
    <w:rsid w:val="00C644FE"/>
    <w:rsid w:val="00CD48D3"/>
    <w:rsid w:val="00EB25E2"/>
    <w:rsid w:val="00F91D16"/>
    <w:rsid w:val="00FE05A4"/>
    <w:rsid w:val="068830D6"/>
    <w:rsid w:val="10E22337"/>
    <w:rsid w:val="52BD3243"/>
    <w:rsid w:val="5DCD5DE0"/>
    <w:rsid w:val="5E8D60E0"/>
    <w:rsid w:val="5EE470F8"/>
    <w:rsid w:val="737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5"/>
    <w:semiHidden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Hyperlink"/>
    <w:unhideWhenUsed/>
    <w:uiPriority w:val="99"/>
    <w:rPr>
      <w:color w:val="333333"/>
      <w:u w:val="none"/>
    </w:rPr>
  </w:style>
  <w:style w:type="character" w:customStyle="1" w:styleId="12">
    <w:name w:val="页眉 字符"/>
    <w:basedOn w:val="8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1225</Words>
  <Characters>6985</Characters>
  <Lines>58</Lines>
  <Paragraphs>16</Paragraphs>
  <TotalTime>0</TotalTime>
  <ScaleCrop>false</ScaleCrop>
  <LinksUpToDate>false</LinksUpToDate>
  <CharactersWithSpaces>8194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2020-09-10T01:43:00Z</dcterms:created>
  <dc:creator>文印室</dc:creator>
  <cp:lastModifiedBy>WPS_1510212321</cp:lastModifiedBy>
  <dcterms:modified xsi:type="dcterms:W3CDTF">2020-09-10T08:47:00Z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