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3D" w:rsidRPr="0015153D" w:rsidRDefault="0015153D" w:rsidP="0015153D">
      <w:pPr>
        <w:spacing w:line="360" w:lineRule="auto"/>
        <w:jc w:val="left"/>
        <w:outlineLvl w:val="0"/>
        <w:rPr>
          <w:rFonts w:asciiTheme="majorEastAsia" w:eastAsiaTheme="majorEastAsia" w:hAnsiTheme="majorEastAsia"/>
          <w:b/>
          <w:sz w:val="32"/>
          <w:szCs w:val="32"/>
        </w:rPr>
      </w:pPr>
      <w:r w:rsidRPr="0015153D">
        <w:rPr>
          <w:rFonts w:asciiTheme="majorEastAsia" w:eastAsiaTheme="majorEastAsia" w:hAnsiTheme="majorEastAsia" w:hint="eastAsia"/>
          <w:b/>
          <w:sz w:val="32"/>
          <w:szCs w:val="32"/>
        </w:rPr>
        <w:t>附件：</w:t>
      </w:r>
    </w:p>
    <w:p w:rsidR="0015153D" w:rsidRPr="0015153D" w:rsidRDefault="0015153D" w:rsidP="0015153D">
      <w:pPr>
        <w:spacing w:line="360" w:lineRule="auto"/>
        <w:jc w:val="center"/>
        <w:outlineLvl w:val="0"/>
        <w:rPr>
          <w:rFonts w:asciiTheme="majorEastAsia" w:eastAsiaTheme="majorEastAsia" w:hAnsiTheme="majorEastAsia"/>
          <w:b/>
          <w:sz w:val="44"/>
          <w:szCs w:val="32"/>
        </w:rPr>
      </w:pPr>
      <w:r w:rsidRPr="0015153D">
        <w:rPr>
          <w:rFonts w:asciiTheme="majorEastAsia" w:eastAsiaTheme="majorEastAsia" w:hAnsiTheme="majorEastAsia" w:hint="eastAsia"/>
          <w:b/>
          <w:sz w:val="44"/>
          <w:szCs w:val="32"/>
        </w:rPr>
        <w:t>四川省电子烟零售点规划数量</w:t>
      </w:r>
    </w:p>
    <w:p w:rsidR="0015153D" w:rsidRPr="0015153D" w:rsidRDefault="0015153D" w:rsidP="0015153D">
      <w:pPr>
        <w:spacing w:line="360" w:lineRule="auto"/>
        <w:jc w:val="center"/>
        <w:outlineLvl w:val="0"/>
        <w:rPr>
          <w:rFonts w:asciiTheme="majorEastAsia" w:eastAsiaTheme="majorEastAsia" w:hAnsiTheme="majorEastAsia"/>
          <w:b/>
          <w:sz w:val="44"/>
          <w:szCs w:val="32"/>
        </w:rPr>
      </w:pP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724"/>
        <w:gridCol w:w="1813"/>
        <w:gridCol w:w="2666"/>
        <w:gridCol w:w="3226"/>
      </w:tblGrid>
      <w:tr w:rsidR="0015153D" w:rsidRPr="0015153D" w:rsidTr="00F9501E">
        <w:trPr>
          <w:trHeight w:val="28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5153D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行政区划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5153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数量（</w:t>
            </w:r>
            <w:proofErr w:type="gramStart"/>
            <w:r w:rsidRPr="0015153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15153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）　</w:t>
            </w:r>
          </w:p>
        </w:tc>
      </w:tr>
      <w:tr w:rsidR="0015153D" w:rsidRPr="0015153D" w:rsidTr="00F9501E">
        <w:trPr>
          <w:trHeight w:val="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市（州）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县（区）</w:t>
            </w:r>
          </w:p>
        </w:tc>
        <w:tc>
          <w:tcPr>
            <w:tcW w:w="3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</w:tr>
      <w:tr w:rsidR="0015153D" w:rsidRPr="0015153D" w:rsidTr="00F9501E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成都市</w:t>
            </w: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（1477）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青羊区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15153D">
              <w:rPr>
                <w:rFonts w:asciiTheme="majorEastAsia" w:eastAsiaTheme="majorEastAsia" w:hAnsiTheme="majorEastAsia" w:hint="eastAsia"/>
              </w:rPr>
              <w:t>80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金牛区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15153D">
              <w:rPr>
                <w:rFonts w:asciiTheme="majorEastAsia" w:eastAsiaTheme="majorEastAsia" w:hAnsiTheme="majorEastAsia" w:hint="eastAsia"/>
              </w:rPr>
              <w:t>121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武侯区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15153D">
              <w:rPr>
                <w:rFonts w:asciiTheme="majorEastAsia" w:eastAsiaTheme="majorEastAsia" w:hAnsiTheme="majorEastAsia" w:hint="eastAsia"/>
              </w:rPr>
              <w:t>125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高新区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15153D">
              <w:rPr>
                <w:rFonts w:asciiTheme="majorEastAsia" w:eastAsiaTheme="majorEastAsia" w:hAnsiTheme="majorEastAsia" w:hint="eastAsia"/>
              </w:rPr>
              <w:t>185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成华区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15153D">
              <w:rPr>
                <w:rFonts w:asciiTheme="majorEastAsia" w:eastAsiaTheme="majorEastAsia" w:hAnsiTheme="majorEastAsia" w:hint="eastAsia"/>
              </w:rPr>
              <w:t>158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锦江区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15153D">
              <w:rPr>
                <w:rFonts w:asciiTheme="majorEastAsia" w:eastAsiaTheme="majorEastAsia" w:hAnsiTheme="majorEastAsia" w:hint="eastAsia"/>
              </w:rPr>
              <w:t>160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龙泉</w:t>
            </w:r>
            <w:proofErr w:type="gramStart"/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驿</w:t>
            </w:r>
            <w:proofErr w:type="gramEnd"/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15153D">
              <w:rPr>
                <w:rFonts w:asciiTheme="majorEastAsia" w:eastAsiaTheme="majorEastAsia" w:hAnsiTheme="majorEastAsia" w:hint="eastAsia"/>
              </w:rPr>
              <w:t>76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proofErr w:type="gramStart"/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青白江</w:t>
            </w:r>
            <w:proofErr w:type="gramEnd"/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15153D">
              <w:rPr>
                <w:rFonts w:asciiTheme="majorEastAsia" w:eastAsiaTheme="majorEastAsia" w:hAnsiTheme="majorEastAsia" w:hint="eastAsia"/>
              </w:rPr>
              <w:t>17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新都区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15153D">
              <w:rPr>
                <w:rFonts w:asciiTheme="majorEastAsia" w:eastAsiaTheme="majorEastAsia" w:hAnsiTheme="majorEastAsia" w:hint="eastAsia"/>
              </w:rPr>
              <w:t>75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温江区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15153D">
              <w:rPr>
                <w:rFonts w:asciiTheme="majorEastAsia" w:eastAsiaTheme="majorEastAsia" w:hAnsiTheme="majorEastAsia" w:hint="eastAsia"/>
              </w:rPr>
              <w:t>62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11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双流区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15153D">
              <w:rPr>
                <w:rFonts w:asciiTheme="majorEastAsia" w:eastAsiaTheme="majorEastAsia" w:hAnsiTheme="majorEastAsia" w:hint="eastAsia"/>
              </w:rPr>
              <w:t>160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proofErr w:type="gramStart"/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郫</w:t>
            </w:r>
            <w:proofErr w:type="gramEnd"/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都区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15153D">
              <w:rPr>
                <w:rFonts w:asciiTheme="majorEastAsia" w:eastAsiaTheme="majorEastAsia" w:hAnsiTheme="majorEastAsia" w:hint="eastAsia"/>
              </w:rPr>
              <w:t>80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13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新津区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15153D">
              <w:rPr>
                <w:rFonts w:asciiTheme="majorEastAsia" w:eastAsiaTheme="majorEastAsia" w:hAnsiTheme="majorEastAsia" w:hint="eastAsia"/>
              </w:rPr>
              <w:t>14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14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简阳市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15153D">
              <w:rPr>
                <w:rFonts w:asciiTheme="majorEastAsia" w:eastAsiaTheme="majorEastAsia" w:hAnsiTheme="majorEastAsia" w:hint="eastAsia"/>
              </w:rPr>
              <w:t>17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15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都江堰市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15153D">
              <w:rPr>
                <w:rFonts w:asciiTheme="majorEastAsia" w:eastAsiaTheme="majorEastAsia" w:hAnsiTheme="majorEastAsia" w:hint="eastAsia"/>
              </w:rPr>
              <w:t>28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16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彭州市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15153D">
              <w:rPr>
                <w:rFonts w:asciiTheme="majorEastAsia" w:eastAsiaTheme="majorEastAsia" w:hAnsiTheme="majorEastAsia" w:hint="eastAsia"/>
              </w:rPr>
              <w:t>30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17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邛崃市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15153D">
              <w:rPr>
                <w:rFonts w:asciiTheme="majorEastAsia" w:eastAsiaTheme="majorEastAsia" w:hAnsiTheme="majorEastAsia" w:hint="eastAsia"/>
              </w:rPr>
              <w:t>18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18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崇州市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15153D">
              <w:rPr>
                <w:rFonts w:asciiTheme="majorEastAsia" w:eastAsiaTheme="majorEastAsia" w:hAnsiTheme="majorEastAsia" w:hint="eastAsia"/>
              </w:rPr>
              <w:t>21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19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金堂县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15153D">
              <w:rPr>
                <w:rFonts w:asciiTheme="majorEastAsia" w:eastAsiaTheme="majorEastAsia" w:hAnsiTheme="majorEastAsia" w:hint="eastAsia"/>
              </w:rPr>
              <w:t>26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20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大邑县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15153D">
              <w:rPr>
                <w:rFonts w:asciiTheme="majorEastAsia" w:eastAsiaTheme="majorEastAsia" w:hAnsiTheme="majorEastAsia" w:hint="eastAsia"/>
              </w:rPr>
              <w:t>18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21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蒲江县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15153D">
              <w:rPr>
                <w:rFonts w:asciiTheme="majorEastAsia" w:eastAsiaTheme="majorEastAsia" w:hAnsiTheme="majorEastAsia" w:hint="eastAsia"/>
              </w:rPr>
              <w:t>6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自贡市</w:t>
            </w: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（145）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自流井区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85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贡井区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大安区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9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沿滩区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9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富顺县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20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荣  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攀枝花市</w:t>
            </w: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(46)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米易县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盐边县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仁和区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17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东  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19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西  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泸州市</w:t>
            </w: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lastRenderedPageBreak/>
              <w:t>(110)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lastRenderedPageBreak/>
              <w:t>江阳区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34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proofErr w:type="gramStart"/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龙马潭区</w:t>
            </w:r>
            <w:proofErr w:type="gramEnd"/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26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35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纳溪区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lastRenderedPageBreak/>
              <w:t>36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泸县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lastRenderedPageBreak/>
              <w:t>37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合江县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38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叙永县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39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古蔺县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德阳市</w:t>
            </w: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(163)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proofErr w:type="gramStart"/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旌</w:t>
            </w:r>
            <w:proofErr w:type="gramEnd"/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阳区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97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41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广汉市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27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42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什邡市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43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绵竹市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44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中江县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45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罗江区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46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绵阳市</w:t>
            </w: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(203)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proofErr w:type="gramStart"/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涪</w:t>
            </w:r>
            <w:proofErr w:type="gramEnd"/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城区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119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47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游仙区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48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江油市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20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49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三台县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安州区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11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51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梓潼县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7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52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盐亭县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7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53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北川县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54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平武县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广元市</w:t>
            </w: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(44)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利州区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30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56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昭化区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57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朝天区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58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剑阁县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59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苍溪县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60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旺苍县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61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青川县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遂宁市</w:t>
            </w: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(56)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proofErr w:type="gramStart"/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船山区</w:t>
            </w:r>
            <w:proofErr w:type="gramEnd"/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29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63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射洪市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64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蓬溪县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65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大英县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66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proofErr w:type="gramStart"/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安居区</w:t>
            </w:r>
            <w:proofErr w:type="gramEnd"/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内江市</w:t>
            </w: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(55)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 xml:space="preserve"> 市中区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68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东兴区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27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69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隆昌市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70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资中县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71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威远县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乐山市</w:t>
            </w: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(116)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市中区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56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73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峨眉山市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18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74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夹江县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13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75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犍为县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76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井研县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77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五通桥区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78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沙湾区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79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沐川县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80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峨边县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81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马边县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82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金口河区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南充市</w:t>
            </w: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(94)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proofErr w:type="gramStart"/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顺庆区</w:t>
            </w:r>
            <w:proofErr w:type="gramEnd"/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36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84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高坪区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85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嘉陵区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86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阆中市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87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南部县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13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88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西充县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89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营山县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90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蓬安县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91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仪陇县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宜宾市</w:t>
            </w: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(172)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翠屏区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69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93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叙州区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94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南溪区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95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江安县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96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长宁县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97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高  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98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筠连县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99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proofErr w:type="gramStart"/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珙</w:t>
            </w:r>
            <w:proofErr w:type="gramEnd"/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 xml:space="preserve">  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100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兴文县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101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屏山县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广安市</w:t>
            </w: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(40)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广安区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F00079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103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岳池县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F00079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8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104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F00079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F00079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武胜县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F00079" w:rsidRDefault="00F00079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F00079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105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邻水县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106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华蓥市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F00079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6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107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前锋区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108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proofErr w:type="gramStart"/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达州市</w:t>
            </w:r>
            <w:proofErr w:type="gramEnd"/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(54)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宣汉县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109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万源市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110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大竹县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111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开江县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112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达川区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113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渠  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7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114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通川区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20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巴中市</w:t>
            </w: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(40)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巴州区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18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116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恩阳区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117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南江县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7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118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平昌县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7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119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通江县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53D" w:rsidRPr="0015153D" w:rsidRDefault="0015153D" w:rsidP="0015153D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6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120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雅安市</w:t>
            </w: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(55)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雨城区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21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121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名山区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122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荥经县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11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123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汉源县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124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石棉县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125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天全县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126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芦山县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127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宝兴县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128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眉山市</w:t>
            </w: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(110)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仁寿县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26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129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proofErr w:type="gramStart"/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东坡区</w:t>
            </w:r>
            <w:proofErr w:type="gramEnd"/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56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130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proofErr w:type="gramStart"/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彭</w:t>
            </w:r>
            <w:proofErr w:type="gramEnd"/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山区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131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洪雅县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132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青神县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133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丹棱县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134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资阳市</w:t>
            </w: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(45)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proofErr w:type="gramStart"/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雁江区</w:t>
            </w:r>
            <w:proofErr w:type="gramEnd"/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30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135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安岳县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136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乐至县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137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凉山州</w:t>
            </w: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(81)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西昌市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34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138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会理市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5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139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会东县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6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140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宁南县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141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普格县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142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德昌县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143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喜德县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144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越西县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145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甘洛县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146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美姑县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147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冕宁县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6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148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盐源县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149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雷波县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150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木里县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151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昭觉县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152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金阳县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153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布拖县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154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阿坝州</w:t>
            </w: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（39）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汶川县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6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155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茂  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6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156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黑水县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157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松潘县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158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九寨沟县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159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若尔盖县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160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红原县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161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阿坝县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162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理  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163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马尔康市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164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小金县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165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金川县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166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壤塘县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167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甘孜州</w:t>
            </w:r>
          </w:p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（43）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色达县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4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168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雅江县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169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白玉县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170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泸定县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171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炉霍县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172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乡城县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173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甘孜县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174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稻城县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175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巴塘县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176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道孚县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177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理塘县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178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康定市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6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179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丹巴县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180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石渠县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181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九龙县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182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德格县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183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得荣县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184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3D" w:rsidRPr="0015153D" w:rsidRDefault="0015153D" w:rsidP="0015153D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新龙县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15153D" w:rsidRPr="0015153D" w:rsidTr="00F9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203" w:type="dxa"/>
            <w:gridSpan w:val="3"/>
          </w:tcPr>
          <w:p w:rsidR="0015153D" w:rsidRPr="0015153D" w:rsidRDefault="0015153D" w:rsidP="0015153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3226" w:type="dxa"/>
          </w:tcPr>
          <w:p w:rsidR="0015153D" w:rsidRPr="0015153D" w:rsidRDefault="0015153D" w:rsidP="0015153D">
            <w:pPr>
              <w:widowControl/>
              <w:ind w:left="15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15153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3188</w:t>
            </w:r>
          </w:p>
        </w:tc>
      </w:tr>
    </w:tbl>
    <w:p w:rsidR="0015153D" w:rsidRPr="0015153D" w:rsidRDefault="0015153D" w:rsidP="0015153D">
      <w:bookmarkStart w:id="0" w:name="_GoBack"/>
      <w:bookmarkEnd w:id="0"/>
    </w:p>
    <w:sectPr w:rsidR="0015153D" w:rsidRPr="00151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A8" w:rsidRDefault="008E40A8" w:rsidP="00BE4834">
      <w:r>
        <w:separator/>
      </w:r>
    </w:p>
  </w:endnote>
  <w:endnote w:type="continuationSeparator" w:id="0">
    <w:p w:rsidR="008E40A8" w:rsidRDefault="008E40A8" w:rsidP="00B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A8" w:rsidRDefault="008E40A8" w:rsidP="00BE4834">
      <w:r>
        <w:separator/>
      </w:r>
    </w:p>
  </w:footnote>
  <w:footnote w:type="continuationSeparator" w:id="0">
    <w:p w:rsidR="008E40A8" w:rsidRDefault="008E40A8" w:rsidP="00BE4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3D"/>
    <w:rsid w:val="00041237"/>
    <w:rsid w:val="000E2F89"/>
    <w:rsid w:val="0015153D"/>
    <w:rsid w:val="00254B1A"/>
    <w:rsid w:val="00413967"/>
    <w:rsid w:val="00416941"/>
    <w:rsid w:val="007C4CAC"/>
    <w:rsid w:val="00825139"/>
    <w:rsid w:val="008E40A8"/>
    <w:rsid w:val="00A577CB"/>
    <w:rsid w:val="00A94D0E"/>
    <w:rsid w:val="00B5732D"/>
    <w:rsid w:val="00B80920"/>
    <w:rsid w:val="00BE4834"/>
    <w:rsid w:val="00E138C4"/>
    <w:rsid w:val="00F00079"/>
    <w:rsid w:val="00F80C64"/>
    <w:rsid w:val="00F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sid w:val="0015153D"/>
    <w:rPr>
      <w:rFonts w:ascii="Calibri" w:eastAsia="宋体" w:hAnsi="Calibri" w:cs="Times New Roman"/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15153D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5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53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5153D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51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sid w:val="0015153D"/>
    <w:rPr>
      <w:rFonts w:ascii="Calibri" w:eastAsia="宋体" w:hAnsi="Calibri" w:cs="Times New Roman"/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15153D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5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53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5153D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51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362</Words>
  <Characters>2065</Characters>
  <Application>Microsoft Office Word</Application>
  <DocSecurity>0</DocSecurity>
  <Lines>17</Lines>
  <Paragraphs>4</Paragraphs>
  <ScaleCrop>false</ScaleCrop>
  <Company>Microsoft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段丹</dc:creator>
  <cp:lastModifiedBy>朱蓉</cp:lastModifiedBy>
  <cp:revision>3</cp:revision>
  <dcterms:created xsi:type="dcterms:W3CDTF">2022-05-18T03:36:00Z</dcterms:created>
  <dcterms:modified xsi:type="dcterms:W3CDTF">2022-05-18T03:37:00Z</dcterms:modified>
</cp:coreProperties>
</file>