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非税</w:t>
      </w:r>
      <w:r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  <w:t>收入通用申报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表</w:t>
      </w:r>
    </w:p>
    <w:p>
      <w:pPr>
        <w:widowControl/>
        <w:tabs>
          <w:tab w:val="left" w:pos="426"/>
        </w:tabs>
        <w:spacing w:line="400" w:lineRule="exact"/>
        <w:ind w:right="-82" w:rightChars="-39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 xml:space="preserve">                                                                              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         </w:t>
      </w:r>
      <w:r>
        <w:rPr>
          <w:rFonts w:ascii="宋体" w:hAnsi="宋体" w:cs="宋体"/>
          <w:color w:val="000000"/>
          <w:kern w:val="0"/>
          <w:szCs w:val="21"/>
        </w:rPr>
        <w:t xml:space="preserve">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金额单位：人民币元（列至角分）</w:t>
      </w:r>
    </w:p>
    <w:tbl>
      <w:tblPr>
        <w:tblStyle w:val="4"/>
        <w:tblW w:w="0" w:type="auto"/>
        <w:tblInd w:w="-17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849"/>
        <w:gridCol w:w="994"/>
        <w:gridCol w:w="851"/>
        <w:gridCol w:w="708"/>
        <w:gridCol w:w="851"/>
        <w:gridCol w:w="1066"/>
        <w:gridCol w:w="241"/>
        <w:gridCol w:w="479"/>
        <w:gridCol w:w="720"/>
        <w:gridCol w:w="754"/>
        <w:gridCol w:w="708"/>
        <w:gridCol w:w="141"/>
        <w:gridCol w:w="994"/>
        <w:gridCol w:w="823"/>
        <w:gridCol w:w="900"/>
        <w:gridCol w:w="900"/>
        <w:gridCol w:w="144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缴费人名称</w:t>
            </w:r>
          </w:p>
        </w:tc>
        <w:tc>
          <w:tcPr>
            <w:tcW w:w="6748" w:type="dxa"/>
            <w:gridSpan w:val="9"/>
            <w:noWrap w:val="0"/>
            <w:vAlign w:val="top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缴费人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识别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号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（统一社会信用代码）</w:t>
            </w:r>
          </w:p>
        </w:tc>
        <w:tc>
          <w:tcPr>
            <w:tcW w:w="5057" w:type="dxa"/>
            <w:gridSpan w:val="5"/>
            <w:noWrap w:val="0"/>
            <w:vAlign w:val="center"/>
          </w:tcPr>
          <w:p>
            <w:pPr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征收项目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征收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品目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征收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子目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费款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所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属期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费款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所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属期止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应缴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费基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应缴费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基数减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除额</w:t>
            </w: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计费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依据</w:t>
            </w: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征收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标准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扣除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征收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本期应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纳费额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减免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费额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减免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性质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本期已</w:t>
            </w:r>
          </w:p>
          <w:p>
            <w:pPr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缴费额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本期应补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（退）费额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（1）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（2）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（3）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（4）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（5）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（6）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（7）</w:t>
            </w: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（8）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=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ind w:left="-122" w:leftChars="-58" w:right="-107" w:rightChars="-5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（6）-（7）</w:t>
            </w: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（9）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spacing w:line="260" w:lineRule="exact"/>
              <w:ind w:left="-107" w:leftChars="-5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（10）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（11）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(12)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=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[（8）×（9）-（10）] ×(11)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（13）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（14）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(15)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（16）=（12）-（13）-（15）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76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0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Courier New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85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主管单位名称</w:t>
            </w: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主管单位识别号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（统一社会信用代码）</w:t>
            </w:r>
          </w:p>
        </w:tc>
        <w:tc>
          <w:tcPr>
            <w:tcW w:w="2506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5198" w:type="dxa"/>
            <w:gridSpan w:val="6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04" w:type="dxa"/>
            <w:gridSpan w:val="19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谨声明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</w:rPr>
              <w:t>本申报表</w:t>
            </w:r>
            <w:r>
              <w:rPr>
                <w:rFonts w:ascii="宋体" w:hAnsi="宋体" w:cs="宋体"/>
                <w:kern w:val="0"/>
                <w:szCs w:val="21"/>
              </w:rPr>
              <w:t>是根据</w:t>
            </w:r>
            <w:r>
              <w:rPr>
                <w:rFonts w:hint="eastAsia" w:ascii="宋体" w:hAnsi="宋体" w:cs="宋体"/>
                <w:kern w:val="0"/>
                <w:szCs w:val="21"/>
              </w:rPr>
              <w:t>非</w:t>
            </w:r>
            <w:r>
              <w:rPr>
                <w:rFonts w:ascii="宋体" w:hAnsi="宋体" w:cs="宋体"/>
                <w:kern w:val="0"/>
                <w:szCs w:val="21"/>
              </w:rPr>
              <w:t>税收</w:t>
            </w:r>
            <w:r>
              <w:rPr>
                <w:rFonts w:hint="eastAsia" w:ascii="宋体" w:hAnsi="宋体" w:cs="宋体"/>
                <w:kern w:val="0"/>
                <w:szCs w:val="21"/>
              </w:rPr>
              <w:t>入</w:t>
            </w:r>
            <w:r>
              <w:rPr>
                <w:rFonts w:ascii="宋体" w:hAnsi="宋体" w:cs="宋体"/>
                <w:kern w:val="0"/>
                <w:szCs w:val="21"/>
              </w:rPr>
              <w:t>法律法规及相关规定填报的，</w:t>
            </w:r>
            <w:r>
              <w:rPr>
                <w:rFonts w:hint="eastAsia" w:ascii="宋体" w:hAnsi="宋体" w:cs="宋体"/>
                <w:kern w:val="0"/>
                <w:szCs w:val="21"/>
              </w:rPr>
              <w:t>内容</w:t>
            </w:r>
            <w:r>
              <w:rPr>
                <w:rFonts w:ascii="宋体" w:hAnsi="宋体" w:cs="宋体"/>
                <w:kern w:val="0"/>
                <w:szCs w:val="21"/>
              </w:rPr>
              <w:t>是</w:t>
            </w:r>
            <w:r>
              <w:rPr>
                <w:rFonts w:hint="eastAsia" w:ascii="宋体" w:hAnsi="宋体" w:cs="宋体"/>
                <w:kern w:val="0"/>
                <w:szCs w:val="21"/>
              </w:rPr>
              <w:t>真实</w:t>
            </w:r>
            <w:r>
              <w:rPr>
                <w:rFonts w:ascii="宋体" w:hAnsi="宋体" w:cs="宋体"/>
                <w:kern w:val="0"/>
                <w:szCs w:val="21"/>
              </w:rPr>
              <w:t>的、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可靠</w:t>
            </w:r>
            <w:r>
              <w:rPr>
                <w:rFonts w:ascii="宋体" w:hAnsi="宋体" w:cs="宋体"/>
                <w:kern w:val="0"/>
                <w:szCs w:val="21"/>
              </w:rPr>
              <w:t>的、完整的。</w:t>
            </w:r>
          </w:p>
          <w:p>
            <w:pPr>
              <w:widowControl/>
              <w:tabs>
                <w:tab w:val="left" w:pos="426"/>
              </w:tabs>
              <w:wordWrap w:val="0"/>
              <w:spacing w:line="260" w:lineRule="exact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缴费</w:t>
            </w:r>
            <w:r>
              <w:rPr>
                <w:rFonts w:ascii="宋体" w:hAnsi="宋体" w:cs="宋体"/>
                <w:kern w:val="0"/>
                <w:szCs w:val="21"/>
              </w:rPr>
              <w:t>人签章：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45" w:type="dxa"/>
            <w:gridSpan w:val="9"/>
            <w:noWrap w:val="0"/>
            <w:vAlign w:val="center"/>
          </w:tcPr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代理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机构签章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：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代理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机构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统一社会信用代码：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经办人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签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字：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经办人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身份证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件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码：</w:t>
            </w:r>
          </w:p>
        </w:tc>
        <w:tc>
          <w:tcPr>
            <w:tcW w:w="7859" w:type="dxa"/>
            <w:gridSpan w:val="10"/>
            <w:noWrap w:val="0"/>
            <w:vAlign w:val="top"/>
          </w:tcPr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受理人：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受理税务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机关（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章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：</w:t>
            </w: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tabs>
                <w:tab w:val="left" w:pos="426"/>
              </w:tabs>
              <w:spacing w:line="260" w:lineRule="exac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受理日期：     年    月    日</w:t>
            </w:r>
          </w:p>
        </w:tc>
      </w:tr>
    </w:tbl>
    <w:p>
      <w:pPr>
        <w:widowControl/>
        <w:tabs>
          <w:tab w:val="left" w:pos="426"/>
        </w:tabs>
        <w:spacing w:line="400" w:lineRule="exact"/>
        <w:jc w:val="left"/>
        <w:rPr>
          <w:rFonts w:ascii="宋体" w:hAnsi="宋体" w:cs="宋体"/>
          <w:color w:val="000000"/>
          <w:kern w:val="0"/>
          <w:szCs w:val="21"/>
        </w:rPr>
        <w:sectPr>
          <w:headerReference r:id="rId3" w:type="default"/>
          <w:pgSz w:w="16838" w:h="11906" w:orient="landscape"/>
          <w:pgMar w:top="1417" w:right="1134" w:bottom="1417" w:left="1134" w:header="709" w:footer="1134" w:gutter="0"/>
          <w:pgNumType w:fmt="decimal"/>
          <w:cols w:space="720" w:num="1"/>
          <w:docGrid w:linePitch="312" w:charSpace="0"/>
        </w:sectPr>
      </w:pPr>
    </w:p>
    <w:p>
      <w:pPr>
        <w:widowControl/>
        <w:tabs>
          <w:tab w:val="left" w:pos="426"/>
        </w:tabs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tabs>
          <w:tab w:val="left" w:pos="426"/>
        </w:tabs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《非税收入通用申报表》填报说明</w:t>
      </w:r>
    </w:p>
    <w:p>
      <w:pPr>
        <w:widowControl/>
        <w:tabs>
          <w:tab w:val="left" w:pos="426"/>
        </w:tabs>
        <w:spacing w:line="260" w:lineRule="exact"/>
        <w:rPr>
          <w:rFonts w:hint="eastAsia" w:ascii="宋体" w:hAnsi="宋体" w:cs="宋体"/>
          <w:bCs/>
          <w:color w:val="000000"/>
          <w:kern w:val="0"/>
          <w:sz w:val="22"/>
          <w:szCs w:val="18"/>
        </w:rPr>
      </w:pPr>
    </w:p>
    <w:p>
      <w:pPr>
        <w:widowControl/>
        <w:tabs>
          <w:tab w:val="left" w:pos="426"/>
        </w:tabs>
        <w:spacing w:line="260" w:lineRule="exac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1.缴费人名称、缴费人</w:t>
      </w:r>
      <w:r>
        <w:rPr>
          <w:rFonts w:ascii="宋体" w:hAnsi="宋体" w:cs="宋体"/>
          <w:bCs/>
          <w:color w:val="000000"/>
          <w:kern w:val="0"/>
          <w:szCs w:val="21"/>
        </w:rPr>
        <w:t>识别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号（统一社会信用代码）：</w:t>
      </w:r>
      <w:r>
        <w:rPr>
          <w:rFonts w:ascii="宋体" w:hAnsi="宋体" w:cs="宋体"/>
          <w:bCs/>
          <w:color w:val="000000"/>
          <w:kern w:val="0"/>
          <w:szCs w:val="21"/>
        </w:rPr>
        <w:t>必须填写。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2.征收</w:t>
      </w:r>
      <w:r>
        <w:rPr>
          <w:rFonts w:ascii="宋体" w:hAnsi="宋体" w:cs="宋体"/>
          <w:bCs/>
          <w:color w:val="000000"/>
          <w:kern w:val="0"/>
          <w:szCs w:val="21"/>
        </w:rPr>
        <w:t>项目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：必须</w:t>
      </w:r>
      <w:r>
        <w:rPr>
          <w:rFonts w:ascii="宋体" w:hAnsi="宋体" w:cs="宋体"/>
          <w:bCs/>
          <w:color w:val="000000"/>
          <w:kern w:val="0"/>
          <w:szCs w:val="21"/>
        </w:rPr>
        <w:t>填写。填写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非税收入项目</w:t>
      </w:r>
      <w:r>
        <w:rPr>
          <w:rFonts w:ascii="宋体" w:hAnsi="宋体" w:cs="宋体"/>
          <w:bCs/>
          <w:color w:val="000000"/>
          <w:kern w:val="0"/>
          <w:szCs w:val="21"/>
        </w:rPr>
        <w:t>名称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3.征收品目：必须</w:t>
      </w:r>
      <w:r>
        <w:rPr>
          <w:rFonts w:ascii="宋体" w:hAnsi="宋体" w:cs="宋体"/>
          <w:bCs/>
          <w:color w:val="000000"/>
          <w:kern w:val="0"/>
          <w:szCs w:val="21"/>
        </w:rPr>
        <w:t>填写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。填写非税收入征收品目名称</w:t>
      </w:r>
      <w:r>
        <w:rPr>
          <w:rFonts w:ascii="宋体" w:hAnsi="宋体" w:cs="宋体"/>
          <w:bCs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4.征收子目：非必须</w:t>
      </w:r>
      <w:r>
        <w:rPr>
          <w:rFonts w:ascii="宋体" w:hAnsi="宋体" w:cs="宋体"/>
          <w:bCs/>
          <w:color w:val="000000"/>
          <w:kern w:val="0"/>
          <w:szCs w:val="21"/>
        </w:rPr>
        <w:t>填写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。非税收入品目下</w:t>
      </w:r>
      <w:r>
        <w:rPr>
          <w:rFonts w:ascii="宋体" w:hAnsi="宋体" w:cs="宋体"/>
          <w:bCs/>
          <w:color w:val="000000"/>
          <w:kern w:val="0"/>
          <w:szCs w:val="21"/>
        </w:rPr>
        <w:t>设定细目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时</w:t>
      </w:r>
      <w:r>
        <w:rPr>
          <w:rFonts w:ascii="宋体" w:hAnsi="宋体" w:cs="宋体"/>
          <w:bCs/>
          <w:color w:val="000000"/>
          <w:kern w:val="0"/>
          <w:szCs w:val="21"/>
        </w:rPr>
        <w:t>，按相关规定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</w:t>
      </w:r>
      <w:r>
        <w:rPr>
          <w:rFonts w:ascii="宋体" w:hAnsi="宋体" w:cs="宋体"/>
          <w:bCs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5.费款所属期起（止）</w:t>
      </w:r>
      <w:r>
        <w:rPr>
          <w:rFonts w:ascii="宋体" w:hAnsi="宋体" w:cs="宋体"/>
          <w:bCs/>
          <w:color w:val="000000"/>
          <w:kern w:val="0"/>
          <w:szCs w:val="21"/>
        </w:rPr>
        <w:t>：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必须</w:t>
      </w:r>
      <w:r>
        <w:rPr>
          <w:rFonts w:ascii="宋体" w:hAnsi="宋体" w:cs="宋体"/>
          <w:bCs/>
          <w:color w:val="000000"/>
          <w:kern w:val="0"/>
          <w:szCs w:val="21"/>
        </w:rPr>
        <w:t>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按期缴纳</w:t>
      </w:r>
      <w:r>
        <w:rPr>
          <w:rFonts w:ascii="宋体" w:hAnsi="宋体" w:cs="宋体"/>
          <w:bCs/>
          <w:color w:val="000000"/>
          <w:kern w:val="0"/>
          <w:szCs w:val="21"/>
        </w:rPr>
        <w:t>的，填写所属期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起始</w:t>
      </w:r>
      <w:r>
        <w:rPr>
          <w:rFonts w:ascii="宋体" w:hAnsi="宋体" w:cs="宋体"/>
          <w:bCs/>
          <w:color w:val="000000"/>
          <w:kern w:val="0"/>
          <w:szCs w:val="21"/>
        </w:rPr>
        <w:t>日期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和截止</w:t>
      </w:r>
      <w:r>
        <w:rPr>
          <w:rFonts w:ascii="宋体" w:hAnsi="宋体" w:cs="宋体"/>
          <w:bCs/>
          <w:color w:val="000000"/>
          <w:kern w:val="0"/>
          <w:szCs w:val="21"/>
        </w:rPr>
        <w:t>日期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；按次缴纳</w:t>
      </w:r>
      <w:r>
        <w:rPr>
          <w:rFonts w:ascii="宋体" w:hAnsi="宋体" w:cs="宋体"/>
          <w:bCs/>
          <w:color w:val="000000"/>
          <w:kern w:val="0"/>
          <w:szCs w:val="21"/>
        </w:rPr>
        <w:t>的，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填写缴费义务发生日期</w:t>
      </w:r>
      <w:r>
        <w:rPr>
          <w:rFonts w:ascii="宋体" w:hAnsi="宋体" w:cs="宋体"/>
          <w:bCs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6.应缴费基数：</w:t>
      </w:r>
      <w:r>
        <w:rPr>
          <w:rFonts w:ascii="宋体" w:hAnsi="宋体" w:cs="宋体"/>
          <w:bCs/>
          <w:color w:val="000000"/>
          <w:kern w:val="0"/>
          <w:szCs w:val="21"/>
        </w:rPr>
        <w:t>必须填写。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填写总</w:t>
      </w:r>
      <w:r>
        <w:rPr>
          <w:rFonts w:ascii="宋体" w:hAnsi="宋体" w:cs="宋体"/>
          <w:bCs/>
          <w:color w:val="000000"/>
          <w:kern w:val="0"/>
          <w:szCs w:val="21"/>
        </w:rPr>
        <w:t>数量、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收入总额、销售数量、应缴费人数、原值</w:t>
      </w:r>
      <w:r>
        <w:rPr>
          <w:rFonts w:ascii="宋体" w:hAnsi="宋体" w:cs="宋体"/>
          <w:bCs/>
          <w:color w:val="000000"/>
          <w:kern w:val="0"/>
          <w:szCs w:val="21"/>
        </w:rPr>
        <w:t>、面积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、利润总额等非税收入计费的基数。</w:t>
      </w:r>
    </w:p>
    <w:p>
      <w:pPr>
        <w:widowControl/>
        <w:spacing w:line="0" w:lineRule="atLeast"/>
        <w:jc w:val="left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7.应缴费基数减除额：</w:t>
      </w:r>
      <w:r>
        <w:rPr>
          <w:rFonts w:ascii="宋体" w:hAnsi="宋体" w:cs="宋体"/>
          <w:bCs/>
          <w:color w:val="000000"/>
          <w:kern w:val="0"/>
          <w:szCs w:val="21"/>
        </w:rPr>
        <w:t>非必须填写。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填写允许减除的数量、金额、面积、人数等。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8.计费依据：必须</w:t>
      </w:r>
      <w:r>
        <w:rPr>
          <w:rFonts w:ascii="宋体" w:hAnsi="宋体" w:cs="宋体"/>
          <w:bCs/>
          <w:color w:val="000000"/>
          <w:kern w:val="0"/>
          <w:szCs w:val="21"/>
        </w:rPr>
        <w:t>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填写应缴费基数减去应缴费基数减除额的</w:t>
      </w:r>
      <w:r>
        <w:rPr>
          <w:rFonts w:ascii="宋体" w:hAnsi="宋体" w:cs="宋体"/>
          <w:bCs/>
          <w:color w:val="000000"/>
          <w:kern w:val="0"/>
          <w:szCs w:val="21"/>
        </w:rPr>
        <w:t>余额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9.征收标准：</w:t>
      </w:r>
      <w:r>
        <w:rPr>
          <w:rFonts w:ascii="宋体" w:hAnsi="宋体" w:cs="宋体"/>
          <w:bCs/>
          <w:color w:val="000000"/>
          <w:kern w:val="0"/>
          <w:szCs w:val="21"/>
        </w:rPr>
        <w:t>必须填写。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填写征收的费率或单位费额等。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/>
          <w:bCs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0.扣除数：非必须填写。适用于</w:t>
      </w:r>
      <w:r>
        <w:rPr>
          <w:rFonts w:ascii="宋体" w:hAnsi="宋体" w:cs="宋体"/>
          <w:bCs/>
          <w:color w:val="000000"/>
          <w:kern w:val="0"/>
          <w:szCs w:val="21"/>
        </w:rPr>
        <w:t>累进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费率</w:t>
      </w:r>
      <w:r>
        <w:rPr>
          <w:rFonts w:ascii="宋体" w:hAnsi="宋体" w:cs="宋体"/>
          <w:bCs/>
          <w:color w:val="000000"/>
          <w:kern w:val="0"/>
          <w:szCs w:val="21"/>
        </w:rPr>
        <w:t>的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速算扣除数</w:t>
      </w:r>
      <w:r>
        <w:rPr>
          <w:rFonts w:ascii="宋体" w:hAnsi="宋体" w:cs="宋体"/>
          <w:bCs/>
          <w:color w:val="000000"/>
          <w:kern w:val="0"/>
          <w:szCs w:val="21"/>
        </w:rPr>
        <w:t>，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或者其他扣除数</w:t>
      </w:r>
      <w:r>
        <w:rPr>
          <w:rFonts w:ascii="宋体" w:hAnsi="宋体" w:cs="宋体"/>
          <w:bCs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11.征收比例，本征收机关征收的比例数，</w:t>
      </w:r>
      <w:r>
        <w:rPr>
          <w:rFonts w:hint="eastAsia" w:ascii="宋体" w:hAnsi="宋体" w:cs="Arial"/>
          <w:kern w:val="0"/>
          <w:szCs w:val="21"/>
        </w:rPr>
        <w:t>必须填写，缺省值为100%。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/>
          <w:bCs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2.本期应纳费额：</w:t>
      </w:r>
      <w:r>
        <w:rPr>
          <w:rFonts w:ascii="宋体" w:hAnsi="宋体" w:cs="宋体"/>
          <w:bCs/>
          <w:color w:val="000000"/>
          <w:kern w:val="0"/>
          <w:szCs w:val="21"/>
        </w:rPr>
        <w:t>必须填写。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填写计费依据乘以征收标准，再减除扣除数后的余额，乘以征收比例后计算出的本期应纳费额。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/>
          <w:bCs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3.减免费额：</w:t>
      </w:r>
      <w:r>
        <w:rPr>
          <w:rFonts w:ascii="宋体" w:hAnsi="宋体" w:cs="宋体"/>
          <w:bCs/>
          <w:color w:val="000000"/>
          <w:kern w:val="0"/>
          <w:szCs w:val="21"/>
        </w:rPr>
        <w:t>非必须填写。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</w:t>
      </w:r>
      <w:r>
        <w:rPr>
          <w:rFonts w:ascii="宋体" w:hAnsi="宋体" w:cs="宋体"/>
          <w:bCs/>
          <w:color w:val="000000"/>
          <w:kern w:val="0"/>
          <w:szCs w:val="21"/>
        </w:rPr>
        <w:t>允许减免的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费额</w:t>
      </w:r>
      <w:r>
        <w:rPr>
          <w:rFonts w:ascii="宋体" w:hAnsi="宋体" w:cs="宋体"/>
          <w:bCs/>
          <w:color w:val="000000"/>
          <w:kern w:val="0"/>
          <w:szCs w:val="21"/>
        </w:rPr>
        <w:t>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14.减免性质：如果减免费额&gt;0,那么此项必填；减免性质选择相应代码。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/>
          <w:bCs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5.本期已缴费额：</w:t>
      </w:r>
      <w:r>
        <w:rPr>
          <w:rFonts w:ascii="宋体" w:hAnsi="宋体" w:cs="宋体"/>
          <w:bCs/>
          <w:color w:val="000000"/>
          <w:kern w:val="0"/>
          <w:szCs w:val="21"/>
        </w:rPr>
        <w:t>非必须填写。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填写已经</w:t>
      </w:r>
      <w:r>
        <w:rPr>
          <w:rFonts w:ascii="宋体" w:hAnsi="宋体" w:cs="宋体"/>
          <w:bCs/>
          <w:color w:val="000000"/>
          <w:kern w:val="0"/>
          <w:szCs w:val="21"/>
        </w:rPr>
        <w:t>缴纳的本期费额。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/>
          <w:bCs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6.本期应补（退）费额：必须</w:t>
      </w:r>
      <w:r>
        <w:rPr>
          <w:rFonts w:ascii="宋体" w:hAnsi="宋体" w:cs="宋体"/>
          <w:bCs/>
          <w:color w:val="000000"/>
          <w:kern w:val="0"/>
          <w:szCs w:val="21"/>
        </w:rPr>
        <w:t>填写。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填写本期</w:t>
      </w:r>
      <w:r>
        <w:rPr>
          <w:rFonts w:ascii="宋体" w:hAnsi="宋体" w:cs="宋体"/>
          <w:bCs/>
          <w:color w:val="000000"/>
          <w:kern w:val="0"/>
          <w:szCs w:val="21"/>
        </w:rPr>
        <w:t>应纳费额减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去</w:t>
      </w:r>
      <w:r>
        <w:rPr>
          <w:rFonts w:ascii="宋体" w:hAnsi="宋体" w:cs="宋体"/>
          <w:bCs/>
          <w:color w:val="000000"/>
          <w:kern w:val="0"/>
          <w:szCs w:val="21"/>
        </w:rPr>
        <w:t>减免费额及本期已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缴费额</w:t>
      </w:r>
      <w:r>
        <w:rPr>
          <w:rFonts w:ascii="宋体" w:hAnsi="宋体" w:cs="宋体"/>
          <w:bCs/>
          <w:color w:val="000000"/>
          <w:kern w:val="0"/>
          <w:szCs w:val="21"/>
        </w:rPr>
        <w:t>后的余额。</w:t>
      </w:r>
    </w:p>
    <w:p>
      <w:pPr>
        <w:widowControl/>
        <w:spacing w:line="0" w:lineRule="atLeast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17.主管单位名称：非必须填写。填写负责确定计费依据的主管单位名称</w:t>
      </w:r>
      <w:r>
        <w:rPr>
          <w:rFonts w:hint="eastAsia" w:ascii="宋体" w:hAnsi="宋体" w:cs="宋体"/>
          <w:bCs/>
          <w:kern w:val="0"/>
          <w:szCs w:val="21"/>
        </w:rPr>
        <w:t>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 xml:space="preserve"> </w:t>
      </w:r>
    </w:p>
    <w:p>
      <w:pPr>
        <w:widowControl/>
        <w:spacing w:line="0" w:lineRule="atLeast"/>
        <w:jc w:val="left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18.主管单位识别号（统一社会信用代码）：非必须填写。</w:t>
      </w:r>
    </w:p>
    <w:p>
      <w:pPr>
        <w:widowControl/>
        <w:spacing w:line="0" w:lineRule="atLeast"/>
        <w:jc w:val="left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19.备注：非必须填写。</w:t>
      </w:r>
    </w:p>
    <w:p>
      <w:pPr>
        <w:widowControl/>
        <w:spacing w:line="0" w:lineRule="atLeast"/>
        <w:jc w:val="left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20.代理机构签章、代理机构统一社会信用代码：代理机构代为办理申报的，应加盖代理机构印章，并填写代理机构统一社会信用代码。</w:t>
      </w:r>
    </w:p>
    <w:p>
      <w:pPr>
        <w:widowControl/>
        <w:spacing w:line="0" w:lineRule="atLeast"/>
        <w:jc w:val="left"/>
        <w:rPr>
          <w:rFonts w:hint="eastAsia" w:ascii="方正仿宋简体" w:hAnsi="方正小标宋简体" w:eastAsia="宋体"/>
          <w:sz w:val="32"/>
          <w:szCs w:val="32"/>
          <w:lang w:eastAsia="zh-CN"/>
        </w:rPr>
        <w:sectPr>
          <w:headerReference r:id="rId4" w:type="even"/>
          <w:pgSz w:w="16838" w:h="11906" w:orient="landscape"/>
          <w:pgMar w:top="1587" w:right="2097" w:bottom="1474" w:left="1984" w:header="709" w:footer="1134" w:gutter="0"/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21.经办人签字、经办人身份证件号码：必须填写。由办理申报的经办人签字，并填写经办人身份证件号码</w:t>
      </w:r>
      <w:r>
        <w:rPr>
          <w:rFonts w:hint="eastAsia" w:ascii="宋体" w:hAnsi="宋体" w:cs="宋体"/>
          <w:bCs/>
          <w:color w:val="000000"/>
          <w:kern w:val="0"/>
          <w:szCs w:val="21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rFonts w:ascii="华文中宋" w:hAnsi="华文中宋" w:eastAsia="华文中宋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zhkZDI3MTFlMWM4Y2NmMzFlZWI1MDgyMjlmMjEifQ=="/>
  </w:docVars>
  <w:rsids>
    <w:rsidRoot w:val="196C7E88"/>
    <w:rsid w:val="196C7E88"/>
    <w:rsid w:val="45930618"/>
    <w:rsid w:val="5A2A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 Char Char Char Char Char Char"/>
    <w:basedOn w:val="1"/>
    <w:qFormat/>
    <w:uiPriority w:val="0"/>
  </w:style>
  <w:style w:type="paragraph" w:customStyle="1" w:styleId="8">
    <w:name w:val="一级标题_0"/>
    <w:basedOn w:val="1"/>
    <w:qFormat/>
    <w:uiPriority w:val="0"/>
    <w:pPr>
      <w:ind w:firstLine="420"/>
      <w:outlineLvl w:val="2"/>
    </w:pPr>
    <w:rPr>
      <w:rFonts w:ascii="Arial" w:hAnsi="Arial" w:cs="Arial"/>
      <w:b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1097</Words>
  <Characters>1155</Characters>
  <Lines>0</Lines>
  <Paragraphs>0</Paragraphs>
  <TotalTime>0</TotalTime>
  <ScaleCrop>false</ScaleCrop>
  <LinksUpToDate>false</LinksUpToDate>
  <CharactersWithSpaces>1310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2022-06-16T03:17:00Z</dcterms:created>
  <dc:creator>Chigga B</dc:creator>
  <cp:lastModifiedBy>没有人了</cp:lastModifiedBy>
  <dcterms:modified xsi:type="dcterms:W3CDTF">2023-02-13T09:00:32Z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8DDDD14A0CF145ACAA523329D315D040</vt:lpwstr>
  </property>
</Properties>
</file>