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jc w:val="center"/>
        <w:textAlignment w:val="auto"/>
        <w:rPr>
          <w:rFonts w:hint="default" w:ascii="Times New Roman" w:hAnsi="Times New Roman" w:eastAsia="方正大标宋简体" w:cs="Times New Roman"/>
          <w:b w:val="0"/>
          <w:bCs/>
          <w:sz w:val="36"/>
          <w:szCs w:val="36"/>
          <w:lang w:val="en-US" w:eastAsia="zh-CN"/>
        </w:rPr>
      </w:pPr>
      <w:r>
        <w:rPr>
          <w:rFonts w:hint="default" w:ascii="Times New Roman" w:hAnsi="Times New Roman" w:eastAsia="方正大标宋简体" w:cs="Times New Roman"/>
          <w:b w:val="0"/>
          <w:bCs/>
          <w:sz w:val="36"/>
          <w:szCs w:val="36"/>
          <w:lang w:eastAsia="zh-CN"/>
        </w:rPr>
        <w:t>境外上市</w:t>
      </w:r>
      <w:r>
        <w:rPr>
          <w:rFonts w:hint="default" w:ascii="Times New Roman" w:hAnsi="Times New Roman" w:eastAsia="方正大标宋简体" w:cs="Times New Roman"/>
          <w:b w:val="0"/>
          <w:bCs/>
          <w:sz w:val="36"/>
          <w:szCs w:val="36"/>
        </w:rPr>
        <w:t>反馈意见</w:t>
      </w:r>
      <w:r>
        <w:rPr>
          <w:rFonts w:hint="default" w:ascii="Times New Roman" w:hAnsi="Times New Roman" w:eastAsia="方正大标宋简体" w:cs="Times New Roman"/>
          <w:b w:val="0"/>
          <w:bCs/>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Times New Roman" w:hAnsi="Times New Roman" w:eastAsia="方正大标宋简体" w:cs="Times New Roman"/>
          <w:b w:val="0"/>
          <w:bCs/>
          <w:sz w:val="32"/>
          <w:szCs w:val="32"/>
          <w:lang w:eastAsia="zh-CN"/>
        </w:rPr>
      </w:pPr>
      <w:r>
        <w:rPr>
          <w:rFonts w:hint="default" w:ascii="Times New Roman" w:hAnsi="Times New Roman" w:eastAsia="方正大标宋简体" w:cs="Times New Roman"/>
          <w:b w:val="0"/>
          <w:bCs/>
          <w:sz w:val="32"/>
          <w:szCs w:val="32"/>
          <w:lang w:eastAsia="zh-CN"/>
        </w:rPr>
        <w:t>（</w:t>
      </w:r>
      <w:r>
        <w:rPr>
          <w:rFonts w:hint="default" w:ascii="Times New Roman" w:hAnsi="Times New Roman" w:eastAsia="方正大标宋简体" w:cs="Times New Roman"/>
          <w:b w:val="0"/>
          <w:bCs/>
          <w:sz w:val="32"/>
          <w:szCs w:val="32"/>
        </w:rPr>
        <w:t>20</w:t>
      </w:r>
      <w:r>
        <w:rPr>
          <w:rFonts w:hint="default" w:ascii="Times New Roman" w:hAnsi="Times New Roman" w:eastAsia="方正大标宋简体" w:cs="Times New Roman"/>
          <w:b w:val="0"/>
          <w:bCs/>
          <w:sz w:val="32"/>
          <w:szCs w:val="32"/>
          <w:lang w:val="en-US" w:eastAsia="zh-CN"/>
        </w:rPr>
        <w:t>22</w:t>
      </w:r>
      <w:r>
        <w:rPr>
          <w:rFonts w:hint="default" w:ascii="Times New Roman" w:hAnsi="Times New Roman" w:eastAsia="方正大标宋简体" w:cs="Times New Roman"/>
          <w:b w:val="0"/>
          <w:bCs/>
          <w:sz w:val="32"/>
          <w:szCs w:val="32"/>
        </w:rPr>
        <w:t>年</w:t>
      </w:r>
      <w:r>
        <w:rPr>
          <w:rFonts w:hint="eastAsia" w:ascii="Times New Roman" w:hAnsi="Times New Roman" w:eastAsia="方正大标宋简体" w:cs="Times New Roman"/>
          <w:b w:val="0"/>
          <w:bCs/>
          <w:sz w:val="32"/>
          <w:szCs w:val="32"/>
          <w:lang w:val="en-US" w:eastAsia="zh-CN"/>
        </w:rPr>
        <w:t>9</w:t>
      </w:r>
      <w:r>
        <w:rPr>
          <w:rFonts w:hint="default" w:ascii="Times New Roman" w:hAnsi="Times New Roman" w:eastAsia="方正大标宋简体" w:cs="Times New Roman"/>
          <w:b w:val="0"/>
          <w:bCs/>
          <w:sz w:val="32"/>
          <w:szCs w:val="32"/>
        </w:rPr>
        <w:t>月</w:t>
      </w:r>
      <w:r>
        <w:rPr>
          <w:rFonts w:hint="eastAsia" w:ascii="Times New Roman" w:hAnsi="Times New Roman" w:eastAsia="方正大标宋简体" w:cs="Times New Roman"/>
          <w:b w:val="0"/>
          <w:bCs/>
          <w:sz w:val="32"/>
          <w:szCs w:val="32"/>
          <w:lang w:val="en-US" w:eastAsia="zh-CN"/>
        </w:rPr>
        <w:t>13</w:t>
      </w:r>
      <w:r>
        <w:rPr>
          <w:rFonts w:hint="default" w:ascii="Times New Roman" w:hAnsi="Times New Roman" w:eastAsia="方正大标宋简体" w:cs="Times New Roman"/>
          <w:b w:val="0"/>
          <w:bCs/>
          <w:sz w:val="32"/>
          <w:szCs w:val="32"/>
        </w:rPr>
        <w:t>日</w:t>
      </w:r>
      <w:r>
        <w:rPr>
          <w:rFonts w:hint="default" w:ascii="Times New Roman" w:hAnsi="Times New Roman" w:eastAsia="方正大标宋简体" w:cs="Times New Roman"/>
          <w:b w:val="0"/>
          <w:bCs/>
          <w:sz w:val="32"/>
          <w:szCs w:val="32"/>
          <w:lang w:eastAsia="zh-CN"/>
        </w:rPr>
        <w:t>—</w:t>
      </w:r>
      <w:r>
        <w:rPr>
          <w:rFonts w:hint="default" w:ascii="Times New Roman" w:hAnsi="Times New Roman" w:eastAsia="方正大标宋简体" w:cs="Times New Roman"/>
          <w:b w:val="0"/>
          <w:bCs/>
          <w:sz w:val="32"/>
          <w:szCs w:val="32"/>
        </w:rPr>
        <w:t>20</w:t>
      </w:r>
      <w:r>
        <w:rPr>
          <w:rFonts w:hint="default" w:ascii="Times New Roman" w:hAnsi="Times New Roman" w:eastAsia="方正大标宋简体" w:cs="Times New Roman"/>
          <w:b w:val="0"/>
          <w:bCs/>
          <w:sz w:val="32"/>
          <w:szCs w:val="32"/>
          <w:lang w:val="en-US" w:eastAsia="zh-CN"/>
        </w:rPr>
        <w:t>22</w:t>
      </w:r>
      <w:r>
        <w:rPr>
          <w:rFonts w:hint="default" w:ascii="Times New Roman" w:hAnsi="Times New Roman" w:eastAsia="方正大标宋简体" w:cs="Times New Roman"/>
          <w:b w:val="0"/>
          <w:bCs/>
          <w:sz w:val="32"/>
          <w:szCs w:val="32"/>
        </w:rPr>
        <w:t>年</w:t>
      </w:r>
      <w:r>
        <w:rPr>
          <w:rFonts w:hint="eastAsia" w:ascii="Times New Roman" w:hAnsi="Times New Roman" w:eastAsia="方正大标宋简体" w:cs="Times New Roman"/>
          <w:b w:val="0"/>
          <w:bCs/>
          <w:sz w:val="32"/>
          <w:szCs w:val="32"/>
          <w:lang w:val="en-US" w:eastAsia="zh-CN"/>
        </w:rPr>
        <w:t>9</w:t>
      </w:r>
      <w:r>
        <w:rPr>
          <w:rFonts w:hint="default" w:ascii="Times New Roman" w:hAnsi="Times New Roman" w:eastAsia="方正大标宋简体" w:cs="Times New Roman"/>
          <w:b w:val="0"/>
          <w:bCs/>
          <w:sz w:val="32"/>
          <w:szCs w:val="32"/>
        </w:rPr>
        <w:t>月</w:t>
      </w:r>
      <w:r>
        <w:rPr>
          <w:rFonts w:hint="eastAsia" w:ascii="Times New Roman" w:hAnsi="Times New Roman" w:eastAsia="方正大标宋简体" w:cs="Times New Roman"/>
          <w:b w:val="0"/>
          <w:bCs/>
          <w:sz w:val="32"/>
          <w:szCs w:val="32"/>
          <w:lang w:val="en-US" w:eastAsia="zh-CN"/>
        </w:rPr>
        <w:t>16</w:t>
      </w:r>
      <w:r>
        <w:rPr>
          <w:rFonts w:hint="default" w:ascii="Times New Roman" w:hAnsi="Times New Roman" w:eastAsia="方正大标宋简体" w:cs="Times New Roman"/>
          <w:b w:val="0"/>
          <w:bCs/>
          <w:sz w:val="32"/>
          <w:szCs w:val="32"/>
        </w:rPr>
        <w:t>日</w:t>
      </w:r>
      <w:r>
        <w:rPr>
          <w:rFonts w:hint="default" w:ascii="Times New Roman" w:hAnsi="Times New Roman" w:eastAsia="方正大标宋简体" w:cs="Times New Roman"/>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rPr>
          <w:rFonts w:hint="default" w:ascii="Times New Roman" w:hAnsi="Times New Roman" w:eastAsia="sysfST" w:cs="Times New Roman"/>
          <w:b/>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本周国际部共对</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家企业出具反馈意见，具体如下：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猪八戒股份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一、请补充说明本次发行对你公司股权结构的影响，是否会导致公司控制权变更，并提供相关依据。请律师核查并出具明确的法律意见。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二、你公司曾发生多次增资及股权结构变更，请详细说明并充分披露相关股东入股的具体情况、原因、入股价格及定价依据等；前述股东与其他股东、董事、监事、高级管理人员、担任本次发行的中介机构及其负责人或高级管理人员是否存在亲属关系、关联关系、委托持股、信托持股或其他利益输送安排，是否存在法律法规规定禁止持股主体直接或间接持有你公司股份的情形。你公司及下属公司是否对上述股东入股提供了财务资助等。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三、请说明你公司堆龙德庆天禽、天问等合伙企业股东的各出资人在公司包括但不限于子公司的任职情况，该等股东是否属于为员工激励设置的持股平台，并提供相关依据。请律师核查并出具明确的法律意见。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四、请详细说明你公司股东人数穿透计算的标准和股东人数认定依据。请律师核查并出具明确的法律意见。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五、请核查你公司股东依法完成出资及实缴的情况，是否完成工商变更登记；如未完成，是否对本次发行构成实质障碍，并就相关情况说明原因或提供依据。请律师核查并出具明确的法律意见。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六、你公司存在单一实体通过多个股东间接持股情况，请说明相关股东的入股情况，各股东出资人具体情况，采取前述持股安排的原因，是否存在委托持股或其他利益输送安排。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七、请说明你公司股东中新扬船企管等合伙企业是否应按照《私募投资基金监督管理暂行办法》《私募投资基金管理人登记和基金备案办法（试行）》等法律法规及规范性文件的要求履行相应的监管程序。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40"/>
          <w:lang w:val="en-US" w:eastAsia="zh-CN"/>
        </w:rPr>
      </w:pPr>
      <w:r>
        <w:rPr>
          <w:rFonts w:hint="eastAsia" w:ascii="CESI仿宋-GB2312" w:hAnsi="CESI仿宋-GB2312" w:eastAsia="CESI仿宋-GB2312" w:cs="CESI仿宋-GB2312"/>
          <w:sz w:val="32"/>
          <w:szCs w:val="40"/>
          <w:lang w:val="en-US" w:eastAsia="zh-CN"/>
        </w:rPr>
        <w:t>八、请说明你公司股东新余赛诺瑞的基金管理人员赛伯乐绿科（深圳）投资管理有限公司被采取行政监管措施及被注销私募基金管理人登记的具体情况，相关情况是否构成本次发行的实质障碍。请律师核查并出具明确的法律意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因明生物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ESI仿宋-GB2312" w:hAnsi="CESI仿宋-GB2312" w:eastAsia="CESI仿宋-GB2312" w:cs="CESI仿宋-GB2312"/>
          <w:sz w:val="32"/>
          <w:szCs w:val="40"/>
          <w:lang w:val="en-US" w:eastAsia="zh-CN"/>
        </w:rPr>
      </w:pPr>
      <w:r>
        <w:rPr>
          <w:rFonts w:hint="default" w:ascii="CESI仿宋-GB2312" w:hAnsi="CESI仿宋-GB2312" w:eastAsia="CESI仿宋-GB2312" w:cs="CESI仿宋-GB2312"/>
          <w:sz w:val="32"/>
          <w:szCs w:val="40"/>
          <w:lang w:val="en-US" w:eastAsia="zh-CN"/>
        </w:rPr>
        <w:t>一、请补充说明你公司及下属企业从事的细胞治疗与免疫疗法业务是否涉及基因编辑技术，业务范围是否涉及国家禁止或限制外商投资的领域，本次发行上市前后是否持续符合有关外资准入政策，是否取得行业主管部门的监管意见（如适用）等。请律师核查并出具明确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ESI仿宋-GB2312" w:hAnsi="CESI仿宋-GB2312" w:eastAsia="CESI仿宋-GB2312" w:cs="CESI仿宋-GB2312"/>
          <w:sz w:val="32"/>
          <w:szCs w:val="40"/>
          <w:lang w:val="en-US" w:eastAsia="zh-CN"/>
        </w:rPr>
      </w:pPr>
      <w:r>
        <w:rPr>
          <w:rFonts w:hint="default" w:ascii="CESI仿宋-GB2312" w:hAnsi="CESI仿宋-GB2312" w:eastAsia="CESI仿宋-GB2312" w:cs="CESI仿宋-GB2312"/>
          <w:sz w:val="32"/>
          <w:szCs w:val="40"/>
          <w:lang w:val="en-US" w:eastAsia="zh-CN"/>
        </w:rPr>
        <w:t>二、请补充说明你公司与各股东之间是否存在对赌协议或类似安排情况。如存在，请说明解除协议或类似安排的进展和对本次发行的影响；对赌协议或类似安排已经终止的，请说明终止的真实性、彻底性，终止是否存在附加条件。请律师核查并出具明确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ESI仿宋-GB2312" w:hAnsi="CESI仿宋-GB2312" w:eastAsia="CESI仿宋-GB2312" w:cs="CESI仿宋-GB2312"/>
          <w:sz w:val="32"/>
          <w:szCs w:val="40"/>
          <w:lang w:val="en-US" w:eastAsia="zh-CN"/>
        </w:rPr>
      </w:pPr>
      <w:r>
        <w:rPr>
          <w:rFonts w:hint="default" w:ascii="CESI仿宋-GB2312" w:hAnsi="CESI仿宋-GB2312" w:eastAsia="CESI仿宋-GB2312" w:cs="CESI仿宋-GB2312"/>
          <w:sz w:val="32"/>
          <w:szCs w:val="40"/>
          <w:lang w:val="en-US" w:eastAsia="zh-CN"/>
        </w:rPr>
        <w:t>三、请补充说明你公司员工持股平台的运作情况、出资结构、股权激励设置安排、各出资人在公司包括但不限于子公司的任职情况，并说明员工入股、退股、股权转让等是否符合有关规定，是否存在争议或纠纷；若存在，是否对本次发行构成障碍。请律师核查并出具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ESI仿宋-GB2312" w:hAnsi="CESI仿宋-GB2312" w:eastAsia="CESI仿宋-GB2312" w:cs="CESI仿宋-GB2312"/>
          <w:sz w:val="32"/>
          <w:szCs w:val="40"/>
          <w:lang w:val="en-US" w:eastAsia="zh-CN"/>
        </w:rPr>
      </w:pPr>
      <w:r>
        <w:rPr>
          <w:rFonts w:hint="default" w:ascii="CESI仿宋-GB2312" w:hAnsi="CESI仿宋-GB2312" w:eastAsia="CESI仿宋-GB2312" w:cs="CESI仿宋-GB2312"/>
          <w:sz w:val="32"/>
          <w:szCs w:val="40"/>
          <w:lang w:val="en-US" w:eastAsia="zh-CN"/>
        </w:rPr>
        <w:t>四、根据申请材料，你公司自成立以来发生了多次增资及股权转让行为，且部分相近时间内的增资和转让价格差距较大。请详细说明并充分披露该等股东入股的具体情况、原因、入股价格及定价依据等；前述股东与其他股东、董事、监事、高级管理人员、担任本次发行的中介机构及其负责人或高级管理人员是否存在亲属关系、关联关系、委托持股、信托持股或其他利益输送安排，是否存在法律法规规定禁止持股主体直接或间接持有发行人股份的情形。你公司及下属公司是否对上述股东入股提供了财务</w:t>
      </w:r>
      <w:bookmarkStart w:id="0" w:name="_GoBack"/>
      <w:bookmarkEnd w:id="0"/>
      <w:r>
        <w:rPr>
          <w:rFonts w:hint="default" w:ascii="CESI仿宋-GB2312" w:hAnsi="CESI仿宋-GB2312" w:eastAsia="CESI仿宋-GB2312" w:cs="CESI仿宋-GB2312"/>
          <w:sz w:val="32"/>
          <w:szCs w:val="40"/>
          <w:lang w:val="en-US" w:eastAsia="zh-CN"/>
        </w:rPr>
        <w:t>资助等。请律师核查并出具明确的法律意见。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黑体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黑体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黑体_GBK" w:cs="Times New Roman"/>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ysfST">
    <w:altName w:val="Microsoft YaHei UI"/>
    <w:panose1 w:val="02010604000000000000"/>
    <w:charset w:val="00"/>
    <w:family w:val="auto"/>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CESI仿宋-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ZmFiOWIxMjIwNmVmM2RmZWY4MzcxZDhjYTI5NTAifQ=="/>
  </w:docVars>
  <w:rsids>
    <w:rsidRoot w:val="4FBD0065"/>
    <w:rsid w:val="03144610"/>
    <w:rsid w:val="0325600F"/>
    <w:rsid w:val="04E2148C"/>
    <w:rsid w:val="069C6EBA"/>
    <w:rsid w:val="08AF71EC"/>
    <w:rsid w:val="11B041AC"/>
    <w:rsid w:val="18497C57"/>
    <w:rsid w:val="198C5E3F"/>
    <w:rsid w:val="1F622611"/>
    <w:rsid w:val="23CF51C5"/>
    <w:rsid w:val="276D589A"/>
    <w:rsid w:val="281C46C5"/>
    <w:rsid w:val="2824602F"/>
    <w:rsid w:val="2C1449A2"/>
    <w:rsid w:val="2C6A31AA"/>
    <w:rsid w:val="2DC43DE1"/>
    <w:rsid w:val="2EBB4A27"/>
    <w:rsid w:val="37683DF4"/>
    <w:rsid w:val="394D7821"/>
    <w:rsid w:val="3A4320AA"/>
    <w:rsid w:val="3D4F0150"/>
    <w:rsid w:val="431C62D0"/>
    <w:rsid w:val="4509498B"/>
    <w:rsid w:val="4C8002E7"/>
    <w:rsid w:val="4FBD0065"/>
    <w:rsid w:val="50657269"/>
    <w:rsid w:val="57F6562F"/>
    <w:rsid w:val="58386141"/>
    <w:rsid w:val="5C4A1DE6"/>
    <w:rsid w:val="5C873847"/>
    <w:rsid w:val="5DA84340"/>
    <w:rsid w:val="6C3B29C4"/>
    <w:rsid w:val="6D6D2C84"/>
    <w:rsid w:val="7C090E12"/>
    <w:rsid w:val="7CCE7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218</Words>
  <Characters>225</Characters>
  <Lines>0</Lines>
  <Paragraphs>0</Paragraphs>
  <TotalTime>1</TotalTime>
  <ScaleCrop>false</ScaleCrop>
  <LinksUpToDate>false</LinksUpToDate>
  <CharactersWithSpaces>226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2021-12-31T10:37:00Z</dcterms:created>
  <dc:creator>Administrator</dc:creator>
  <cp:lastModifiedBy>我还是不叫软滴</cp:lastModifiedBy>
  <dcterms:modified xsi:type="dcterms:W3CDTF">2022-09-16T10:02:30Z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C16497654D714C159C2033587952487F</vt:lpwstr>
  </property>
</Properties>
</file>