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after="0" w:line="240" w:lineRule="auto"/>
        <w:ind w:left="238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288925</wp:posOffset>
            </wp:positionH>
            <wp:positionV relativeFrom="page">
              <wp:posOffset>177165</wp:posOffset>
            </wp:positionV>
            <wp:extent cx="1244600" cy="11436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14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eastAsia="zh-CN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6297295</wp:posOffset>
            </wp:positionH>
            <wp:positionV relativeFrom="page">
              <wp:posOffset>313055</wp:posOffset>
            </wp:positionV>
            <wp:extent cx="1152525" cy="111188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1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pperplate Gothic Bold" w:hAnsi="Copperplate Gothic Bold" w:cs="Copperplate Gothic Bold"/>
          <w:b/>
          <w:bCs/>
          <w:sz w:val="24"/>
          <w:szCs w:val="24"/>
        </w:rPr>
        <w:t>PROFORMA FOR JOINT RESEARCH PROJECTS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4780"/>
        <w:rPr>
          <w:rFonts w:ascii="Times New Roman" w:hAnsi="Times New Roman" w:cs="Times New Roman"/>
          <w:sz w:val="24"/>
          <w:szCs w:val="24"/>
        </w:rPr>
      </w:pPr>
      <w:r>
        <w:rPr>
          <w:rFonts w:ascii="Copperplate Gothic Bold" w:hAnsi="Copperplate Gothic Bold" w:cs="Copperplate Gothic Bold"/>
          <w:b/>
          <w:bCs/>
          <w:sz w:val="24"/>
          <w:szCs w:val="24"/>
        </w:rPr>
        <w:t>BETWEEN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3180"/>
        <w:rPr>
          <w:rFonts w:ascii="Times New Roman" w:hAnsi="Times New Roman" w:cs="Times New Roman"/>
          <w:sz w:val="24"/>
          <w:szCs w:val="24"/>
        </w:rPr>
      </w:pPr>
      <w:r>
        <w:rPr>
          <w:rFonts w:ascii="Copperplate Gothic Bold" w:hAnsi="Copperplate Gothic Bold" w:cs="Copperplate Gothic Bold"/>
          <w:b/>
          <w:bCs/>
          <w:sz w:val="24"/>
          <w:szCs w:val="24"/>
        </w:rPr>
        <w:t>PAKISTAN SCIENCE FOUNDATION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5200"/>
        <w:rPr>
          <w:rFonts w:ascii="Times New Roman" w:hAnsi="Times New Roman" w:cs="Times New Roman"/>
          <w:sz w:val="24"/>
          <w:szCs w:val="24"/>
        </w:rPr>
      </w:pPr>
      <w:r>
        <w:rPr>
          <w:rFonts w:ascii="Copperplate Gothic Bold" w:hAnsi="Copperplate Gothic Bold" w:cs="Copperplate Gothic Bold"/>
          <w:b/>
          <w:bCs/>
          <w:sz w:val="24"/>
          <w:szCs w:val="24"/>
        </w:rPr>
        <w:t>AND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2000"/>
        <w:rPr>
          <w:rFonts w:hint="eastAsia" w:ascii="Copperplate Gothic Bold" w:hAnsi="Copperplate Gothic Bold" w:cs="Copperplate Gothic Bold"/>
          <w:b/>
          <w:bCs/>
          <w:sz w:val="24"/>
          <w:szCs w:val="24"/>
          <w:lang w:eastAsia="zh-CN"/>
        </w:rPr>
      </w:pPr>
      <w:r>
        <w:rPr>
          <w:rFonts w:ascii="Copperplate Gothic Bold" w:hAnsi="Copperplate Gothic Bold" w:cs="Copperplate Gothic Bold"/>
          <w:b/>
          <w:bCs/>
          <w:sz w:val="24"/>
          <w:szCs w:val="24"/>
        </w:rPr>
        <w:t>NATIONAL NATURAL SCIENCE FOUNDATION CHINA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2000"/>
        <w:rPr>
          <w:rFonts w:hint="eastAsia" w:ascii="Copperplate Gothic Bold" w:hAnsi="Copperplate Gothic Bold" w:cs="Copperplate Gothic Bold"/>
          <w:b/>
          <w:bCs/>
          <w:sz w:val="24"/>
          <w:szCs w:val="24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18" w:space="0"/>
          <w:left w:val="single" w:color="000000" w:themeColor="text1" w:sz="18" w:space="0"/>
          <w:bottom w:val="single" w:color="000000" w:themeColor="text1" w:sz="18" w:space="0"/>
          <w:right w:val="single" w:color="000000" w:themeColor="text1" w:sz="18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2699"/>
        <w:gridCol w:w="2700"/>
        <w:gridCol w:w="3028"/>
      </w:tblGrid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6" w:type="dxa"/>
            <w:gridSpan w:val="4"/>
            <w:shd w:val="clear" w:color="auto" w:fill="C6D9F0" w:themeFill="text2" w:themeFillTint="33"/>
          </w:tcPr>
          <w:p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official use only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</w:tcPr>
          <w:p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Reference title </w:t>
            </w:r>
          </w:p>
        </w:tc>
        <w:tc>
          <w:tcPr>
            <w:tcW w:w="2699" w:type="dxa"/>
          </w:tcPr>
          <w:p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received </w:t>
            </w:r>
          </w:p>
        </w:tc>
        <w:tc>
          <w:tcPr>
            <w:tcW w:w="2700" w:type="dxa"/>
          </w:tcPr>
          <w:p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Code/No. (PSF)</w:t>
            </w:r>
          </w:p>
        </w:tc>
        <w:tc>
          <w:tcPr>
            <w:tcW w:w="3028" w:type="dxa"/>
          </w:tcPr>
          <w:p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Code/No. (NSFC)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8"/>
        <w:gridCol w:w="5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8" w:type="dxa"/>
          </w:tcPr>
          <w:p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Pakistan Science Foundation (PSF)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Islamabad, Pakistan</w:t>
            </w:r>
          </w:p>
        </w:tc>
        <w:tc>
          <w:tcPr>
            <w:tcW w:w="5618" w:type="dxa"/>
          </w:tcPr>
          <w:p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Natural Science Foundation of China (NSFC)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Beijing, China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JOINT RESEARCH AND DEVELOPMENT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PROPOSAL</w:t>
      </w:r>
    </w:p>
    <w:p>
      <w:pPr>
        <w:widowControl w:val="0"/>
        <w:numPr>
          <w:ilvl w:val="0"/>
          <w:numId w:val="1"/>
        </w:numPr>
        <w:tabs>
          <w:tab w:val="left" w:pos="1100"/>
          <w:tab w:val="clear" w:pos="720"/>
        </w:tabs>
        <w:overflowPunct w:val="0"/>
        <w:autoSpaceDE w:val="0"/>
        <w:autoSpaceDN w:val="0"/>
        <w:adjustRightInd w:val="0"/>
        <w:spacing w:after="0" w:line="206" w:lineRule="auto"/>
        <w:ind w:left="1100" w:right="92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provide the required information briefly. Condensed statements in the boxes available are preferred. However, additional sheets may be used, if necessary. </w:t>
      </w:r>
    </w:p>
    <w:p>
      <w:pPr>
        <w:widowControl w:val="0"/>
        <w:autoSpaceDE w:val="0"/>
        <w:autoSpaceDN w:val="0"/>
        <w:adjustRightInd w:val="0"/>
        <w:spacing w:after="0" w:line="118" w:lineRule="exact"/>
        <w:rPr>
          <w:rFonts w:ascii="Symbol" w:hAnsi="Symbol" w:cs="Symbol"/>
          <w:sz w:val="24"/>
          <w:szCs w:val="24"/>
        </w:rPr>
      </w:pPr>
    </w:p>
    <w:p>
      <w:pPr>
        <w:widowControl w:val="0"/>
        <w:numPr>
          <w:ilvl w:val="0"/>
          <w:numId w:val="1"/>
        </w:numPr>
        <w:tabs>
          <w:tab w:val="left" w:pos="1100"/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10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attach the curricula vitae of all the participating scientists. </w:t>
      </w:r>
    </w:p>
    <w:p>
      <w:pPr>
        <w:widowControl w:val="0"/>
        <w:autoSpaceDE w:val="0"/>
        <w:autoSpaceDN w:val="0"/>
        <w:adjustRightInd w:val="0"/>
        <w:spacing w:after="0" w:line="171" w:lineRule="exact"/>
        <w:rPr>
          <w:rFonts w:ascii="Symbol" w:hAnsi="Symbol" w:cs="Symbol"/>
          <w:sz w:val="24"/>
          <w:szCs w:val="24"/>
        </w:rPr>
      </w:pPr>
    </w:p>
    <w:p>
      <w:pPr>
        <w:widowControl w:val="0"/>
        <w:numPr>
          <w:ilvl w:val="0"/>
          <w:numId w:val="1"/>
        </w:numPr>
        <w:tabs>
          <w:tab w:val="left" w:pos="1100"/>
          <w:tab w:val="clear" w:pos="720"/>
        </w:tabs>
        <w:overflowPunct w:val="0"/>
        <w:autoSpaceDE w:val="0"/>
        <w:autoSpaceDN w:val="0"/>
        <w:adjustRightInd w:val="0"/>
        <w:spacing w:after="0" w:line="214" w:lineRule="auto"/>
        <w:ind w:left="1100" w:right="920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Pakistani scientists should submit proposals to PSF and Chinese scientists to the NSFC. </w:t>
      </w:r>
    </w:p>
    <w:p>
      <w:pPr>
        <w:widowControl w:val="0"/>
        <w:autoSpaceDE w:val="0"/>
        <w:autoSpaceDN w:val="0"/>
        <w:adjustRightInd w:val="0"/>
        <w:spacing w:after="0" w:line="282" w:lineRule="exact"/>
        <w:rPr>
          <w:rFonts w:ascii="Symbol" w:hAnsi="Symbol" w:cs="Symbol"/>
          <w:sz w:val="20"/>
          <w:szCs w:val="20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PART 1 </w:t>
      </w:r>
    </w:p>
    <w:tbl>
      <w:tblPr>
        <w:tblStyle w:val="5"/>
        <w:tblW w:w="0" w:type="auto"/>
        <w:tblInd w:w="720" w:type="dxa"/>
        <w:tblBorders>
          <w:top w:val="single" w:color="000000" w:themeColor="text1" w:sz="18" w:space="0"/>
          <w:left w:val="single" w:color="000000" w:themeColor="text1" w:sz="18" w:space="0"/>
          <w:bottom w:val="single" w:color="000000" w:themeColor="text1" w:sz="18" w:space="0"/>
          <w:right w:val="single" w:color="000000" w:themeColor="text1" w:sz="18" w:space="0"/>
          <w:insideH w:val="single" w:color="000000" w:themeColor="text1" w:sz="18" w:space="0"/>
          <w:insideV w:val="single" w:color="000000" w:themeColor="text1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6"/>
      </w:tblGrid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</w:tblPrEx>
        <w:tc>
          <w:tcPr>
            <w:tcW w:w="11236" w:type="dxa"/>
          </w:tcPr>
          <w:p>
            <w:pPr>
              <w:widowControl w:val="0"/>
              <w:autoSpaceDE w:val="0"/>
              <w:autoSpaceDN w:val="0"/>
              <w:adjustRightInd w:val="0"/>
              <w:spacing w:before="120" w:after="120" w:line="239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Project title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</w:tblPrEx>
        <w:trPr>
          <w:trHeight w:val="379" w:hRule="atLeast"/>
        </w:trPr>
        <w:tc>
          <w:tcPr>
            <w:tcW w:w="11236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5"/>
        <w:tblW w:w="0" w:type="auto"/>
        <w:tblInd w:w="720" w:type="dxa"/>
        <w:tblBorders>
          <w:top w:val="single" w:color="000000" w:themeColor="text1" w:sz="18" w:space="0"/>
          <w:left w:val="single" w:color="000000" w:themeColor="text1" w:sz="18" w:space="0"/>
          <w:bottom w:val="single" w:color="000000" w:themeColor="text1" w:sz="18" w:space="0"/>
          <w:right w:val="single" w:color="000000" w:themeColor="text1" w:sz="18" w:space="0"/>
          <w:insideH w:val="single" w:color="000000" w:themeColor="text1" w:sz="18" w:space="0"/>
          <w:insideV w:val="single" w:color="000000" w:themeColor="text1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356"/>
        <w:gridCol w:w="1305"/>
        <w:gridCol w:w="1987"/>
        <w:gridCol w:w="267"/>
        <w:gridCol w:w="1957"/>
        <w:gridCol w:w="1409"/>
        <w:gridCol w:w="1674"/>
      </w:tblGrid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089" w:type="dxa"/>
            <w:gridSpan w:val="4"/>
            <w:shd w:val="clear" w:color="auto" w:fill="C6D9F0" w:themeFill="text2" w:themeFillTint="33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PAKISTANI SIDE</w:t>
            </w:r>
          </w:p>
        </w:tc>
        <w:tc>
          <w:tcPr>
            <w:tcW w:w="267" w:type="dxa"/>
            <w:vMerge w:val="restart"/>
            <w:shd w:val="clear" w:color="auto" w:fill="FFFFFF" w:themeFill="background1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shd w:val="clear" w:color="auto" w:fill="C6D9F0" w:themeFill="text2" w:themeFillTint="33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CHINESE SIDE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089" w:type="dxa"/>
            <w:gridSpan w:val="4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3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  <w:tc>
          <w:tcPr>
            <w:tcW w:w="267" w:type="dxa"/>
            <w:vMerge w:val="continue"/>
            <w:shd w:val="clear" w:color="auto" w:fill="FFFFFF" w:themeFill="background1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3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gridSpan w:val="3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3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41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648" w:type="dxa"/>
            <w:gridSpan w:val="3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267" w:type="dxa"/>
            <w:vMerge w:val="continue"/>
            <w:shd w:val="clear" w:color="auto" w:fill="FFFFFF" w:themeFill="background1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082" w:type="dxa"/>
            <w:gridSpan w:val="2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89" w:type="dxa"/>
            <w:gridSpan w:val="4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267" w:type="dxa"/>
            <w:vMerge w:val="continue"/>
            <w:shd w:val="clear" w:color="auto" w:fill="FFFFFF" w:themeFill="background1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3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41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1661" w:type="dxa"/>
            <w:gridSpan w:val="2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1987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67" w:type="dxa"/>
            <w:vMerge w:val="continue"/>
            <w:shd w:val="clear" w:color="auto" w:fill="FFFFFF" w:themeFill="background1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1409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1674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089" w:type="dxa"/>
            <w:gridSpan w:val="4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of participating researchers</w:t>
            </w:r>
          </w:p>
        </w:tc>
        <w:tc>
          <w:tcPr>
            <w:tcW w:w="267" w:type="dxa"/>
            <w:vMerge w:val="continue"/>
            <w:shd w:val="clear" w:color="auto" w:fill="FFFFFF" w:themeFill="background1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3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of participating researchers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89" w:type="dxa"/>
            <w:gridSpan w:val="4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 of Institution</w:t>
            </w:r>
          </w:p>
        </w:tc>
        <w:tc>
          <w:tcPr>
            <w:tcW w:w="267" w:type="dxa"/>
            <w:vMerge w:val="continue"/>
            <w:shd w:val="clear" w:color="auto" w:fill="FFFFFF" w:themeFill="background1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vMerge w:val="restar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97" w:type="dxa"/>
            <w:gridSpan w:val="2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292" w:type="dxa"/>
            <w:gridSpan w:val="2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267" w:type="dxa"/>
            <w:vMerge w:val="continue"/>
            <w:shd w:val="clear" w:color="auto" w:fill="FFFFFF" w:themeFill="background1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vMerge w:val="continue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page3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t>PART 2 – PROJECT INFORMATION</w:t>
      </w:r>
    </w:p>
    <w:p>
      <w:pPr>
        <w:widowControl w:val="0"/>
        <w:numPr>
          <w:ilvl w:val="0"/>
          <w:numId w:val="2"/>
        </w:numPr>
        <w:tabs>
          <w:tab w:val="left" w:pos="1280"/>
          <w:tab w:val="clear" w:pos="720"/>
        </w:tabs>
        <w:overflowPunct w:val="0"/>
        <w:autoSpaceDE w:val="0"/>
        <w:autoSpaceDN w:val="0"/>
        <w:adjustRightInd w:val="0"/>
        <w:spacing w:after="0" w:line="214" w:lineRule="auto"/>
        <w:ind w:left="1280" w:right="1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Summary</w:t>
      </w:r>
      <w:r>
        <w:rPr>
          <w:rFonts w:ascii="Times New Roman" w:hAnsi="Times New Roman" w:cs="Times New Roman"/>
          <w:sz w:val="24"/>
          <w:szCs w:val="24"/>
        </w:rPr>
        <w:t xml:space="preserve">- Present a summary of the work proposed and give key words.(up to 1 page) </w:t>
      </w:r>
    </w:p>
    <w:p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80" w:right="15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widowControl w:val="0"/>
        <w:numPr>
          <w:ilvl w:val="0"/>
          <w:numId w:val="2"/>
        </w:numPr>
        <w:tabs>
          <w:tab w:val="left" w:pos="1280"/>
          <w:tab w:val="clear" w:pos="720"/>
        </w:tabs>
        <w:overflowPunct w:val="0"/>
        <w:autoSpaceDE w:val="0"/>
        <w:autoSpaceDN w:val="0"/>
        <w:adjustRightInd w:val="0"/>
        <w:spacing w:after="0" w:line="214" w:lineRule="auto"/>
        <w:ind w:left="1280" w:right="9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r>
        <w:rPr>
          <w:rFonts w:ascii="Times New Roman" w:hAnsi="Times New Roman" w:cs="Times New Roman"/>
          <w:sz w:val="24"/>
          <w:szCs w:val="24"/>
        </w:rPr>
        <w:t xml:space="preserve">- Describe accurately the subject and objectives of the work proposed. Presenta critical and comparative summary of a literature survey justifying the work proposed. </w:t>
      </w:r>
    </w:p>
    <w:p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(up to 2 pages). 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widowControl w:val="0"/>
        <w:numPr>
          <w:ilvl w:val="0"/>
          <w:numId w:val="2"/>
        </w:numPr>
        <w:tabs>
          <w:tab w:val="left" w:pos="1280"/>
          <w:tab w:val="clear" w:pos="720"/>
        </w:tabs>
        <w:overflowPunct w:val="0"/>
        <w:autoSpaceDE w:val="0"/>
        <w:autoSpaceDN w:val="0"/>
        <w:adjustRightInd w:val="0"/>
        <w:spacing w:after="0" w:line="334" w:lineRule="exact"/>
        <w:ind w:left="128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Scope</w:t>
      </w:r>
      <w:r>
        <w:rPr>
          <w:rFonts w:ascii="Times New Roman" w:hAnsi="Times New Roman" w:cs="Times New Roman"/>
          <w:sz w:val="24"/>
          <w:szCs w:val="24"/>
        </w:rPr>
        <w:t>- Specify the scope accurately referring to the objectives described.</w:t>
      </w:r>
    </w:p>
    <w:p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80" w:right="9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widowControl w:val="0"/>
        <w:numPr>
          <w:ilvl w:val="0"/>
          <w:numId w:val="2"/>
        </w:numPr>
        <w:tabs>
          <w:tab w:val="left" w:pos="1280"/>
          <w:tab w:val="clear" w:pos="720"/>
        </w:tabs>
        <w:overflowPunct w:val="0"/>
        <w:autoSpaceDE w:val="0"/>
        <w:autoSpaceDN w:val="0"/>
        <w:adjustRightInd w:val="0"/>
        <w:spacing w:after="0" w:line="214" w:lineRule="auto"/>
        <w:ind w:left="1280" w:right="9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Methodology</w:t>
      </w:r>
      <w:r>
        <w:rPr>
          <w:rFonts w:ascii="Times New Roman" w:hAnsi="Times New Roman" w:cs="Times New Roman"/>
          <w:sz w:val="24"/>
          <w:szCs w:val="24"/>
        </w:rPr>
        <w:t xml:space="preserve">- Describe Item wise parameters to be studied and specify the methods to beapplied. </w:t>
      </w:r>
    </w:p>
    <w:p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80" w:right="9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widowControl w:val="0"/>
        <w:numPr>
          <w:ilvl w:val="0"/>
          <w:numId w:val="2"/>
        </w:numPr>
        <w:tabs>
          <w:tab w:val="left" w:pos="1280"/>
          <w:tab w:val="clear" w:pos="720"/>
        </w:tabs>
        <w:overflowPunct w:val="0"/>
        <w:autoSpaceDE w:val="0"/>
        <w:autoSpaceDN w:val="0"/>
        <w:adjustRightInd w:val="0"/>
        <w:spacing w:after="0" w:line="214" w:lineRule="auto"/>
        <w:ind w:left="1280" w:right="9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 Facilities</w:t>
      </w:r>
      <w:r>
        <w:rPr>
          <w:rFonts w:ascii="Times New Roman" w:hAnsi="Times New Roman" w:cs="Times New Roman"/>
          <w:sz w:val="24"/>
          <w:szCs w:val="24"/>
        </w:rPr>
        <w:t xml:space="preserve">- Explain in detail the research facilities (lab equipment etc.) of eachteam to conduct the work proposed. </w:t>
      </w:r>
    </w:p>
    <w:p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80" w:right="9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widowControl w:val="0"/>
        <w:numPr>
          <w:ilvl w:val="0"/>
          <w:numId w:val="2"/>
        </w:numPr>
        <w:tabs>
          <w:tab w:val="left" w:pos="1280"/>
          <w:tab w:val="clear" w:pos="720"/>
        </w:tabs>
        <w:overflowPunct w:val="0"/>
        <w:autoSpaceDE w:val="0"/>
        <w:autoSpaceDN w:val="0"/>
        <w:adjustRightInd w:val="0"/>
        <w:spacing w:after="0" w:line="214" w:lineRule="auto"/>
        <w:ind w:left="1280" w:right="9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International Cooperation</w:t>
      </w:r>
      <w:r>
        <w:rPr>
          <w:rFonts w:ascii="Times New Roman" w:hAnsi="Times New Roman" w:cs="Times New Roman"/>
          <w:sz w:val="24"/>
          <w:szCs w:val="24"/>
        </w:rPr>
        <w:t xml:space="preserve">- Explain in detail the work items to be realized throughinternational cooperation. Describe the roles to be played by each research team. </w:t>
      </w:r>
    </w:p>
    <w:p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0" w:right="9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widowControl w:val="0"/>
        <w:numPr>
          <w:ilvl w:val="0"/>
          <w:numId w:val="2"/>
        </w:numPr>
        <w:tabs>
          <w:tab w:val="left" w:pos="1280"/>
          <w:tab w:val="clear" w:pos="720"/>
        </w:tabs>
        <w:overflowPunct w:val="0"/>
        <w:autoSpaceDE w:val="0"/>
        <w:autoSpaceDN w:val="0"/>
        <w:adjustRightInd w:val="0"/>
        <w:spacing w:after="0" w:line="223" w:lineRule="auto"/>
        <w:ind w:left="1280" w:right="9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Expected Results and Benefits</w:t>
      </w:r>
      <w:r>
        <w:rPr>
          <w:rFonts w:ascii="Times New Roman" w:hAnsi="Times New Roman" w:cs="Times New Roman"/>
          <w:sz w:val="24"/>
          <w:szCs w:val="24"/>
        </w:rPr>
        <w:t xml:space="preserve">- List the expected results of the work proposed and discussthe expected modes of implementation of the results obtained. Explain the scientific, technological and economical benefits to the partner countries. </w:t>
      </w:r>
    </w:p>
    <w:p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3 – EXECUTION MATTERS</w:t>
      </w:r>
    </w:p>
    <w:p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numPr>
          <w:ilvl w:val="0"/>
          <w:numId w:val="3"/>
        </w:numPr>
        <w:tabs>
          <w:tab w:val="left" w:pos="1460"/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46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Time Table- </w:t>
      </w:r>
      <w:r>
        <w:rPr>
          <w:rFonts w:ascii="Times New Roman" w:hAnsi="Times New Roman" w:cs="Times New Roman"/>
          <w:sz w:val="24"/>
          <w:szCs w:val="24"/>
        </w:rPr>
        <w:t>Fill the following table indicating each major step in project  evaluation.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18" w:space="0"/>
          <w:left w:val="single" w:color="000000" w:themeColor="text1" w:sz="18" w:space="0"/>
          <w:bottom w:val="single" w:color="000000" w:themeColor="text1" w:sz="18" w:space="0"/>
          <w:right w:val="single" w:color="000000" w:themeColor="text1" w:sz="18" w:space="0"/>
          <w:insideH w:val="single" w:color="000000" w:themeColor="text1" w:sz="18" w:space="0"/>
          <w:insideV w:val="single" w:color="000000" w:themeColor="text1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4140"/>
        <w:gridCol w:w="4108"/>
      </w:tblGrid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shd w:val="clear" w:color="auto" w:fill="C6D9F0" w:themeFill="text2" w:themeFillTint="33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 schedule</w:t>
            </w:r>
          </w:p>
        </w:tc>
        <w:tc>
          <w:tcPr>
            <w:tcW w:w="4140" w:type="dxa"/>
            <w:shd w:val="clear" w:color="auto" w:fill="C6D9F0" w:themeFill="text2" w:themeFillTint="33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Responsibilities of the Pakistani Team</w:t>
            </w:r>
          </w:p>
        </w:tc>
        <w:tc>
          <w:tcPr>
            <w:tcW w:w="4108" w:type="dxa"/>
            <w:shd w:val="clear" w:color="auto" w:fill="C6D9F0" w:themeFill="text2" w:themeFillTint="33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Responsibilities of the Chinese Team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</w:tcPr>
          <w:p>
            <w:pPr>
              <w:widowControl w:val="0"/>
              <w:autoSpaceDE w:val="0"/>
              <w:autoSpaceDN w:val="0"/>
              <w:adjustRightInd w:val="0"/>
              <w:spacing w:before="120" w:after="12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20..</w:t>
            </w:r>
          </w:p>
        </w:tc>
        <w:tc>
          <w:tcPr>
            <w:tcW w:w="4140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</w:tcPr>
          <w:p>
            <w:pPr>
              <w:widowControl w:val="0"/>
              <w:autoSpaceDE w:val="0"/>
              <w:autoSpaceDN w:val="0"/>
              <w:adjustRightInd w:val="0"/>
              <w:spacing w:before="120" w:after="12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20..</w:t>
            </w:r>
          </w:p>
        </w:tc>
        <w:tc>
          <w:tcPr>
            <w:tcW w:w="4140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20..</w:t>
            </w:r>
          </w:p>
        </w:tc>
        <w:tc>
          <w:tcPr>
            <w:tcW w:w="4140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widowControl w:val="0"/>
        <w:numPr>
          <w:ilvl w:val="0"/>
          <w:numId w:val="4"/>
        </w:numPr>
        <w:tabs>
          <w:tab w:val="left" w:pos="1460"/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46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Travel Details- </w:t>
      </w:r>
      <w:r>
        <w:rPr>
          <w:rFonts w:ascii="Times New Roman" w:hAnsi="Times New Roman" w:cs="Times New Roman"/>
          <w:sz w:val="24"/>
          <w:szCs w:val="24"/>
        </w:rPr>
        <w:t>Fill the following table justifying each visit proposed.</w:t>
      </w:r>
    </w:p>
    <w:p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Visits to China</w:t>
      </w:r>
    </w:p>
    <w:tbl>
      <w:tblPr>
        <w:tblStyle w:val="5"/>
        <w:tblW w:w="11268" w:type="dxa"/>
        <w:tblInd w:w="0" w:type="dxa"/>
        <w:tblBorders>
          <w:top w:val="single" w:color="000000" w:themeColor="text1" w:sz="18" w:space="0"/>
          <w:left w:val="single" w:color="000000" w:themeColor="text1" w:sz="18" w:space="0"/>
          <w:bottom w:val="single" w:color="000000" w:themeColor="text1" w:sz="18" w:space="0"/>
          <w:right w:val="single" w:color="000000" w:themeColor="text1" w:sz="18" w:space="0"/>
          <w:insideH w:val="single" w:color="000000" w:themeColor="text1" w:sz="18" w:space="0"/>
          <w:insideV w:val="single" w:color="000000" w:themeColor="text1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3690"/>
        <w:gridCol w:w="2160"/>
        <w:gridCol w:w="4140"/>
      </w:tblGrid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shd w:val="clear" w:color="auto" w:fill="B8CCE4" w:themeFill="accent1" w:themeFillTint="66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40" w:after="240" w:line="27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B8CCE4" w:themeFill="accent1" w:themeFillTint="66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Trip No.</w:t>
            </w:r>
          </w:p>
        </w:tc>
        <w:tc>
          <w:tcPr>
            <w:tcW w:w="2160" w:type="dxa"/>
            <w:shd w:val="clear" w:color="auto" w:fill="B8CCE4" w:themeFill="accent1" w:themeFillTint="66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visitors</w:t>
            </w:r>
          </w:p>
        </w:tc>
        <w:tc>
          <w:tcPr>
            <w:tcW w:w="4140" w:type="dxa"/>
            <w:shd w:val="clear" w:color="auto" w:fill="B8CCE4" w:themeFill="accent1" w:themeFillTint="66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 of visit per visitor (in days)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widowControl w:val="0"/>
              <w:autoSpaceDE w:val="0"/>
              <w:autoSpaceDN w:val="0"/>
              <w:adjustRightInd w:val="0"/>
              <w:spacing w:before="120" w:after="12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20..</w:t>
            </w:r>
          </w:p>
        </w:tc>
        <w:tc>
          <w:tcPr>
            <w:tcW w:w="3690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20..</w:t>
            </w:r>
          </w:p>
        </w:tc>
        <w:tc>
          <w:tcPr>
            <w:tcW w:w="3690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20..</w:t>
            </w:r>
          </w:p>
        </w:tc>
        <w:tc>
          <w:tcPr>
            <w:tcW w:w="3690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erReference r:id="rId5" w:type="default"/>
          <w:pgSz w:w="12240" w:h="15840"/>
          <w:pgMar w:top="1002" w:right="520" w:bottom="1440" w:left="700" w:header="720" w:footer="720" w:gutter="0"/>
          <w:cols w:equalWidth="0" w:num="1">
            <w:col w:w="11020"/>
          </w:cols>
        </w:sect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3428365</wp:posOffset>
                </wp:positionH>
                <wp:positionV relativeFrom="paragraph">
                  <wp:posOffset>-1241425</wp:posOffset>
                </wp:positionV>
                <wp:extent cx="27305" cy="0"/>
                <wp:effectExtent l="0" t="0" r="0" b="0"/>
                <wp:wrapNone/>
                <wp:docPr id="1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269.95pt;margin-top:-97.75pt;height:0pt;width:2.15pt;z-index:-251656192;mso-width-relative:page;mso-height-relative:page;" filled="f" stroked="t" coordsize="21600,21600" o:allowincell="f" o:gfxdata="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g+s1NkAAAANAQAADwAAAAAAAAABACAAAAAiAAAA&#10;ZHJzL2Rvd25yZXYueG1sUEsBAhQAFAAAAAgAh07iQDvk447NAQAArAMAAA4AAAAAAAAAAQAgAAAA&#10;KAEAAGRycy9lMm9Eb2MueG1sUEsFBgAAAAAGAAYAWQEAAGcFAAAAAA==&#10;">
                <v:fill on="f" focussize="0,0"/>
                <v:stroke weight="0.1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470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ge5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Visits to Pakistan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470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5"/>
        <w:tblW w:w="11268" w:type="dxa"/>
        <w:tblInd w:w="0" w:type="dxa"/>
        <w:tblBorders>
          <w:top w:val="single" w:color="000000" w:themeColor="text1" w:sz="18" w:space="0"/>
          <w:left w:val="single" w:color="000000" w:themeColor="text1" w:sz="18" w:space="0"/>
          <w:bottom w:val="single" w:color="000000" w:themeColor="text1" w:sz="18" w:space="0"/>
          <w:right w:val="single" w:color="000000" w:themeColor="text1" w:sz="18" w:space="0"/>
          <w:insideH w:val="single" w:color="000000" w:themeColor="text1" w:sz="18" w:space="0"/>
          <w:insideV w:val="single" w:color="000000" w:themeColor="text1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3690"/>
        <w:gridCol w:w="2160"/>
        <w:gridCol w:w="4140"/>
      </w:tblGrid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shd w:val="clear" w:color="auto" w:fill="B8CCE4" w:themeFill="accent1" w:themeFillTint="66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40" w:after="240" w:line="27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B8CCE4" w:themeFill="accent1" w:themeFillTint="66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Trip No.</w:t>
            </w:r>
          </w:p>
        </w:tc>
        <w:tc>
          <w:tcPr>
            <w:tcW w:w="2160" w:type="dxa"/>
            <w:shd w:val="clear" w:color="auto" w:fill="B8CCE4" w:themeFill="accent1" w:themeFillTint="66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visitors</w:t>
            </w:r>
          </w:p>
        </w:tc>
        <w:tc>
          <w:tcPr>
            <w:tcW w:w="4140" w:type="dxa"/>
            <w:shd w:val="clear" w:color="auto" w:fill="B8CCE4" w:themeFill="accent1" w:themeFillTint="66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 of visit per visitor (in days)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widowControl w:val="0"/>
              <w:autoSpaceDE w:val="0"/>
              <w:autoSpaceDN w:val="0"/>
              <w:adjustRightInd w:val="0"/>
              <w:spacing w:before="120" w:after="12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20..</w:t>
            </w:r>
          </w:p>
        </w:tc>
        <w:tc>
          <w:tcPr>
            <w:tcW w:w="3690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20..</w:t>
            </w:r>
          </w:p>
        </w:tc>
        <w:tc>
          <w:tcPr>
            <w:tcW w:w="3690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20..</w:t>
            </w:r>
          </w:p>
        </w:tc>
        <w:tc>
          <w:tcPr>
            <w:tcW w:w="3690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40" w:right="92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4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PART 4 – BUDGETARY INFORMATION – </w:t>
      </w:r>
      <w:r>
        <w:rPr>
          <w:rFonts w:ascii="Times New Roman" w:hAnsi="Times New Roman" w:cs="Times New Roman"/>
          <w:sz w:val="24"/>
          <w:szCs w:val="24"/>
        </w:rPr>
        <w:t>Give detailed justification for each itemrequested. Please specify the support obtained for the work proposed from other institutions, if any.</w:t>
      </w:r>
    </w:p>
    <w:p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Financial Support (in Native currency of home country)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5"/>
        <w:tblW w:w="0" w:type="auto"/>
        <w:tblInd w:w="18" w:type="dxa"/>
        <w:tblBorders>
          <w:top w:val="single" w:color="000000" w:themeColor="text1" w:sz="18" w:space="0"/>
          <w:left w:val="single" w:color="000000" w:themeColor="text1" w:sz="18" w:space="0"/>
          <w:bottom w:val="single" w:color="000000" w:themeColor="text1" w:sz="18" w:space="0"/>
          <w:right w:val="single" w:color="000000" w:themeColor="text1" w:sz="18" w:space="0"/>
          <w:insideH w:val="single" w:color="000000" w:themeColor="text1" w:sz="18" w:space="0"/>
          <w:insideV w:val="single" w:color="000000" w:themeColor="text1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6"/>
        <w:gridCol w:w="1283"/>
        <w:gridCol w:w="1243"/>
        <w:gridCol w:w="1283"/>
        <w:gridCol w:w="1243"/>
      </w:tblGrid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  <w:vMerge w:val="restart"/>
            <w:shd w:val="clear" w:color="auto" w:fill="B8CCE4" w:themeFill="accent1" w:themeFillTint="66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Items requested</w:t>
            </w:r>
          </w:p>
        </w:tc>
        <w:tc>
          <w:tcPr>
            <w:tcW w:w="2474" w:type="dxa"/>
            <w:gridSpan w:val="2"/>
            <w:shd w:val="clear" w:color="auto" w:fill="B8CCE4" w:themeFill="accent1" w:themeFillTint="66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PSF</w:t>
            </w:r>
          </w:p>
        </w:tc>
        <w:tc>
          <w:tcPr>
            <w:tcW w:w="2444" w:type="dxa"/>
            <w:gridSpan w:val="2"/>
            <w:shd w:val="clear" w:color="auto" w:fill="B8CCE4" w:themeFill="accent1" w:themeFillTint="66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NSFC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  <w:vMerge w:val="continue"/>
            <w:shd w:val="clear" w:color="auto" w:fill="B8CCE4" w:themeFill="accent1" w:themeFillTint="66"/>
          </w:tcPr>
          <w:p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8CCE4" w:themeFill="accent1" w:themeFillTint="66"/>
          </w:tcPr>
          <w:p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Requested</w:t>
            </w:r>
          </w:p>
        </w:tc>
        <w:tc>
          <w:tcPr>
            <w:tcW w:w="1214" w:type="dxa"/>
            <w:shd w:val="clear" w:color="auto" w:fill="B8CCE4" w:themeFill="accent1" w:themeFillTint="66"/>
          </w:tcPr>
          <w:p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Approved</w:t>
            </w:r>
          </w:p>
        </w:tc>
        <w:tc>
          <w:tcPr>
            <w:tcW w:w="1216" w:type="dxa"/>
            <w:shd w:val="clear" w:color="auto" w:fill="B8CCE4" w:themeFill="accent1" w:themeFillTint="66"/>
          </w:tcPr>
          <w:p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Requested</w:t>
            </w:r>
          </w:p>
        </w:tc>
        <w:tc>
          <w:tcPr>
            <w:tcW w:w="1228" w:type="dxa"/>
            <w:shd w:val="clear" w:color="auto" w:fill="B8CCE4" w:themeFill="accent1" w:themeFillTint="66"/>
          </w:tcPr>
          <w:p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Approved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Equipment (Attach ProformaInvoice)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20..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20..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20..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Consumables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20..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20..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20..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Services (Attach ProformaInvoice also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Attach the details of services required in separate annexure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20..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20..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20..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International Travel and Reception 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20..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20..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20..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Support Personnel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20..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20..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20..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Workshops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20..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20..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20..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Any other (Please specify and justify)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20..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20..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20..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b/>
          <w:bCs/>
          <w:sz w:val="24"/>
          <w:szCs w:val="24"/>
        </w:rPr>
      </w:pPr>
    </w:p>
    <w:sectPr>
      <w:pgSz w:w="12240" w:h="15840"/>
      <w:pgMar w:top="1002" w:right="520" w:bottom="439" w:left="700" w:header="720" w:footer="720" w:gutter="0"/>
      <w:cols w:equalWidth="0" w:num="1">
        <w:col w:w="110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pperplate Gothic Bold">
    <w:altName w:val="MV Bol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0"/>
        <w:szCs w:val="20"/>
      </w:rPr>
    </w:pP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9"/>
    <w:multiLevelType w:val="multilevel"/>
    <w:tmpl w:val="0000002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0002CD6"/>
    <w:multiLevelType w:val="multilevel"/>
    <w:tmpl w:val="00002CD6"/>
    <w:lvl w:ilvl="0" w:tentative="0">
      <w:start w:val="1"/>
      <w:numFmt w:val="decimal"/>
      <w:lvlText w:val="3.%1"/>
      <w:lvlJc w:val="left"/>
      <w:pPr>
        <w:tabs>
          <w:tab w:val="left" w:pos="720"/>
        </w:tabs>
        <w:ind w:left="72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0005F90"/>
    <w:multiLevelType w:val="multilevel"/>
    <w:tmpl w:val="00005F90"/>
    <w:lvl w:ilvl="0" w:tentative="0">
      <w:start w:val="2"/>
      <w:numFmt w:val="decimal"/>
      <w:lvlText w:val="3.%1"/>
      <w:lvlJc w:val="left"/>
      <w:pPr>
        <w:tabs>
          <w:tab w:val="left" w:pos="720"/>
        </w:tabs>
        <w:ind w:left="72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0006784"/>
    <w:multiLevelType w:val="multilevel"/>
    <w:tmpl w:val="0000678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4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DF"/>
    <w:rsid w:val="0001451E"/>
    <w:rsid w:val="001039DF"/>
    <w:rsid w:val="001504A7"/>
    <w:rsid w:val="0016445B"/>
    <w:rsid w:val="001A4B62"/>
    <w:rsid w:val="001C1946"/>
    <w:rsid w:val="002324EE"/>
    <w:rsid w:val="002A5B90"/>
    <w:rsid w:val="002A6E7E"/>
    <w:rsid w:val="00385A7F"/>
    <w:rsid w:val="003E3E23"/>
    <w:rsid w:val="00433452"/>
    <w:rsid w:val="004B2E31"/>
    <w:rsid w:val="004B7001"/>
    <w:rsid w:val="004D3ECD"/>
    <w:rsid w:val="005028B2"/>
    <w:rsid w:val="005752CB"/>
    <w:rsid w:val="006004F7"/>
    <w:rsid w:val="006E6D0F"/>
    <w:rsid w:val="00701CDD"/>
    <w:rsid w:val="00737134"/>
    <w:rsid w:val="00761BE0"/>
    <w:rsid w:val="007A3D26"/>
    <w:rsid w:val="007E1C2B"/>
    <w:rsid w:val="008157EE"/>
    <w:rsid w:val="008427C3"/>
    <w:rsid w:val="008A3E83"/>
    <w:rsid w:val="008A4262"/>
    <w:rsid w:val="008C1468"/>
    <w:rsid w:val="008D649D"/>
    <w:rsid w:val="008F42F5"/>
    <w:rsid w:val="009A008E"/>
    <w:rsid w:val="009C2448"/>
    <w:rsid w:val="009C7CAB"/>
    <w:rsid w:val="00A139C1"/>
    <w:rsid w:val="00AA7456"/>
    <w:rsid w:val="00AB0B69"/>
    <w:rsid w:val="00AB343C"/>
    <w:rsid w:val="00B0554A"/>
    <w:rsid w:val="00C17B97"/>
    <w:rsid w:val="00C3689E"/>
    <w:rsid w:val="00DB2F1C"/>
    <w:rsid w:val="00DC014C"/>
    <w:rsid w:val="00DC7BD6"/>
    <w:rsid w:val="00DE3CCA"/>
    <w:rsid w:val="00E36568"/>
    <w:rsid w:val="00ED727F"/>
    <w:rsid w:val="00F26BE7"/>
    <w:rsid w:val="00F34CBA"/>
    <w:rsid w:val="00F73588"/>
    <w:rsid w:val="00F829EF"/>
    <w:rsid w:val="274F29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</w:style>
  <w:style w:type="character" w:customStyle="1" w:styleId="8">
    <w:name w:val="页脚 Char"/>
    <w:basedOn w:val="6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7070F5-AF40-4B89-BC5A-2D7F88BF74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488</Words>
  <Characters>2842</Characters>
  <Lines>27</Lines>
  <Paragraphs>7</Paragraphs>
  <TotalTime>4</TotalTime>
  <ScaleCrop>false</ScaleCrop>
  <LinksUpToDate>false</LinksUpToDate>
  <CharactersWithSpaces>3227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2017-05-03T07:55:00Z</dcterms:created>
  <dc:creator>Admin</dc:creator>
  <cp:lastModifiedBy>没有人了</cp:lastModifiedBy>
  <cp:lastPrinted>2015-11-17T11:42:00Z</cp:lastPrinted>
  <dcterms:modified xsi:type="dcterms:W3CDTF">2022-09-05T02:09:31Z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A4987665A4154834948392C7F0DD7FFE</vt:lpwstr>
  </property>
</Properties>
</file>