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655"/>
        </w:tabs>
        <w:jc w:val="center"/>
        <w:rPr>
          <w:rFonts w:hint="eastAsia" w:ascii="Calibri" w:hAnsi="Calibri" w:cs="Arial"/>
          <w:b/>
          <w:sz w:val="32"/>
          <w:szCs w:val="32"/>
          <w:lang w:val="en-GB" w:eastAsia="zh-CN"/>
        </w:rPr>
      </w:pPr>
      <w:bookmarkStart w:id="199" w:name="_GoBack"/>
      <w:bookmarkEnd w:id="199"/>
    </w:p>
    <w:p>
      <w:pPr>
        <w:tabs>
          <w:tab w:val="left" w:pos="7655"/>
        </w:tabs>
        <w:jc w:val="center"/>
        <w:rPr>
          <w:rFonts w:ascii="Calibri" w:hAnsi="Calibri" w:eastAsia="Calibri" w:cs="Arial"/>
          <w:b/>
          <w:sz w:val="32"/>
          <w:szCs w:val="32"/>
          <w:lang w:val="en-GB" w:eastAsia="en-US"/>
        </w:rPr>
      </w:pPr>
      <w:r>
        <w:rPr>
          <w:rFonts w:ascii="Calibri" w:hAnsi="Calibri" w:eastAsia="Calibri" w:cs="Arial"/>
          <w:b/>
          <w:sz w:val="32"/>
          <w:szCs w:val="32"/>
          <w:lang w:val="en-GB" w:eastAsia="en-US"/>
        </w:rPr>
        <w:t>Joint Project Description Form</w:t>
      </w:r>
    </w:p>
    <w:p>
      <w:pPr>
        <w:numPr>
          <w:ilvl w:val="0"/>
          <w:numId w:val="2"/>
        </w:numPr>
        <w:shd w:val="clear" w:color="auto" w:fill="FFFFFF"/>
        <w:ind w:left="284" w:hanging="284"/>
        <w:jc w:val="both"/>
        <w:rPr>
          <w:rFonts w:ascii="Calibri" w:hAnsi="Calibri" w:cs="Arial"/>
          <w:i/>
          <w:sz w:val="20"/>
          <w:szCs w:val="20"/>
          <w:lang w:val="en-US"/>
        </w:rPr>
      </w:pPr>
      <w:r>
        <w:rPr>
          <w:rFonts w:ascii="Calibri" w:hAnsi="Calibri" w:cs="Arial"/>
          <w:i/>
          <w:sz w:val="20"/>
          <w:szCs w:val="20"/>
          <w:shd w:val="clear" w:color="auto" w:fill="FFFFFF"/>
          <w:lang w:val="en-GB"/>
        </w:rPr>
        <w:t xml:space="preserve">The application form (including Section 7) </w:t>
      </w:r>
      <w:r>
        <w:rPr>
          <w:rFonts w:ascii="Calibri" w:hAnsi="Calibri" w:cs="Arial"/>
          <w:b/>
          <w:i/>
          <w:sz w:val="20"/>
          <w:szCs w:val="20"/>
          <w:shd w:val="clear" w:color="auto" w:fill="FFFFFF"/>
          <w:lang w:val="en-GB"/>
        </w:rPr>
        <w:t>must not exceed</w:t>
      </w:r>
      <w:r>
        <w:rPr>
          <w:rFonts w:ascii="Calibri" w:hAnsi="Calibri" w:cs="Arial"/>
          <w:i/>
          <w:sz w:val="20"/>
          <w:szCs w:val="20"/>
          <w:shd w:val="clear" w:color="auto" w:fill="FFFFFF"/>
          <w:lang w:val="en-GB"/>
        </w:rPr>
        <w:t xml:space="preserve"> </w:t>
      </w:r>
      <w:r>
        <w:rPr>
          <w:rFonts w:hint="eastAsia" w:ascii="Calibri" w:hAnsi="Calibri" w:cs="Arial"/>
          <w:b/>
          <w:bCs/>
          <w:i/>
          <w:sz w:val="20"/>
          <w:szCs w:val="20"/>
          <w:shd w:val="clear" w:color="auto" w:fill="FFFFFF"/>
          <w:lang w:val="en-GB" w:eastAsia="zh-CN"/>
        </w:rPr>
        <w:t>20</w:t>
      </w:r>
      <w:r>
        <w:rPr>
          <w:rFonts w:ascii="Calibri" w:hAnsi="Calibri" w:cs="Arial"/>
          <w:b/>
          <w:i/>
          <w:sz w:val="20"/>
          <w:szCs w:val="20"/>
          <w:shd w:val="clear" w:color="auto" w:fill="FFFFFF"/>
          <w:lang w:val="en-GB"/>
        </w:rPr>
        <w:t xml:space="preserve"> pages </w:t>
      </w:r>
      <w:r>
        <w:rPr>
          <w:rFonts w:ascii="Calibri" w:hAnsi="Calibri" w:cs="Arial"/>
          <w:i/>
          <w:sz w:val="20"/>
          <w:szCs w:val="20"/>
          <w:shd w:val="clear" w:color="auto" w:fill="FFFFFF"/>
          <w:lang w:val="en-GB"/>
        </w:rPr>
        <w:t>and must be typed using the minimum font size of 10</w:t>
      </w:r>
      <w:r>
        <w:rPr>
          <w:rFonts w:ascii="Calibri" w:hAnsi="Calibri" w:cs="Arial"/>
          <w:i/>
          <w:sz w:val="20"/>
          <w:szCs w:val="20"/>
          <w:lang w:val="en-US"/>
        </w:rPr>
        <w:t xml:space="preserve"> with single spaced lines. D</w:t>
      </w:r>
      <w:r>
        <w:rPr>
          <w:rFonts w:ascii="Calibri" w:hAnsi="Calibri" w:cs="Arial"/>
          <w:i/>
          <w:iCs/>
          <w:sz w:val="20"/>
          <w:szCs w:val="20"/>
          <w:lang w:val="en-US"/>
        </w:rPr>
        <w:t>o not change</w:t>
      </w:r>
      <w:r>
        <w:rPr>
          <w:rFonts w:ascii="Calibri" w:hAnsi="Calibri" w:cs="Arial"/>
          <w:i/>
          <w:sz w:val="20"/>
          <w:szCs w:val="20"/>
          <w:lang w:val="en-US"/>
        </w:rPr>
        <w:t xml:space="preserve"> the established </w:t>
      </w:r>
      <w:r>
        <w:rPr>
          <w:rFonts w:ascii="Calibri" w:hAnsi="Calibri" w:cs="Arial"/>
          <w:i/>
          <w:iCs/>
          <w:sz w:val="20"/>
          <w:szCs w:val="20"/>
          <w:lang w:val="en-US"/>
        </w:rPr>
        <w:t>formats</w:t>
      </w:r>
      <w:r>
        <w:rPr>
          <w:rFonts w:ascii="Calibri" w:hAnsi="Calibri" w:cs="Arial"/>
          <w:i/>
          <w:sz w:val="20"/>
          <w:szCs w:val="20"/>
          <w:lang w:val="en-US"/>
        </w:rPr>
        <w:t xml:space="preserve"> of the tables. </w:t>
      </w:r>
      <w:r>
        <w:rPr>
          <w:rFonts w:ascii="Calibri" w:hAnsi="Calibri" w:cs="Arial"/>
          <w:i/>
          <w:sz w:val="20"/>
          <w:szCs w:val="20"/>
          <w:lang w:val="en-GB"/>
        </w:rPr>
        <w:t>Explanations written in italics can be deleted.</w:t>
      </w:r>
    </w:p>
    <w:p>
      <w:pPr>
        <w:numPr>
          <w:ilvl w:val="0"/>
          <w:numId w:val="2"/>
        </w:numPr>
        <w:shd w:val="clear" w:color="auto" w:fill="FFFFFF"/>
        <w:ind w:left="284" w:hanging="284"/>
        <w:jc w:val="both"/>
        <w:rPr>
          <w:rFonts w:ascii="Calibri" w:hAnsi="Calibri" w:cs="Arial"/>
          <w:i/>
          <w:sz w:val="20"/>
          <w:szCs w:val="20"/>
          <w:lang w:val="en-US"/>
        </w:rPr>
      </w:pPr>
      <w:r>
        <w:rPr>
          <w:rFonts w:ascii="Calibri" w:hAnsi="Calibri" w:cs="Arial"/>
          <w:i/>
          <w:sz w:val="20"/>
          <w:szCs w:val="20"/>
          <w:lang w:val="en-US"/>
        </w:rPr>
        <w:t>A</w:t>
      </w:r>
      <w:r>
        <w:rPr>
          <w:rFonts w:ascii="Calibri" w:hAnsi="Calibri" w:cs="Arial"/>
          <w:i/>
          <w:iCs/>
          <w:sz w:val="20"/>
          <w:szCs w:val="20"/>
          <w:lang w:val="en-US"/>
        </w:rPr>
        <w:t>pplication</w:t>
      </w:r>
      <w:r>
        <w:rPr>
          <w:rFonts w:ascii="Calibri" w:hAnsi="Calibri" w:cs="Arial"/>
          <w:i/>
          <w:sz w:val="20"/>
          <w:szCs w:val="20"/>
          <w:lang w:val="en-US"/>
        </w:rPr>
        <w:t xml:space="preserve"> form </w:t>
      </w:r>
      <w:r>
        <w:rPr>
          <w:rFonts w:ascii="Calibri" w:hAnsi="Calibri" w:cs="Arial"/>
          <w:b/>
          <w:i/>
          <w:sz w:val="20"/>
          <w:szCs w:val="20"/>
          <w:lang w:val="en-US"/>
        </w:rPr>
        <w:t xml:space="preserve">must be </w:t>
      </w:r>
      <w:r>
        <w:rPr>
          <w:rFonts w:ascii="Calibri" w:hAnsi="Calibri" w:cs="Arial"/>
          <w:b/>
          <w:i/>
          <w:iCs/>
          <w:sz w:val="20"/>
          <w:szCs w:val="20"/>
          <w:lang w:val="en-US"/>
        </w:rPr>
        <w:t>prepared</w:t>
      </w:r>
      <w:r>
        <w:rPr>
          <w:rFonts w:ascii="Calibri" w:hAnsi="Calibri" w:cs="Arial"/>
          <w:b/>
          <w:i/>
          <w:sz w:val="20"/>
          <w:szCs w:val="20"/>
          <w:lang w:val="en-US"/>
        </w:rPr>
        <w:t xml:space="preserve"> in </w:t>
      </w:r>
      <w:r>
        <w:rPr>
          <w:rFonts w:ascii="Calibri" w:hAnsi="Calibri" w:cs="Arial"/>
          <w:b/>
          <w:i/>
          <w:iCs/>
          <w:sz w:val="20"/>
          <w:szCs w:val="20"/>
          <w:lang w:val="en-US"/>
        </w:rPr>
        <w:t>English</w:t>
      </w:r>
      <w:r>
        <w:rPr>
          <w:rFonts w:ascii="Calibri" w:hAnsi="Calibri" w:cs="Arial"/>
          <w:i/>
          <w:sz w:val="20"/>
          <w:szCs w:val="20"/>
          <w:lang w:val="en-US"/>
        </w:rPr>
        <w:t xml:space="preserve">. </w:t>
      </w:r>
    </w:p>
    <w:p>
      <w:pPr>
        <w:numPr>
          <w:ilvl w:val="0"/>
          <w:numId w:val="2"/>
        </w:numPr>
        <w:shd w:val="clear" w:color="auto" w:fill="FFFFFF"/>
        <w:ind w:left="284" w:hanging="284"/>
        <w:jc w:val="both"/>
        <w:rPr>
          <w:rFonts w:hint="eastAsia" w:ascii="Calibri" w:hAnsi="Calibri" w:cs="Arial"/>
          <w:b/>
          <w:i/>
          <w:sz w:val="20"/>
          <w:szCs w:val="20"/>
          <w:lang w:val="en-US" w:eastAsia="zh-CN"/>
        </w:rPr>
      </w:pPr>
      <w:r>
        <w:rPr>
          <w:rFonts w:ascii="Calibri" w:hAnsi="Calibri" w:cs="Arial"/>
          <w:i/>
          <w:sz w:val="20"/>
          <w:szCs w:val="20"/>
          <w:lang w:val="en-US"/>
        </w:rPr>
        <w:t>P</w:t>
      </w:r>
      <w:r>
        <w:rPr>
          <w:rFonts w:ascii="Calibri" w:hAnsi="Calibri" w:cs="Arial"/>
          <w:i/>
          <w:iCs/>
          <w:sz w:val="20"/>
          <w:szCs w:val="20"/>
          <w:lang w:val="en-US"/>
        </w:rPr>
        <w:t>lease comp</w:t>
      </w:r>
      <w:r>
        <w:rPr>
          <w:rFonts w:ascii="Calibri" w:hAnsi="Calibri" w:cs="Arial"/>
          <w:i/>
          <w:sz w:val="20"/>
          <w:szCs w:val="20"/>
          <w:lang w:val="en-US"/>
        </w:rPr>
        <w:t xml:space="preserve">lete </w:t>
      </w:r>
      <w:r>
        <w:rPr>
          <w:rFonts w:ascii="Calibri" w:hAnsi="Calibri" w:cs="Arial"/>
          <w:b/>
          <w:i/>
          <w:sz w:val="20"/>
          <w:szCs w:val="20"/>
          <w:lang w:val="en-US"/>
        </w:rPr>
        <w:t>all the s</w:t>
      </w:r>
      <w:r>
        <w:rPr>
          <w:rFonts w:ascii="Calibri" w:hAnsi="Calibri" w:cs="Arial"/>
          <w:b/>
          <w:i/>
          <w:iCs/>
          <w:sz w:val="20"/>
          <w:szCs w:val="20"/>
          <w:lang w:val="en-US"/>
        </w:rPr>
        <w:t xml:space="preserve">ections </w:t>
      </w:r>
      <w:r>
        <w:rPr>
          <w:rFonts w:ascii="Calibri" w:hAnsi="Calibri" w:cs="Arial"/>
          <w:b/>
          <w:i/>
          <w:sz w:val="20"/>
          <w:szCs w:val="20"/>
          <w:lang w:val="en-US"/>
        </w:rPr>
        <w:t xml:space="preserve">for </w:t>
      </w:r>
      <w:r>
        <w:rPr>
          <w:rFonts w:ascii="Calibri" w:hAnsi="Calibri" w:cs="Arial"/>
          <w:b/>
          <w:i/>
          <w:iCs/>
          <w:sz w:val="20"/>
          <w:szCs w:val="20"/>
          <w:lang w:val="en-US"/>
        </w:rPr>
        <w:t>all par</w:t>
      </w:r>
      <w:r>
        <w:rPr>
          <w:rFonts w:ascii="Calibri" w:hAnsi="Calibri" w:cs="Arial"/>
          <w:b/>
          <w:i/>
          <w:sz w:val="20"/>
          <w:szCs w:val="20"/>
          <w:lang w:val="en-US"/>
        </w:rPr>
        <w:t>tners</w:t>
      </w:r>
      <w:r>
        <w:rPr>
          <w:rFonts w:ascii="Calibri" w:hAnsi="Calibri" w:cs="Arial"/>
          <w:i/>
          <w:sz w:val="20"/>
          <w:szCs w:val="20"/>
          <w:lang w:val="en-US"/>
        </w:rPr>
        <w:t xml:space="preserve"> </w:t>
      </w:r>
      <w:r>
        <w:rPr>
          <w:rFonts w:ascii="Calibri" w:hAnsi="Calibri" w:cs="Arial"/>
          <w:b/>
          <w:i/>
          <w:sz w:val="20"/>
          <w:szCs w:val="20"/>
          <w:lang w:val="en-US"/>
        </w:rPr>
        <w:t>from different countries</w:t>
      </w:r>
      <w:r>
        <w:rPr>
          <w:rFonts w:ascii="Calibri" w:hAnsi="Calibri" w:cs="Arial"/>
          <w:i/>
          <w:sz w:val="20"/>
          <w:szCs w:val="20"/>
          <w:lang w:val="en-US"/>
        </w:rPr>
        <w:t xml:space="preserve"> </w:t>
      </w:r>
      <w:r>
        <w:rPr>
          <w:rFonts w:hint="eastAsia" w:ascii="Calibri" w:hAnsi="Calibri" w:cs="Arial"/>
          <w:i/>
          <w:sz w:val="20"/>
          <w:szCs w:val="20"/>
          <w:lang w:val="en-US" w:eastAsia="zh-CN"/>
        </w:rPr>
        <w:t>involved</w:t>
      </w:r>
      <w:r>
        <w:rPr>
          <w:rFonts w:ascii="Calibri" w:hAnsi="Calibri" w:cs="Arial"/>
          <w:i/>
          <w:sz w:val="20"/>
          <w:szCs w:val="20"/>
          <w:lang w:val="en-US"/>
        </w:rPr>
        <w:t xml:space="preserve"> in the project</w:t>
      </w:r>
      <w:r>
        <w:rPr>
          <w:rFonts w:ascii="Calibri" w:hAnsi="Calibri" w:cs="Arial"/>
          <w:b/>
          <w:i/>
          <w:sz w:val="20"/>
          <w:szCs w:val="20"/>
          <w:lang w:val="en-US"/>
        </w:rPr>
        <w:t>.</w:t>
      </w:r>
      <w:r>
        <w:rPr>
          <w:rFonts w:ascii="Calibri" w:hAnsi="Calibri" w:cs="Arial"/>
          <w:i/>
          <w:sz w:val="20"/>
          <w:szCs w:val="20"/>
          <w:lang w:val="en-US"/>
        </w:rPr>
        <w:t xml:space="preserve"> </w:t>
      </w:r>
    </w:p>
    <w:p>
      <w:pPr>
        <w:numPr>
          <w:ilvl w:val="0"/>
          <w:numId w:val="2"/>
        </w:numPr>
        <w:shd w:val="clear" w:color="auto" w:fill="FFFFFF"/>
        <w:ind w:left="284" w:hanging="284"/>
        <w:jc w:val="both"/>
        <w:rPr>
          <w:rFonts w:hint="eastAsia" w:ascii="Calibri" w:hAnsi="Calibri" w:cs="Arial"/>
          <w:b/>
          <w:i/>
          <w:sz w:val="22"/>
          <w:szCs w:val="22"/>
          <w:lang w:val="en-US" w:eastAsia="zh-CN"/>
        </w:rPr>
      </w:pPr>
      <w:r>
        <w:rPr>
          <w:rFonts w:ascii="Calibri" w:hAnsi="Calibri" w:cs="Arial"/>
          <w:i/>
          <w:sz w:val="20"/>
          <w:szCs w:val="20"/>
          <w:lang w:val="en-US"/>
        </w:rPr>
        <w:t xml:space="preserve">Keep in mind that </w:t>
      </w:r>
      <w:r>
        <w:rPr>
          <w:rFonts w:hint="eastAsia" w:ascii="Calibri" w:hAnsi="Calibri" w:cs="Arial"/>
          <w:b/>
          <w:i/>
          <w:sz w:val="20"/>
          <w:szCs w:val="20"/>
          <w:lang w:val="en-US" w:eastAsia="zh-CN"/>
        </w:rPr>
        <w:t xml:space="preserve">a </w:t>
      </w:r>
      <w:r>
        <w:rPr>
          <w:rFonts w:hint="eastAsia" w:ascii="Calibri" w:hAnsi="Calibri" w:cs="Arial"/>
          <w:b/>
          <w:i/>
          <w:sz w:val="20"/>
          <w:szCs w:val="20"/>
          <w:lang w:val="en-GB" w:eastAsia="zh-CN"/>
        </w:rPr>
        <w:t>budget form</w:t>
      </w:r>
      <w:r>
        <w:rPr>
          <w:rFonts w:ascii="Calibri" w:hAnsi="Calibri" w:cs="Arial"/>
          <w:i/>
          <w:sz w:val="20"/>
          <w:szCs w:val="20"/>
          <w:lang w:val="en-GB"/>
        </w:rPr>
        <w:t xml:space="preserve"> needs</w:t>
      </w:r>
      <w:r>
        <w:rPr>
          <w:rFonts w:ascii="Calibri" w:hAnsi="Calibri" w:cs="Arial"/>
          <w:i/>
          <w:sz w:val="20"/>
          <w:szCs w:val="20"/>
          <w:lang w:val="en-US"/>
        </w:rPr>
        <w:t xml:space="preserve"> </w:t>
      </w:r>
      <w:r>
        <w:rPr>
          <w:rFonts w:hint="eastAsia" w:ascii="Calibri" w:hAnsi="Calibri" w:cs="Arial"/>
          <w:i/>
          <w:sz w:val="20"/>
          <w:szCs w:val="20"/>
          <w:lang w:val="en-US" w:eastAsia="zh-CN"/>
        </w:rPr>
        <w:t>to</w:t>
      </w:r>
      <w:r>
        <w:rPr>
          <w:rFonts w:ascii="Calibri" w:hAnsi="Calibri" w:cs="Arial"/>
          <w:i/>
          <w:sz w:val="20"/>
          <w:szCs w:val="20"/>
          <w:lang w:val="en-US"/>
        </w:rPr>
        <w:t xml:space="preserve"> be filled for the details of requested project budget</w:t>
      </w:r>
      <w:r>
        <w:rPr>
          <w:rFonts w:hint="eastAsia" w:ascii="Calibri" w:hAnsi="Calibri" w:cs="Arial"/>
          <w:i/>
          <w:sz w:val="20"/>
          <w:szCs w:val="20"/>
          <w:lang w:val="en-US" w:eastAsia="zh-CN"/>
        </w:rPr>
        <w:t xml:space="preserve"> </w:t>
      </w:r>
      <w:r>
        <w:rPr>
          <w:rFonts w:hint="eastAsia" w:ascii="Calibri" w:hAnsi="Calibri" w:cs="Arial"/>
          <w:b/>
          <w:i/>
          <w:sz w:val="20"/>
          <w:szCs w:val="20"/>
          <w:lang w:val="en-US" w:eastAsia="zh-CN"/>
        </w:rPr>
        <w:t>at the end of this Form.</w:t>
      </w:r>
    </w:p>
    <w:p>
      <w:pPr>
        <w:rPr>
          <w:rFonts w:hint="eastAsia" w:ascii="Calibri" w:hAnsi="Calibri" w:cs="Arial"/>
          <w:b/>
          <w:i/>
          <w:sz w:val="22"/>
          <w:szCs w:val="22"/>
          <w:lang w:val="en-US" w:eastAsia="zh-CN"/>
        </w:rPr>
      </w:pPr>
    </w:p>
    <w:p>
      <w:pPr>
        <w:rPr>
          <w:rFonts w:hint="eastAsia" w:ascii="Calibri" w:hAnsi="Calibri" w:cs="Arial"/>
          <w:b/>
          <w:lang w:val="en-US" w:eastAsia="zh-CN"/>
        </w:rPr>
      </w:pPr>
      <w:r>
        <w:rPr>
          <w:rFonts w:ascii="Calibri" w:hAnsi="Calibri" w:cs="Arial"/>
          <w:b/>
          <w:lang w:val="en-US"/>
        </w:rPr>
        <w:t>Full title of the project</w:t>
      </w:r>
    </w:p>
    <w:p>
      <w:pPr>
        <w:rPr>
          <w:rFonts w:hint="eastAsia" w:ascii="Calibri" w:hAnsi="Calibri" w:cs="Arial"/>
          <w:b/>
          <w:lang w:val="en-US" w:eastAsia="zh-CN"/>
        </w:rPr>
      </w:pPr>
    </w:p>
    <w:p>
      <w:pPr>
        <w:rPr>
          <w:rFonts w:hint="eastAsia" w:ascii="Calibri" w:hAnsi="Calibri" w:cs="Arial"/>
          <w:b/>
          <w:lang w:val="en-US" w:eastAsia="zh-CN"/>
        </w:rPr>
      </w:pPr>
      <w:r>
        <w:rPr>
          <w:rFonts w:ascii="Calibri" w:hAnsi="Calibri" w:cs="Arial"/>
          <w:b/>
          <w:lang w:val="en-US"/>
        </w:rPr>
        <w:t>Related specific thematic area(s) of the call</w:t>
      </w:r>
    </w:p>
    <w:p>
      <w:pPr>
        <w:shd w:val="clear" w:color="auto" w:fill="FFFFFF"/>
        <w:rPr>
          <w:rFonts w:hint="eastAsia" w:ascii="Calibri" w:hAnsi="Calibri" w:cs="Arial"/>
          <w:b/>
          <w:lang w:eastAsia="zh-CN"/>
        </w:rPr>
      </w:pPr>
      <w:r>
        <w:rPr>
          <w:rFonts w:ascii="Calibri" w:hAnsi="Calibri" w:cs="Arial"/>
          <w:i/>
          <w:sz w:val="22"/>
          <w:szCs w:val="22"/>
          <w:lang w:val="en-US"/>
        </w:rPr>
        <w:t>Please write down thematic areas of the call your project responds to</w:t>
      </w:r>
    </w:p>
    <w:p>
      <w:pPr>
        <w:rPr>
          <w:rFonts w:ascii="Calibri" w:hAnsi="Calibri" w:cs="Arial"/>
          <w:b/>
          <w:lang w:val="en-US" w:eastAsia="zh-CN"/>
        </w:rPr>
      </w:pPr>
    </w:p>
    <w:p>
      <w:pPr>
        <w:shd w:val="clear" w:color="auto" w:fill="FFFFFF"/>
        <w:rPr>
          <w:rFonts w:hint="eastAsia" w:ascii="Calibri" w:hAnsi="Calibri" w:cs="Arial"/>
          <w:b/>
          <w:lang w:eastAsia="zh-CN"/>
        </w:rPr>
      </w:pPr>
      <w:r>
        <w:rPr>
          <w:rFonts w:ascii="Calibri" w:hAnsi="Calibri" w:cs="Arial"/>
          <w:b/>
        </w:rPr>
        <w:t>Relevance regarding the topic of the call</w:t>
      </w:r>
    </w:p>
    <w:p>
      <w:pPr>
        <w:shd w:val="clear" w:color="auto" w:fill="FFFFFF"/>
        <w:rPr>
          <w:rFonts w:hint="eastAsia" w:ascii="Calibri" w:hAnsi="Calibri" w:cs="Arial"/>
          <w:b/>
          <w:lang w:eastAsia="zh-CN"/>
        </w:rPr>
      </w:pPr>
      <w:r>
        <w:rPr>
          <w:rFonts w:ascii="Calibri" w:hAnsi="Calibri" w:cs="Arial"/>
          <w:i/>
          <w:sz w:val="22"/>
          <w:szCs w:val="22"/>
          <w:lang w:val="en-US"/>
        </w:rPr>
        <w:t>Please describe how the project fits the scope of call (max. 1/2 page)</w:t>
      </w:r>
    </w:p>
    <w:p>
      <w:pPr>
        <w:rPr>
          <w:rFonts w:hint="eastAsia" w:ascii="Calibri" w:hAnsi="Calibri" w:cs="Arial"/>
          <w:b/>
          <w:i/>
          <w:sz w:val="22"/>
          <w:szCs w:val="22"/>
          <w:lang w:eastAsia="zh-CN"/>
        </w:rPr>
      </w:pPr>
    </w:p>
    <w:p>
      <w:pPr>
        <w:ind w:leftChars="-9" w:hanging="22" w:hangingChars="9"/>
        <w:rPr>
          <w:rFonts w:ascii="Calibri" w:hAnsi="Calibri" w:cs="Arial"/>
          <w:i/>
          <w:sz w:val="22"/>
          <w:szCs w:val="22"/>
          <w:lang w:val="en-US"/>
        </w:rPr>
      </w:pPr>
      <w:r>
        <w:rPr>
          <w:rFonts w:ascii="Calibri" w:hAnsi="Calibri" w:cs="Arial"/>
          <w:b/>
          <w:lang w:val="en-US"/>
        </w:rPr>
        <w:t>Summary of the project</w:t>
      </w:r>
      <w:r>
        <w:rPr>
          <w:rFonts w:ascii="Calibri" w:hAnsi="Calibri" w:cs="Arial"/>
          <w:i/>
          <w:sz w:val="22"/>
          <w:szCs w:val="22"/>
          <w:lang w:val="en-US"/>
        </w:rPr>
        <w:t xml:space="preserve"> (publishable abstract, max. 300 words):</w:t>
      </w:r>
    </w:p>
    <w:p>
      <w:pPr>
        <w:rPr>
          <w:rFonts w:ascii="Calibri" w:hAnsi="Calibri" w:cs="Arial"/>
          <w:i/>
          <w:sz w:val="22"/>
          <w:szCs w:val="22"/>
          <w:lang w:val="en-US"/>
        </w:rPr>
      </w:pPr>
      <w:r>
        <w:rPr>
          <w:rFonts w:ascii="Calibri" w:hAnsi="Calibri" w:cs="Arial"/>
          <w:i/>
          <w:sz w:val="22"/>
          <w:szCs w:val="22"/>
          <w:lang w:val="en-US"/>
        </w:rPr>
        <w:t>Please describe the following aspects in separate paragraphs.</w:t>
      </w:r>
    </w:p>
    <w:p>
      <w:pPr>
        <w:rPr>
          <w:rFonts w:ascii="Calibri" w:hAnsi="Calibri" w:cs="Arial"/>
          <w:i/>
          <w:sz w:val="22"/>
          <w:szCs w:val="22"/>
          <w:lang w:val="en-US"/>
        </w:rPr>
      </w:pPr>
      <w:r>
        <w:rPr>
          <w:rFonts w:ascii="Calibri" w:hAnsi="Calibri" w:cs="Arial"/>
          <w:i/>
          <w:sz w:val="22"/>
          <w:szCs w:val="22"/>
          <w:lang w:val="en-US"/>
        </w:rPr>
        <w:t>i) Scientific/Technological Excellence</w:t>
      </w:r>
    </w:p>
    <w:p>
      <w:pPr>
        <w:rPr>
          <w:rFonts w:ascii="Calibri" w:hAnsi="Calibri" w:cs="Arial"/>
          <w:i/>
          <w:sz w:val="22"/>
          <w:szCs w:val="22"/>
          <w:lang w:val="en-US"/>
        </w:rPr>
      </w:pPr>
      <w:r>
        <w:rPr>
          <w:rFonts w:ascii="Calibri" w:hAnsi="Calibri" w:cs="Arial"/>
          <w:i/>
          <w:sz w:val="22"/>
          <w:szCs w:val="22"/>
          <w:lang w:val="en-US"/>
        </w:rPr>
        <w:t>ii) Methodology</w:t>
      </w:r>
    </w:p>
    <w:p>
      <w:pPr>
        <w:rPr>
          <w:rFonts w:ascii="Calibri" w:hAnsi="Calibri" w:cs="Arial"/>
          <w:i/>
          <w:sz w:val="22"/>
          <w:szCs w:val="22"/>
          <w:lang w:val="en-US"/>
        </w:rPr>
      </w:pPr>
      <w:r>
        <w:rPr>
          <w:rFonts w:ascii="Calibri" w:hAnsi="Calibri" w:cs="Arial"/>
          <w:i/>
          <w:sz w:val="22"/>
          <w:szCs w:val="22"/>
          <w:lang w:val="en-US"/>
        </w:rPr>
        <w:t>iii) Project Management</w:t>
      </w:r>
    </w:p>
    <w:p>
      <w:pPr>
        <w:rPr>
          <w:rFonts w:ascii="Calibri" w:hAnsi="Calibri" w:cs="Arial"/>
          <w:i/>
          <w:sz w:val="22"/>
          <w:szCs w:val="22"/>
          <w:lang w:val="en-US"/>
        </w:rPr>
      </w:pPr>
      <w:r>
        <w:rPr>
          <w:rFonts w:ascii="Calibri" w:hAnsi="Calibri" w:cs="Arial"/>
          <w:i/>
          <w:sz w:val="22"/>
          <w:szCs w:val="22"/>
          <w:lang w:val="en-US"/>
        </w:rPr>
        <w:t>iv) Importance of International Collaboration</w:t>
      </w:r>
    </w:p>
    <w:p>
      <w:pPr>
        <w:rPr>
          <w:rFonts w:ascii="Calibri" w:hAnsi="Calibri" w:cs="Arial"/>
          <w:i/>
          <w:sz w:val="22"/>
          <w:szCs w:val="22"/>
          <w:lang w:val="en-US"/>
        </w:rPr>
      </w:pPr>
      <w:r>
        <w:rPr>
          <w:rFonts w:ascii="Calibri" w:hAnsi="Calibri" w:cs="Arial"/>
          <w:i/>
          <w:sz w:val="22"/>
          <w:szCs w:val="22"/>
          <w:lang w:val="en-US"/>
        </w:rPr>
        <w:t>v) Impact</w:t>
      </w:r>
    </w:p>
    <w:p>
      <w:pPr>
        <w:rPr>
          <w:rFonts w:hint="eastAsia" w:ascii="Calibri" w:hAnsi="Calibri" w:cs="Arial"/>
          <w:b/>
          <w:lang w:val="en-US" w:eastAsia="zh-CN"/>
        </w:rPr>
      </w:pPr>
    </w:p>
    <w:p>
      <w:pPr>
        <w:ind w:leftChars="-9" w:hanging="22" w:hangingChars="9"/>
        <w:rPr>
          <w:rFonts w:hint="eastAsia" w:ascii="Calibri" w:hAnsi="Calibri" w:cs="Arial"/>
          <w:b/>
          <w:lang w:val="en-US" w:eastAsia="zh-CN"/>
        </w:rPr>
      </w:pPr>
      <w:r>
        <w:rPr>
          <w:rFonts w:ascii="Calibri" w:hAnsi="Calibri" w:cs="Arial"/>
          <w:b/>
          <w:lang w:val="en-US"/>
        </w:rPr>
        <w:t xml:space="preserve">Keywords: </w:t>
      </w:r>
    </w:p>
    <w:p>
      <w:pPr>
        <w:shd w:val="clear" w:color="auto" w:fill="FFFFFF"/>
        <w:rPr>
          <w:rFonts w:hint="eastAsia" w:ascii="Calibri" w:hAnsi="Calibri" w:cs="Arial"/>
          <w:b/>
          <w:lang w:eastAsia="zh-CN"/>
        </w:rPr>
      </w:pPr>
      <w:r>
        <w:rPr>
          <w:rFonts w:ascii="Calibri" w:hAnsi="Calibri" w:cs="Arial"/>
          <w:i/>
          <w:sz w:val="22"/>
          <w:szCs w:val="22"/>
          <w:lang w:val="en-US"/>
        </w:rPr>
        <w:t>Write down up to 10 keywords</w:t>
      </w:r>
    </w:p>
    <w:p>
      <w:pPr>
        <w:ind w:leftChars="-9" w:hanging="22" w:hangingChars="9"/>
        <w:rPr>
          <w:rFonts w:ascii="Calibri" w:hAnsi="Calibri" w:cs="Arial"/>
          <w:b/>
          <w:lang w:val="en-US" w:eastAsia="zh-CN"/>
        </w:rPr>
      </w:pPr>
    </w:p>
    <w:p>
      <w:pPr>
        <w:ind w:hanging="142"/>
        <w:rPr>
          <w:rFonts w:ascii="Calibri" w:hAnsi="Calibri" w:cs="Arial"/>
          <w:b/>
          <w:lang w:val="en-US"/>
        </w:rPr>
      </w:pPr>
      <w:r>
        <w:rPr>
          <w:rFonts w:ascii="Calibri" w:hAnsi="Calibri" w:cs="Arial"/>
          <w:b/>
          <w:lang w:val="en-US"/>
        </w:rPr>
        <w:t>Partners involved in the project</w:t>
      </w:r>
    </w:p>
    <w:tbl>
      <w:tblPr>
        <w:tblStyle w:val="28"/>
        <w:tblW w:w="4485"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0"/>
        <w:gridCol w:w="991"/>
        <w:gridCol w:w="2127"/>
        <w:gridCol w:w="1418"/>
        <w:gridCol w:w="1843"/>
        <w:gridCol w:w="99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76" w:type="pct"/>
            <w:shd w:val="clear" w:color="auto" w:fill="E5B8B7"/>
          </w:tcPr>
          <w:p>
            <w:pPr>
              <w:spacing w:before="60" w:after="60"/>
              <w:ind w:left="-142" w:right="-108"/>
              <w:jc w:val="center"/>
              <w:rPr>
                <w:rFonts w:ascii="Calibri" w:hAnsi="Calibri" w:cs="Arial"/>
                <w:b/>
                <w:bCs/>
                <w:sz w:val="22"/>
                <w:szCs w:val="22"/>
                <w:lang w:val="en-US"/>
              </w:rPr>
            </w:pPr>
            <w:r>
              <w:rPr>
                <w:rFonts w:ascii="Calibri" w:hAnsi="Calibri" w:cs="Arial"/>
                <w:b/>
                <w:bCs/>
                <w:sz w:val="22"/>
                <w:szCs w:val="22"/>
                <w:lang w:val="en-US"/>
              </w:rPr>
              <w:t>Partner Number</w:t>
            </w:r>
            <w:r>
              <w:rPr>
                <w:rStyle w:val="40"/>
                <w:rFonts w:ascii="Calibri" w:hAnsi="Calibri" w:cs="Arial"/>
                <w:b/>
                <w:sz w:val="22"/>
                <w:szCs w:val="22"/>
                <w:lang w:val="en-US"/>
              </w:rPr>
              <w:footnoteReference w:id="0"/>
            </w:r>
          </w:p>
        </w:tc>
        <w:tc>
          <w:tcPr>
            <w:tcW w:w="595" w:type="pct"/>
            <w:shd w:val="clear" w:color="auto" w:fill="E5B8B7"/>
          </w:tcPr>
          <w:p>
            <w:pPr>
              <w:spacing w:before="60" w:after="60"/>
              <w:jc w:val="center"/>
              <w:rPr>
                <w:rFonts w:ascii="Calibri" w:hAnsi="Calibri" w:cs="Arial"/>
                <w:b/>
                <w:bCs/>
                <w:sz w:val="22"/>
                <w:szCs w:val="22"/>
                <w:lang w:val="en-US"/>
              </w:rPr>
            </w:pPr>
            <w:r>
              <w:rPr>
                <w:rFonts w:ascii="Calibri" w:hAnsi="Calibri" w:cs="Arial"/>
                <w:b/>
                <w:bCs/>
                <w:sz w:val="22"/>
                <w:szCs w:val="22"/>
                <w:lang w:val="en-US"/>
              </w:rPr>
              <w:t>Country</w:t>
            </w:r>
          </w:p>
        </w:tc>
        <w:tc>
          <w:tcPr>
            <w:tcW w:w="1277" w:type="pct"/>
            <w:shd w:val="clear" w:color="auto" w:fill="E5B8B7"/>
          </w:tcPr>
          <w:p>
            <w:pPr>
              <w:spacing w:before="60" w:after="60"/>
              <w:jc w:val="center"/>
              <w:rPr>
                <w:rFonts w:ascii="Calibri" w:hAnsi="Calibri" w:cs="Arial"/>
                <w:b/>
                <w:bCs/>
                <w:sz w:val="22"/>
                <w:szCs w:val="22"/>
                <w:lang w:val="en-US"/>
              </w:rPr>
            </w:pPr>
            <w:r>
              <w:rPr>
                <w:rFonts w:ascii="Calibri" w:hAnsi="Calibri" w:cs="Arial"/>
                <w:b/>
                <w:bCs/>
                <w:sz w:val="22"/>
                <w:szCs w:val="22"/>
                <w:lang w:val="en-US"/>
              </w:rPr>
              <w:t>Full Name of Partner Organization</w:t>
            </w:r>
          </w:p>
        </w:tc>
        <w:tc>
          <w:tcPr>
            <w:tcW w:w="851" w:type="pct"/>
            <w:shd w:val="clear" w:color="auto" w:fill="E5B8B7"/>
          </w:tcPr>
          <w:p>
            <w:pPr>
              <w:spacing w:before="60" w:after="60"/>
              <w:jc w:val="center"/>
              <w:rPr>
                <w:rFonts w:hint="eastAsia" w:ascii="Calibri" w:hAnsi="Calibri" w:cs="Arial"/>
                <w:b/>
                <w:bCs/>
                <w:sz w:val="22"/>
                <w:szCs w:val="22"/>
                <w:lang w:val="en-US" w:eastAsia="zh-CN"/>
              </w:rPr>
            </w:pPr>
            <w:r>
              <w:rPr>
                <w:rFonts w:ascii="Calibri" w:hAnsi="Calibri" w:cs="Arial"/>
                <w:b/>
                <w:bCs/>
                <w:sz w:val="22"/>
                <w:szCs w:val="22"/>
                <w:lang w:val="en-US"/>
              </w:rPr>
              <w:t>Organisation Type</w:t>
            </w:r>
          </w:p>
        </w:tc>
        <w:tc>
          <w:tcPr>
            <w:tcW w:w="1106" w:type="pct"/>
            <w:shd w:val="clear" w:color="auto" w:fill="E5B8B7"/>
          </w:tcPr>
          <w:p>
            <w:pPr>
              <w:spacing w:before="60" w:after="60"/>
              <w:jc w:val="center"/>
              <w:rPr>
                <w:rFonts w:ascii="Calibri" w:hAnsi="Calibri" w:cs="Arial"/>
                <w:b/>
                <w:bCs/>
                <w:sz w:val="22"/>
                <w:szCs w:val="22"/>
                <w:lang w:val="en-US"/>
              </w:rPr>
            </w:pPr>
            <w:r>
              <w:rPr>
                <w:rFonts w:ascii="Calibri" w:hAnsi="Calibri" w:cs="Arial"/>
                <w:b/>
                <w:bCs/>
                <w:sz w:val="22"/>
                <w:szCs w:val="22"/>
                <w:lang w:val="en-US"/>
              </w:rPr>
              <w:t>Name of Principal Investigator (PI)</w:t>
            </w:r>
            <w:r>
              <w:rPr>
                <w:rStyle w:val="40"/>
                <w:rFonts w:ascii="Calibri" w:hAnsi="Calibri" w:cs="Arial"/>
                <w:b/>
                <w:bCs/>
                <w:sz w:val="22"/>
                <w:szCs w:val="22"/>
                <w:lang w:val="en-US"/>
              </w:rPr>
              <w:footnoteReference w:id="1"/>
            </w:r>
            <w:r>
              <w:rPr>
                <w:rFonts w:ascii="Calibri" w:hAnsi="Calibri" w:cs="Arial"/>
                <w:b/>
                <w:bCs/>
                <w:sz w:val="22"/>
                <w:szCs w:val="22"/>
                <w:lang w:val="en-US"/>
              </w:rPr>
              <w:t xml:space="preserve"> </w:t>
            </w:r>
            <w:r>
              <w:rPr>
                <w:rStyle w:val="40"/>
                <w:rFonts w:ascii="Calibri" w:hAnsi="Calibri" w:cs="Arial"/>
                <w:b/>
                <w:lang w:val="en-US"/>
              </w:rPr>
              <w:t xml:space="preserve">  </w:t>
            </w:r>
          </w:p>
        </w:tc>
        <w:tc>
          <w:tcPr>
            <w:tcW w:w="595" w:type="pct"/>
            <w:shd w:val="clear" w:color="auto" w:fill="E5B8B7"/>
          </w:tcPr>
          <w:p>
            <w:pPr>
              <w:spacing w:before="60" w:after="60"/>
              <w:jc w:val="center"/>
              <w:rPr>
                <w:rFonts w:ascii="Calibri" w:hAnsi="Calibri" w:cs="Arial"/>
                <w:b/>
                <w:bCs/>
                <w:sz w:val="22"/>
                <w:szCs w:val="22"/>
                <w:lang w:val="en-US"/>
              </w:rPr>
            </w:pPr>
            <w:r>
              <w:rPr>
                <w:rFonts w:ascii="Calibri" w:hAnsi="Calibri" w:cs="Arial"/>
                <w:b/>
                <w:bCs/>
                <w:sz w:val="22"/>
                <w:szCs w:val="22"/>
                <w:lang w:val="en-US" w:eastAsia="zh-CN"/>
              </w:rPr>
              <w:t>F</w:t>
            </w:r>
            <w:r>
              <w:rPr>
                <w:rFonts w:hint="eastAsia" w:ascii="Calibri" w:hAnsi="Calibri" w:cs="Arial"/>
                <w:b/>
                <w:bCs/>
                <w:sz w:val="22"/>
                <w:szCs w:val="22"/>
                <w:lang w:val="en-US" w:eastAsia="zh-CN"/>
              </w:rPr>
              <w:t>unding applied</w:t>
            </w:r>
            <w:r>
              <w:rPr>
                <w:rStyle w:val="40"/>
                <w:rFonts w:ascii="Calibri" w:hAnsi="Calibri" w:cs="Arial"/>
                <w:b/>
                <w:bCs/>
                <w:sz w:val="22"/>
                <w:szCs w:val="22"/>
                <w:lang w:val="en-US"/>
              </w:rPr>
              <w:footnoteReference w:id="2"/>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61" w:hRule="atLeast"/>
        </w:trPr>
        <w:tc>
          <w:tcPr>
            <w:tcW w:w="576" w:type="pct"/>
            <w:shd w:val="clear" w:color="auto" w:fill="E5B8B7"/>
          </w:tcPr>
          <w:p>
            <w:pPr>
              <w:spacing w:before="60" w:after="60"/>
              <w:ind w:left="-142" w:right="-108"/>
              <w:jc w:val="center"/>
              <w:rPr>
                <w:rFonts w:ascii="Calibri" w:hAnsi="Calibri" w:cs="Arial"/>
                <w:b/>
                <w:sz w:val="8"/>
                <w:szCs w:val="22"/>
                <w:lang w:val="en-US"/>
              </w:rPr>
            </w:pPr>
            <w:r>
              <w:rPr>
                <w:rFonts w:ascii="Calibri" w:hAnsi="Calibri" w:cs="Arial"/>
                <w:b/>
                <w:sz w:val="22"/>
                <w:szCs w:val="22"/>
                <w:lang w:val="en-US"/>
              </w:rPr>
              <w:t>1</w:t>
            </w:r>
          </w:p>
        </w:tc>
        <w:tc>
          <w:tcPr>
            <w:tcW w:w="595" w:type="pct"/>
          </w:tcPr>
          <w:p>
            <w:pPr>
              <w:spacing w:before="60" w:after="60"/>
              <w:rPr>
                <w:rFonts w:ascii="Calibri" w:hAnsi="Calibri" w:cs="Arial"/>
                <w:sz w:val="22"/>
                <w:szCs w:val="22"/>
                <w:lang w:val="en-US"/>
              </w:rPr>
            </w:pPr>
          </w:p>
        </w:tc>
        <w:tc>
          <w:tcPr>
            <w:tcW w:w="1277" w:type="pct"/>
            <w:shd w:val="clear" w:color="auto" w:fill="auto"/>
          </w:tcPr>
          <w:p>
            <w:pPr>
              <w:spacing w:before="60" w:after="60"/>
              <w:rPr>
                <w:rFonts w:ascii="Calibri" w:hAnsi="Calibri" w:cs="Arial"/>
                <w:sz w:val="22"/>
                <w:szCs w:val="22"/>
                <w:lang w:val="en-US"/>
              </w:rPr>
            </w:pPr>
          </w:p>
        </w:tc>
        <w:tc>
          <w:tcPr>
            <w:tcW w:w="851" w:type="pct"/>
            <w:shd w:val="clear" w:color="auto" w:fill="auto"/>
          </w:tcPr>
          <w:p>
            <w:pPr>
              <w:spacing w:before="60" w:after="60"/>
              <w:rPr>
                <w:rFonts w:ascii="Calibri" w:hAnsi="Calibri" w:cs="Arial"/>
                <w:sz w:val="22"/>
                <w:szCs w:val="22"/>
                <w:lang w:val="en-US"/>
              </w:rPr>
            </w:pPr>
          </w:p>
        </w:tc>
        <w:tc>
          <w:tcPr>
            <w:tcW w:w="1106" w:type="pct"/>
            <w:shd w:val="clear" w:color="auto" w:fill="auto"/>
          </w:tcPr>
          <w:p>
            <w:pPr>
              <w:spacing w:before="60" w:after="60"/>
              <w:rPr>
                <w:rFonts w:ascii="Calibri" w:hAnsi="Calibri" w:cs="Arial"/>
                <w:sz w:val="22"/>
                <w:szCs w:val="22"/>
                <w:lang w:val="en-US"/>
              </w:rPr>
            </w:pPr>
          </w:p>
        </w:tc>
        <w:tc>
          <w:tcPr>
            <w:tcW w:w="595" w:type="pct"/>
          </w:tcPr>
          <w:p>
            <w:pPr>
              <w:spacing w:before="60" w:after="60"/>
              <w:rPr>
                <w:rFonts w:ascii="Calibri" w:hAnsi="Calibri" w:cs="Arial"/>
                <w:sz w:val="22"/>
                <w:szCs w:val="22"/>
                <w:lang w:val="en-US"/>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76" w:type="pct"/>
            <w:shd w:val="clear" w:color="auto" w:fill="E5B8B7"/>
          </w:tcPr>
          <w:p>
            <w:pPr>
              <w:spacing w:before="60" w:after="60"/>
              <w:ind w:left="-142" w:right="-108"/>
              <w:jc w:val="center"/>
              <w:rPr>
                <w:rFonts w:ascii="Calibri" w:hAnsi="Calibri" w:cs="Arial"/>
                <w:b/>
                <w:sz w:val="22"/>
                <w:szCs w:val="22"/>
                <w:lang w:val="en-US"/>
              </w:rPr>
            </w:pPr>
            <w:r>
              <w:rPr>
                <w:rFonts w:ascii="Calibri" w:hAnsi="Calibri" w:cs="Arial"/>
                <w:b/>
                <w:sz w:val="22"/>
                <w:szCs w:val="22"/>
                <w:lang w:val="en-US"/>
              </w:rPr>
              <w:t>2</w:t>
            </w:r>
          </w:p>
        </w:tc>
        <w:tc>
          <w:tcPr>
            <w:tcW w:w="595" w:type="pct"/>
          </w:tcPr>
          <w:p>
            <w:pPr>
              <w:spacing w:before="60" w:after="60"/>
              <w:rPr>
                <w:rFonts w:ascii="Calibri" w:hAnsi="Calibri" w:cs="Arial"/>
                <w:sz w:val="22"/>
                <w:szCs w:val="22"/>
                <w:lang w:val="en-US"/>
              </w:rPr>
            </w:pPr>
          </w:p>
        </w:tc>
        <w:tc>
          <w:tcPr>
            <w:tcW w:w="1277" w:type="pct"/>
            <w:shd w:val="clear" w:color="auto" w:fill="auto"/>
          </w:tcPr>
          <w:p>
            <w:pPr>
              <w:spacing w:before="60" w:after="60"/>
              <w:rPr>
                <w:rFonts w:ascii="Calibri" w:hAnsi="Calibri" w:cs="Arial"/>
                <w:sz w:val="22"/>
                <w:szCs w:val="22"/>
                <w:lang w:val="en-US"/>
              </w:rPr>
            </w:pPr>
          </w:p>
        </w:tc>
        <w:tc>
          <w:tcPr>
            <w:tcW w:w="851" w:type="pct"/>
            <w:shd w:val="clear" w:color="auto" w:fill="auto"/>
          </w:tcPr>
          <w:p>
            <w:pPr>
              <w:spacing w:before="60" w:after="60"/>
              <w:rPr>
                <w:rFonts w:ascii="Calibri" w:hAnsi="Calibri" w:cs="Arial"/>
                <w:sz w:val="22"/>
                <w:szCs w:val="22"/>
                <w:lang w:val="en-US"/>
              </w:rPr>
            </w:pPr>
          </w:p>
        </w:tc>
        <w:tc>
          <w:tcPr>
            <w:tcW w:w="1106" w:type="pct"/>
            <w:shd w:val="clear" w:color="auto" w:fill="auto"/>
          </w:tcPr>
          <w:p>
            <w:pPr>
              <w:spacing w:before="60" w:after="60"/>
              <w:rPr>
                <w:rFonts w:ascii="Calibri" w:hAnsi="Calibri" w:cs="Arial"/>
                <w:sz w:val="22"/>
                <w:szCs w:val="22"/>
                <w:lang w:val="en-US"/>
              </w:rPr>
            </w:pPr>
            <w:bookmarkStart w:id="0" w:name="CaseACocher3"/>
            <w:bookmarkEnd w:id="0"/>
          </w:p>
        </w:tc>
        <w:tc>
          <w:tcPr>
            <w:tcW w:w="595" w:type="pct"/>
          </w:tcPr>
          <w:p>
            <w:pPr>
              <w:spacing w:before="60" w:after="60"/>
              <w:rPr>
                <w:rFonts w:ascii="Calibri" w:hAnsi="Calibri" w:cs="Arial"/>
                <w:sz w:val="22"/>
                <w:szCs w:val="22"/>
                <w:lang w:val="en-US"/>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405" w:type="pct"/>
            <w:gridSpan w:val="5"/>
            <w:shd w:val="clear" w:color="auto" w:fill="E5B8B7"/>
          </w:tcPr>
          <w:p>
            <w:pPr>
              <w:spacing w:before="60" w:after="60"/>
              <w:jc w:val="right"/>
              <w:rPr>
                <w:rFonts w:ascii="Calibri" w:hAnsi="Calibri" w:cs="Arial"/>
                <w:sz w:val="22"/>
                <w:szCs w:val="22"/>
                <w:lang w:val="en-US"/>
              </w:rPr>
            </w:pPr>
            <w:r>
              <w:rPr>
                <w:rFonts w:hint="eastAsia" w:ascii="Calibri" w:hAnsi="Calibri" w:cs="Arial"/>
                <w:b/>
                <w:sz w:val="22"/>
                <w:szCs w:val="22"/>
                <w:lang w:val="en-US" w:eastAsia="zh-CN"/>
              </w:rPr>
              <w:t>Total</w:t>
            </w:r>
          </w:p>
        </w:tc>
        <w:tc>
          <w:tcPr>
            <w:tcW w:w="595" w:type="pct"/>
          </w:tcPr>
          <w:p>
            <w:pPr>
              <w:spacing w:before="60" w:after="60"/>
              <w:rPr>
                <w:rFonts w:ascii="Calibri" w:hAnsi="Calibri" w:cs="Arial"/>
                <w:sz w:val="22"/>
                <w:szCs w:val="22"/>
                <w:lang w:val="en-US"/>
              </w:rPr>
            </w:pPr>
          </w:p>
        </w:tc>
      </w:tr>
    </w:tbl>
    <w:p>
      <w:pPr>
        <w:pStyle w:val="2"/>
        <w:numPr>
          <w:ilvl w:val="0"/>
          <w:numId w:val="0"/>
        </w:numPr>
        <w:rPr>
          <w:rFonts w:ascii="Calibri" w:hAnsi="Calibri"/>
          <w:lang w:val="en-US"/>
        </w:rPr>
      </w:pPr>
      <w:bookmarkStart w:id="1" w:name="_Toc266879512"/>
      <w:bookmarkStart w:id="2" w:name="_Toc266879710"/>
      <w:bookmarkStart w:id="3" w:name="_Toc266879570"/>
      <w:r>
        <w:rPr>
          <w:rFonts w:ascii="Calibri" w:hAnsi="Calibri"/>
          <w:b w:val="0"/>
          <w:i/>
          <w:sz w:val="22"/>
          <w:lang w:val="en-US"/>
        </w:rPr>
        <w:t xml:space="preserve">Please add additional lines if </w:t>
      </w:r>
      <w:r>
        <w:rPr>
          <w:rFonts w:hint="eastAsia" w:ascii="Calibri" w:hAnsi="Calibri"/>
          <w:b w:val="0"/>
          <w:i/>
          <w:sz w:val="22"/>
          <w:lang w:val="en-US" w:eastAsia="zh-CN"/>
        </w:rPr>
        <w:t>applicable</w:t>
      </w:r>
      <w:r>
        <w:rPr>
          <w:rFonts w:ascii="Calibri" w:hAnsi="Calibri"/>
          <w:b w:val="0"/>
          <w:i/>
          <w:sz w:val="24"/>
          <w:lang w:val="en-US"/>
        </w:rPr>
        <w:br w:type="page"/>
      </w:r>
      <w:bookmarkStart w:id="4" w:name="_Toc10186164"/>
      <w:r>
        <w:rPr>
          <w:rFonts w:ascii="Calibri" w:hAnsi="Calibri"/>
          <w:lang w:val="en-US"/>
        </w:rPr>
        <w:t>Section 1: Short CVs for all PIs (One-page maximum for each participant)</w:t>
      </w:r>
    </w:p>
    <w:p>
      <w:pPr>
        <w:rPr>
          <w:lang w:val="en-US"/>
        </w:rPr>
      </w:pPr>
    </w:p>
    <w:p>
      <w:pPr>
        <w:rPr>
          <w:rFonts w:hint="eastAsia"/>
          <w:lang w:val="en-US" w:eastAsia="zh-CN"/>
        </w:rPr>
      </w:pPr>
      <w:r>
        <w:rPr>
          <w:lang w:val="en-US"/>
        </w:rPr>
        <w:t>Chinese PI:</w:t>
      </w:r>
      <w:r>
        <w:rPr>
          <w:rFonts w:hint="eastAsia"/>
          <w:lang w:val="en-US" w:eastAsia="zh-CN"/>
        </w:rPr>
        <w:t xml:space="preserve">  </w:t>
      </w:r>
    </w:p>
    <w:p>
      <w:pPr>
        <w:rPr>
          <w:rFonts w:hint="eastAsia"/>
          <w:lang w:val="en-US"/>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178" w:type="dxa"/>
            <w:shd w:val="clear" w:color="auto" w:fill="auto"/>
          </w:tcPr>
          <w:p>
            <w:pPr>
              <w:numPr>
                <w:ilvl w:val="0"/>
                <w:numId w:val="3"/>
              </w:numPr>
              <w:rPr>
                <w:rFonts w:hint="eastAsia" w:ascii="Arial" w:hAnsi="Arial" w:cs="Arial"/>
                <w:b/>
                <w:lang w:val="en-US"/>
              </w:rPr>
            </w:pPr>
            <w:r>
              <w:rPr>
                <w:rFonts w:ascii="Arial" w:hAnsi="Arial" w:cs="Arial"/>
                <w:b/>
                <w:lang w:val="en-US"/>
              </w:rPr>
              <w:t>Country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178" w:type="dxa"/>
            <w:shd w:val="clear" w:color="auto" w:fill="auto"/>
          </w:tcPr>
          <w:p>
            <w:pPr>
              <w:ind w:left="252" w:hanging="252"/>
              <w:rPr>
                <w:rFonts w:ascii="Arial" w:hAnsi="Arial" w:cs="Arial"/>
                <w:b/>
                <w:lang w:val="en-US"/>
              </w:rPr>
            </w:pPr>
            <w:r>
              <w:rPr>
                <w:rFonts w:ascii="Arial" w:hAnsi="Arial" w:cs="Arial"/>
                <w:b/>
                <w:lang w:val="en-US"/>
              </w:rPr>
              <w:t xml:space="preserve">2. Family Name, Given Name </w:t>
            </w:r>
          </w:p>
          <w:p>
            <w:pPr>
              <w:ind w:left="252" w:hanging="252"/>
              <w:rPr>
                <w:rFonts w:ascii="Arial" w:hAnsi="Arial" w:cs="Arial"/>
                <w:b/>
                <w:sz w:val="22"/>
                <w:szCs w:val="22"/>
                <w:lang w:val="en-US"/>
              </w:rPr>
            </w:pPr>
            <w:r>
              <w:rPr>
                <w:rFonts w:ascii="Arial" w:hAnsi="Arial" w:cs="Arial"/>
                <w:b/>
                <w:bCs/>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178" w:type="dxa"/>
            <w:shd w:val="clear" w:color="auto" w:fill="auto"/>
          </w:tcPr>
          <w:p>
            <w:pPr>
              <w:ind w:left="252" w:hanging="252"/>
              <w:rPr>
                <w:rFonts w:ascii="Arial" w:hAnsi="Arial" w:cs="Arial"/>
                <w:b/>
                <w:lang w:val="en-US"/>
              </w:rPr>
            </w:pPr>
            <w:r>
              <w:rPr>
                <w:rFonts w:ascii="Arial" w:hAnsi="Arial" w:cs="Arial"/>
                <w:b/>
                <w:lang w:val="en-US"/>
              </w:rPr>
              <w:t>3. Present Occupation</w:t>
            </w:r>
          </w:p>
          <w:p>
            <w:pPr>
              <w:ind w:left="252" w:hanging="252"/>
              <w:rPr>
                <w:rFonts w:ascii="Arial" w:hAnsi="Arial" w:cs="Arial"/>
                <w:sz w:val="22"/>
                <w:szCs w:val="22"/>
                <w:lang w:val="en-US"/>
              </w:rPr>
            </w:pPr>
            <w:r>
              <w:rPr>
                <w:rFonts w:ascii="Arial" w:hAnsi="Arial" w:cs="Arial"/>
                <w:sz w:val="22"/>
                <w:szCs w:val="22"/>
                <w:lang w:val="en-US"/>
              </w:rPr>
              <w:t>(</w:t>
            </w:r>
            <w:r>
              <w:rPr>
                <w:rFonts w:ascii="Arial" w:hAnsi="Arial" w:cs="Arial"/>
                <w:i/>
                <w:sz w:val="22"/>
                <w:szCs w:val="22"/>
                <w:lang w:val="en-US"/>
              </w:rPr>
              <w:t>University, Institute, Title</w:t>
            </w:r>
            <w:r>
              <w:rPr>
                <w:rFonts w:ascii="Arial" w:hAnsi="Arial" w:cs="Arial"/>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0" w:hRule="atLeast"/>
        </w:trPr>
        <w:tc>
          <w:tcPr>
            <w:tcW w:w="9178" w:type="dxa"/>
            <w:shd w:val="clear" w:color="auto" w:fill="auto"/>
          </w:tcPr>
          <w:p>
            <w:pPr>
              <w:spacing w:line="360" w:lineRule="auto"/>
              <w:rPr>
                <w:rFonts w:ascii="Arial" w:hAnsi="Arial" w:cs="Arial"/>
                <w:bCs/>
                <w:i/>
                <w:sz w:val="22"/>
                <w:szCs w:val="22"/>
                <w:lang w:val="en-US"/>
              </w:rPr>
            </w:pPr>
            <w:r>
              <w:rPr>
                <w:rFonts w:ascii="Arial" w:hAnsi="Arial" w:cs="Arial"/>
                <w:b/>
                <w:bCs/>
                <w:lang w:val="en-US"/>
              </w:rPr>
              <w:t xml:space="preserve">4. Representative publications (up to </w:t>
            </w:r>
            <w:r>
              <w:rPr>
                <w:rFonts w:hint="eastAsia" w:ascii="Arial" w:hAnsi="Arial" w:cs="Arial"/>
                <w:b/>
                <w:bCs/>
                <w:lang w:val="en-US"/>
              </w:rPr>
              <w:t>5</w:t>
            </w:r>
            <w:r>
              <w:rPr>
                <w:rFonts w:ascii="Arial" w:hAnsi="Arial" w:cs="Arial"/>
                <w:b/>
                <w:bCs/>
                <w:lang w:val="en-US"/>
              </w:rPr>
              <w:t>), research results and academic awards</w:t>
            </w:r>
            <w:r>
              <w:rPr>
                <w:rFonts w:ascii="Arial" w:hAnsi="Arial" w:cs="Arial"/>
                <w:bCs/>
                <w:i/>
                <w:sz w:val="22"/>
                <w:szCs w:val="22"/>
                <w:lang w:val="en-US"/>
              </w:rPr>
              <w:t xml:space="preserve"> </w:t>
            </w:r>
          </w:p>
          <w:p>
            <w:pPr>
              <w:spacing w:line="360" w:lineRule="auto"/>
              <w:rPr>
                <w:rFonts w:ascii="Arial" w:hAnsi="Arial" w:cs="Arial"/>
                <w:bCs/>
                <w:i/>
                <w:lang w:val="en-US"/>
              </w:rPr>
            </w:pPr>
            <w:r>
              <w:rPr>
                <w:rFonts w:ascii="Arial" w:hAnsi="Arial" w:cs="Arial"/>
                <w:bCs/>
                <w:i/>
                <w:sz w:val="22"/>
                <w:szCs w:val="22"/>
                <w:lang w:val="en-US"/>
              </w:rPr>
              <w:t>(in reverse chronological order</w:t>
            </w:r>
            <w:r>
              <w:rPr>
                <w:rFonts w:hint="eastAsia" w:ascii="Arial" w:hAnsi="Arial" w:cs="Arial"/>
                <w:bCs/>
                <w:i/>
                <w:sz w:val="22"/>
                <w:szCs w:val="22"/>
                <w:lang w:val="en-US"/>
              </w:rPr>
              <w:t>)</w:t>
            </w:r>
          </w:p>
        </w:tc>
      </w:tr>
    </w:tbl>
    <w:p>
      <w:pPr>
        <w:rPr>
          <w:lang w:val="en-US" w:eastAsia="zh-CN"/>
        </w:rPr>
      </w:pPr>
    </w:p>
    <w:p>
      <w:pPr>
        <w:rPr>
          <w:lang w:val="en-US" w:eastAsia="zh-CN"/>
        </w:rPr>
      </w:pPr>
      <w:r>
        <w:rPr>
          <w:i/>
          <w:lang w:val="en-US" w:eastAsia="zh-CN"/>
        </w:rPr>
        <w:br w:type="page"/>
      </w:r>
      <w:r>
        <w:rPr>
          <w:rFonts w:hint="eastAsia"/>
          <w:i/>
          <w:lang w:val="en-US" w:eastAsia="zh-CN"/>
        </w:rPr>
        <w:t xml:space="preserve">(Please indicate </w:t>
      </w:r>
      <w:r>
        <w:rPr>
          <w:i/>
          <w:lang w:val="en-US" w:eastAsia="zh-CN"/>
        </w:rPr>
        <w:t>Country</w:t>
      </w:r>
      <w:r>
        <w:rPr>
          <w:rFonts w:hint="eastAsia"/>
          <w:i/>
          <w:lang w:val="en-US" w:eastAsia="zh-CN"/>
        </w:rPr>
        <w:t xml:space="preserve">) </w:t>
      </w:r>
      <w:r>
        <w:rPr>
          <w:lang w:val="en-US" w:eastAsia="zh-CN"/>
        </w:rPr>
        <w:t xml:space="preserve"> PI</w:t>
      </w:r>
    </w:p>
    <w:p>
      <w:pPr>
        <w:rPr>
          <w:rFonts w:hint="eastAsia"/>
          <w:lang w:val="en-US" w:eastAsia="zh-CN"/>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178" w:type="dxa"/>
            <w:shd w:val="clear" w:color="auto" w:fill="auto"/>
          </w:tcPr>
          <w:p>
            <w:pPr>
              <w:numPr>
                <w:ilvl w:val="0"/>
                <w:numId w:val="4"/>
              </w:numPr>
              <w:rPr>
                <w:rFonts w:hint="eastAsia" w:ascii="Arial" w:hAnsi="Arial" w:cs="Arial"/>
                <w:b/>
                <w:lang w:val="en-US"/>
              </w:rPr>
            </w:pPr>
            <w:r>
              <w:rPr>
                <w:rFonts w:ascii="Arial" w:hAnsi="Arial" w:cs="Arial"/>
                <w:b/>
                <w:lang w:val="en-US"/>
              </w:rPr>
              <w:t>Country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178" w:type="dxa"/>
            <w:shd w:val="clear" w:color="auto" w:fill="auto"/>
          </w:tcPr>
          <w:p>
            <w:pPr>
              <w:ind w:left="252" w:hanging="252"/>
              <w:rPr>
                <w:rFonts w:ascii="Arial" w:hAnsi="Arial" w:cs="Arial"/>
                <w:b/>
                <w:lang w:val="en-US"/>
              </w:rPr>
            </w:pPr>
            <w:r>
              <w:rPr>
                <w:rFonts w:ascii="Arial" w:hAnsi="Arial" w:cs="Arial"/>
                <w:b/>
                <w:lang w:val="en-US"/>
              </w:rPr>
              <w:t xml:space="preserve">2. Family Name, Given Name </w:t>
            </w:r>
          </w:p>
          <w:p>
            <w:pPr>
              <w:ind w:left="252" w:hanging="252"/>
              <w:rPr>
                <w:rFonts w:ascii="Arial" w:hAnsi="Arial" w:cs="Arial"/>
                <w:b/>
                <w:sz w:val="22"/>
                <w:szCs w:val="22"/>
                <w:lang w:val="en-US"/>
              </w:rPr>
            </w:pPr>
            <w:r>
              <w:rPr>
                <w:rFonts w:ascii="Arial" w:hAnsi="Arial" w:cs="Arial"/>
                <w:b/>
                <w:bCs/>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178" w:type="dxa"/>
            <w:shd w:val="clear" w:color="auto" w:fill="auto"/>
          </w:tcPr>
          <w:p>
            <w:pPr>
              <w:ind w:left="252" w:hanging="252"/>
              <w:rPr>
                <w:rFonts w:ascii="Arial" w:hAnsi="Arial" w:cs="Arial"/>
                <w:b/>
                <w:lang w:val="en-US"/>
              </w:rPr>
            </w:pPr>
            <w:r>
              <w:rPr>
                <w:rFonts w:ascii="Arial" w:hAnsi="Arial" w:cs="Arial"/>
                <w:b/>
                <w:lang w:val="en-US"/>
              </w:rPr>
              <w:t>3. Present Occupation</w:t>
            </w:r>
          </w:p>
          <w:p>
            <w:pPr>
              <w:ind w:left="252" w:hanging="252"/>
              <w:rPr>
                <w:rFonts w:ascii="Arial" w:hAnsi="Arial" w:cs="Arial"/>
                <w:sz w:val="22"/>
                <w:szCs w:val="22"/>
                <w:lang w:val="en-US"/>
              </w:rPr>
            </w:pPr>
            <w:r>
              <w:rPr>
                <w:rFonts w:ascii="Arial" w:hAnsi="Arial" w:cs="Arial"/>
                <w:sz w:val="22"/>
                <w:szCs w:val="22"/>
                <w:lang w:val="en-US"/>
              </w:rPr>
              <w:t>(</w:t>
            </w:r>
            <w:r>
              <w:rPr>
                <w:rFonts w:ascii="Arial" w:hAnsi="Arial" w:cs="Arial"/>
                <w:i/>
                <w:sz w:val="22"/>
                <w:szCs w:val="22"/>
                <w:lang w:val="en-US"/>
              </w:rPr>
              <w:t>University, Institute, Title</w:t>
            </w:r>
            <w:r>
              <w:rPr>
                <w:rFonts w:ascii="Arial" w:hAnsi="Arial" w:cs="Arial"/>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178" w:type="dxa"/>
            <w:shd w:val="clear" w:color="auto" w:fill="auto"/>
          </w:tcPr>
          <w:p>
            <w:pPr>
              <w:spacing w:line="360" w:lineRule="auto"/>
              <w:rPr>
                <w:rFonts w:ascii="Arial" w:hAnsi="Arial" w:cs="Arial"/>
                <w:bCs/>
                <w:i/>
                <w:sz w:val="22"/>
                <w:szCs w:val="22"/>
                <w:lang w:val="en-US"/>
              </w:rPr>
            </w:pPr>
            <w:r>
              <w:rPr>
                <w:rFonts w:ascii="Arial" w:hAnsi="Arial" w:cs="Arial"/>
                <w:b/>
                <w:bCs/>
                <w:lang w:val="en-US"/>
              </w:rPr>
              <w:t xml:space="preserve">4. Representative publications (up to </w:t>
            </w:r>
            <w:r>
              <w:rPr>
                <w:rFonts w:hint="eastAsia" w:ascii="Arial" w:hAnsi="Arial" w:cs="Arial"/>
                <w:b/>
                <w:bCs/>
                <w:lang w:val="en-US"/>
              </w:rPr>
              <w:t>5</w:t>
            </w:r>
            <w:r>
              <w:rPr>
                <w:rFonts w:ascii="Arial" w:hAnsi="Arial" w:cs="Arial"/>
                <w:b/>
                <w:bCs/>
                <w:lang w:val="en-US"/>
              </w:rPr>
              <w:t>), research results and academic awards</w:t>
            </w:r>
            <w:r>
              <w:rPr>
                <w:rFonts w:ascii="Arial" w:hAnsi="Arial" w:cs="Arial"/>
                <w:bCs/>
                <w:i/>
                <w:sz w:val="22"/>
                <w:szCs w:val="22"/>
                <w:lang w:val="en-US"/>
              </w:rPr>
              <w:t xml:space="preserve"> </w:t>
            </w:r>
          </w:p>
          <w:p>
            <w:pPr>
              <w:spacing w:line="360" w:lineRule="auto"/>
              <w:rPr>
                <w:rFonts w:ascii="Arial" w:hAnsi="Arial" w:cs="Arial"/>
                <w:bCs/>
                <w:i/>
                <w:lang w:val="en-US"/>
              </w:rPr>
            </w:pPr>
            <w:r>
              <w:rPr>
                <w:rFonts w:ascii="Arial" w:hAnsi="Arial" w:cs="Arial"/>
                <w:bCs/>
                <w:i/>
                <w:sz w:val="22"/>
                <w:szCs w:val="22"/>
                <w:lang w:val="en-US"/>
              </w:rPr>
              <w:t>(in reverse chronological order</w:t>
            </w:r>
            <w:r>
              <w:rPr>
                <w:rFonts w:hint="eastAsia" w:ascii="Arial" w:hAnsi="Arial" w:cs="Arial"/>
                <w:bCs/>
                <w:i/>
                <w:sz w:val="22"/>
                <w:szCs w:val="22"/>
                <w:lang w:val="en-US"/>
              </w:rPr>
              <w:t>)</w:t>
            </w:r>
          </w:p>
        </w:tc>
      </w:tr>
    </w:tbl>
    <w:p>
      <w:pPr>
        <w:pStyle w:val="2"/>
        <w:numPr>
          <w:ilvl w:val="0"/>
          <w:numId w:val="0"/>
        </w:numPr>
        <w:rPr>
          <w:rFonts w:ascii="Calibri" w:hAnsi="Calibri"/>
          <w:lang w:val="en-US"/>
        </w:rPr>
      </w:pPr>
      <w:r>
        <w:rPr>
          <w:rFonts w:ascii="Calibri" w:hAnsi="Calibri"/>
          <w:b w:val="0"/>
          <w:i/>
          <w:sz w:val="22"/>
          <w:lang w:val="en-US"/>
        </w:rPr>
        <w:t>Please add additional</w:t>
      </w:r>
      <w:r>
        <w:rPr>
          <w:rFonts w:hint="eastAsia" w:ascii="Calibri" w:hAnsi="Calibri"/>
          <w:b w:val="0"/>
          <w:i/>
          <w:sz w:val="22"/>
          <w:lang w:val="en-US" w:eastAsia="zh-CN"/>
        </w:rPr>
        <w:t xml:space="preserve"> </w:t>
      </w:r>
      <w:r>
        <w:rPr>
          <w:rFonts w:ascii="Calibri" w:hAnsi="Calibri"/>
          <w:b w:val="0"/>
          <w:i/>
          <w:sz w:val="22"/>
          <w:lang w:val="en-US"/>
        </w:rPr>
        <w:t>table if</w:t>
      </w:r>
      <w:r>
        <w:rPr>
          <w:rFonts w:hint="eastAsia" w:ascii="Calibri" w:hAnsi="Calibri"/>
          <w:b w:val="0"/>
          <w:i/>
          <w:sz w:val="22"/>
          <w:lang w:val="en-US" w:eastAsia="zh-CN"/>
        </w:rPr>
        <w:t xml:space="preserve"> applicable. </w:t>
      </w:r>
    </w:p>
    <w:p>
      <w:pPr>
        <w:pStyle w:val="2"/>
        <w:numPr>
          <w:ilvl w:val="0"/>
          <w:numId w:val="0"/>
        </w:numPr>
        <w:rPr>
          <w:rFonts w:ascii="Calibri" w:hAnsi="Calibri"/>
          <w:lang w:val="en-US"/>
        </w:rPr>
      </w:pPr>
    </w:p>
    <w:p>
      <w:pPr>
        <w:pStyle w:val="2"/>
        <w:numPr>
          <w:ilvl w:val="0"/>
          <w:numId w:val="0"/>
        </w:numPr>
        <w:rPr>
          <w:rFonts w:hint="eastAsia" w:ascii="Calibri" w:hAnsi="Calibri"/>
          <w:lang w:val="en-US" w:eastAsia="zh-CN"/>
        </w:rPr>
      </w:pPr>
      <w:r>
        <w:rPr>
          <w:rFonts w:ascii="Calibri" w:hAnsi="Calibri"/>
          <w:lang w:val="en-US"/>
        </w:rPr>
        <w:br w:type="page"/>
      </w:r>
      <w:r>
        <w:rPr>
          <w:rFonts w:ascii="Calibri" w:hAnsi="Calibri"/>
          <w:lang w:val="en-US"/>
        </w:rPr>
        <w:t>Section 2: Scientific Excellence</w:t>
      </w:r>
      <w:bookmarkEnd w:id="4"/>
      <w:r>
        <w:rPr>
          <w:rFonts w:hint="eastAsia" w:ascii="Calibri" w:hAnsi="Calibri"/>
          <w:lang w:val="en-US" w:eastAsia="zh-CN"/>
        </w:rPr>
        <w:t xml:space="preserve"> and Methodology</w:t>
      </w:r>
    </w:p>
    <w:p>
      <w:pPr>
        <w:pStyle w:val="3"/>
        <w:numPr>
          <w:ilvl w:val="0"/>
          <w:numId w:val="0"/>
        </w:numPr>
        <w:ind w:left="568"/>
        <w:rPr>
          <w:rFonts w:ascii="Calibri" w:hAnsi="Calibri"/>
          <w:lang w:val="en-US"/>
        </w:rPr>
      </w:pPr>
      <w:bookmarkStart w:id="5" w:name="_Toc10186165"/>
      <w:bookmarkStart w:id="6" w:name="_Toc466817575"/>
      <w:r>
        <w:rPr>
          <w:rFonts w:ascii="Calibri" w:hAnsi="Calibri"/>
          <w:lang w:val="en-US" w:eastAsia="zh-CN"/>
        </w:rPr>
        <w:t>2.1</w:t>
      </w:r>
      <w:r>
        <w:rPr>
          <w:rFonts w:hint="eastAsia" w:ascii="Calibri" w:hAnsi="Calibri"/>
          <w:lang w:val="en-US" w:eastAsia="zh-CN"/>
        </w:rPr>
        <w:t xml:space="preserve"> </w:t>
      </w:r>
      <w:bookmarkEnd w:id="5"/>
      <w:bookmarkStart w:id="7" w:name="_Toc10186166"/>
      <w:r>
        <w:rPr>
          <w:rFonts w:ascii="Calibri" w:hAnsi="Calibri"/>
          <w:lang w:val="en-US"/>
        </w:rPr>
        <w:t>State of the Art</w:t>
      </w:r>
      <w:bookmarkEnd w:id="7"/>
      <w:r>
        <w:rPr>
          <w:rFonts w:ascii="Calibri" w:hAnsi="Calibri"/>
          <w:lang w:val="en-US"/>
        </w:rPr>
        <w:t xml:space="preserve"> </w:t>
      </w:r>
    </w:p>
    <w:bookmarkEnd w:id="6"/>
    <w:p>
      <w:pPr>
        <w:tabs>
          <w:tab w:val="left" w:pos="709"/>
        </w:tabs>
        <w:jc w:val="both"/>
        <w:rPr>
          <w:rFonts w:hint="eastAsia" w:ascii="Calibri" w:hAnsi="Calibri"/>
          <w:i/>
          <w:lang w:val="en-GB" w:eastAsia="zh-CN"/>
        </w:rPr>
      </w:pPr>
      <w:r>
        <w:rPr>
          <w:rFonts w:ascii="Calibri" w:hAnsi="Calibri"/>
          <w:i/>
          <w:sz w:val="22"/>
          <w:szCs w:val="22"/>
          <w:lang w:val="en-US"/>
        </w:rPr>
        <w:t xml:space="preserve">Please describe the current national and international state of the art in the domain addressed by the project (present a literature review including, if applicable, patent/utility model/market research relevant to the project). All necessary references should be given in Section </w:t>
      </w:r>
      <w:r>
        <w:rPr>
          <w:rFonts w:hint="eastAsia" w:ascii="Calibri" w:hAnsi="Calibri"/>
          <w:i/>
          <w:sz w:val="22"/>
          <w:szCs w:val="22"/>
          <w:lang w:val="en-US" w:eastAsia="zh-CN"/>
        </w:rPr>
        <w:t>6</w:t>
      </w:r>
      <w:r>
        <w:rPr>
          <w:rFonts w:ascii="Calibri" w:hAnsi="Calibri"/>
          <w:i/>
          <w:sz w:val="22"/>
          <w:szCs w:val="22"/>
          <w:lang w:val="en-US"/>
        </w:rPr>
        <w:t>.</w:t>
      </w:r>
      <w:r>
        <w:rPr>
          <w:rFonts w:ascii="Calibri" w:hAnsi="Calibri"/>
          <w:i/>
          <w:lang w:val="en-GB"/>
        </w:rPr>
        <w:t xml:space="preserve"> (~ 1-2 pages)</w:t>
      </w:r>
      <w:r>
        <w:rPr>
          <w:rFonts w:ascii="Calibri" w:hAnsi="Calibri"/>
          <w:i/>
          <w:lang w:val="en-GB"/>
        </w:rPr>
        <w:tab/>
      </w:r>
    </w:p>
    <w:p>
      <w:pPr>
        <w:tabs>
          <w:tab w:val="left" w:pos="709"/>
        </w:tabs>
        <w:jc w:val="both"/>
        <w:rPr>
          <w:rFonts w:hint="eastAsia" w:ascii="Calibri" w:hAnsi="Calibri"/>
          <w:i/>
          <w:lang w:val="en-GB" w:eastAsia="zh-CN"/>
        </w:rPr>
      </w:pPr>
    </w:p>
    <w:p>
      <w:pPr>
        <w:tabs>
          <w:tab w:val="left" w:pos="709"/>
        </w:tabs>
        <w:jc w:val="both"/>
        <w:rPr>
          <w:rFonts w:hint="eastAsia" w:ascii="Calibri" w:hAnsi="Calibri"/>
          <w:i/>
          <w:lang w:val="en-GB" w:eastAsia="zh-CN"/>
        </w:rPr>
      </w:pPr>
    </w:p>
    <w:p>
      <w:pPr>
        <w:pStyle w:val="3"/>
        <w:numPr>
          <w:ilvl w:val="0"/>
          <w:numId w:val="0"/>
        </w:numPr>
        <w:ind w:left="568"/>
        <w:rPr>
          <w:rFonts w:ascii="Calibri" w:hAnsi="Calibri"/>
          <w:lang w:val="en-US"/>
        </w:rPr>
      </w:pPr>
      <w:bookmarkStart w:id="8" w:name="_Toc8392958"/>
      <w:bookmarkEnd w:id="8"/>
      <w:bookmarkStart w:id="9" w:name="_Toc8657436"/>
      <w:bookmarkEnd w:id="9"/>
      <w:bookmarkStart w:id="10" w:name="_Toc8392615"/>
      <w:bookmarkEnd w:id="10"/>
      <w:bookmarkStart w:id="11" w:name="_Toc8632621"/>
      <w:bookmarkEnd w:id="11"/>
      <w:bookmarkStart w:id="12" w:name="_Toc8637691"/>
      <w:bookmarkEnd w:id="12"/>
      <w:bookmarkStart w:id="13" w:name="_Toc8657743"/>
      <w:bookmarkEnd w:id="13"/>
      <w:bookmarkStart w:id="14" w:name="_Toc8392617"/>
      <w:bookmarkEnd w:id="14"/>
      <w:bookmarkStart w:id="15" w:name="_Toc8657477"/>
      <w:bookmarkEnd w:id="15"/>
      <w:bookmarkStart w:id="16" w:name="_Toc8632623"/>
      <w:bookmarkEnd w:id="16"/>
      <w:bookmarkStart w:id="17" w:name="_Toc8392960"/>
      <w:bookmarkEnd w:id="17"/>
      <w:bookmarkStart w:id="18" w:name="_Toc8637693"/>
      <w:bookmarkEnd w:id="18"/>
      <w:bookmarkStart w:id="19" w:name="_Toc8657745"/>
      <w:bookmarkEnd w:id="19"/>
      <w:bookmarkStart w:id="20" w:name="_Toc8657479"/>
      <w:bookmarkEnd w:id="20"/>
      <w:bookmarkStart w:id="21" w:name="_Toc8657438"/>
      <w:bookmarkEnd w:id="21"/>
      <w:bookmarkStart w:id="22" w:name="_Toc466817576"/>
      <w:bookmarkStart w:id="23" w:name="_Toc10186167"/>
      <w:r>
        <w:rPr>
          <w:rFonts w:ascii="Calibri" w:hAnsi="Calibri"/>
          <w:lang w:val="en-US" w:eastAsia="zh-CN"/>
        </w:rPr>
        <w:t>2.2</w:t>
      </w:r>
      <w:r>
        <w:rPr>
          <w:rFonts w:hint="eastAsia" w:ascii="Calibri" w:hAnsi="Calibri"/>
          <w:lang w:val="en-US" w:eastAsia="zh-CN"/>
        </w:rPr>
        <w:t xml:space="preserve"> </w:t>
      </w:r>
      <w:bookmarkEnd w:id="22"/>
      <w:bookmarkEnd w:id="23"/>
      <w:r>
        <w:rPr>
          <w:rFonts w:hint="eastAsia" w:ascii="Calibri" w:hAnsi="Calibri"/>
          <w:lang w:val="en-US" w:eastAsia="zh-CN"/>
        </w:rPr>
        <w:t>Project description</w:t>
      </w:r>
    </w:p>
    <w:p>
      <w:pPr>
        <w:rPr>
          <w:rFonts w:hint="eastAsia" w:ascii="Calibri" w:hAnsi="Calibri"/>
          <w:i/>
          <w:lang w:val="en-US" w:eastAsia="zh-CN"/>
        </w:rPr>
      </w:pPr>
      <w:r>
        <w:rPr>
          <w:rFonts w:ascii="Calibri" w:hAnsi="Calibri"/>
          <w:i/>
          <w:sz w:val="22"/>
          <w:szCs w:val="22"/>
          <w:lang w:val="en-US"/>
        </w:rPr>
        <w:t xml:space="preserve">Please </w:t>
      </w:r>
      <w:r>
        <w:rPr>
          <w:rFonts w:hint="eastAsia" w:ascii="Calibri" w:hAnsi="Calibri"/>
          <w:i/>
          <w:sz w:val="22"/>
          <w:szCs w:val="22"/>
          <w:lang w:val="en-US"/>
        </w:rPr>
        <w:t>describe d</w:t>
      </w:r>
      <w:r>
        <w:rPr>
          <w:rFonts w:ascii="Calibri" w:hAnsi="Calibri"/>
          <w:i/>
          <w:sz w:val="22"/>
          <w:szCs w:val="22"/>
          <w:lang w:val="en-US"/>
        </w:rPr>
        <w:t xml:space="preserve">etailed description of the joint research project including objectives, background, </w:t>
      </w:r>
      <w:r>
        <w:rPr>
          <w:rFonts w:hint="eastAsia" w:ascii="Calibri" w:hAnsi="Calibri"/>
          <w:i/>
          <w:sz w:val="22"/>
          <w:szCs w:val="22"/>
          <w:lang w:val="en-US" w:eastAsia="zh-CN"/>
        </w:rPr>
        <w:t xml:space="preserve">preliminary work, </w:t>
      </w:r>
      <w:r>
        <w:rPr>
          <w:rFonts w:ascii="Calibri" w:hAnsi="Calibri"/>
          <w:i/>
          <w:sz w:val="22"/>
          <w:szCs w:val="22"/>
          <w:lang w:val="en-US"/>
        </w:rPr>
        <w:t>merits and importance of the project, scientific issues targeted, proposed methodologies applicable, innovation potential and contribution</w:t>
      </w:r>
      <w:bookmarkEnd w:id="1"/>
      <w:bookmarkEnd w:id="2"/>
      <w:bookmarkEnd w:id="3"/>
      <w:r>
        <w:rPr>
          <w:rFonts w:ascii="Calibri" w:hAnsi="Calibri"/>
          <w:i/>
          <w:sz w:val="22"/>
          <w:szCs w:val="22"/>
          <w:lang w:val="en-US"/>
        </w:rPr>
        <w:t xml:space="preserve"> (~ 1-</w:t>
      </w:r>
      <w:r>
        <w:rPr>
          <w:rFonts w:hint="eastAsia" w:ascii="Calibri" w:hAnsi="Calibri"/>
          <w:i/>
          <w:sz w:val="22"/>
          <w:szCs w:val="22"/>
          <w:lang w:val="en-US" w:eastAsia="zh-CN"/>
        </w:rPr>
        <w:t>4</w:t>
      </w:r>
      <w:r>
        <w:rPr>
          <w:rFonts w:ascii="Calibri" w:hAnsi="Calibri"/>
          <w:i/>
          <w:sz w:val="22"/>
          <w:szCs w:val="22"/>
          <w:lang w:val="en-US"/>
        </w:rPr>
        <w:t xml:space="preserve"> page)</w:t>
      </w:r>
    </w:p>
    <w:p>
      <w:pPr>
        <w:rPr>
          <w:rFonts w:hint="eastAsia" w:ascii="Calibri" w:hAnsi="Calibri"/>
          <w:i/>
          <w:lang w:val="en-US" w:eastAsia="zh-CN"/>
        </w:rPr>
      </w:pPr>
    </w:p>
    <w:p>
      <w:pPr>
        <w:rPr>
          <w:rFonts w:hint="eastAsia" w:ascii="Calibri" w:hAnsi="Calibri"/>
          <w:i/>
          <w:lang w:val="en-US" w:eastAsia="zh-CN"/>
        </w:rPr>
      </w:pPr>
    </w:p>
    <w:p>
      <w:pPr>
        <w:rPr>
          <w:rFonts w:hint="eastAsia" w:ascii="Calibri" w:hAnsi="Calibri"/>
          <w:i/>
          <w:lang w:val="en-US" w:eastAsia="zh-CN"/>
        </w:rPr>
      </w:pPr>
    </w:p>
    <w:p>
      <w:pPr>
        <w:rPr>
          <w:rFonts w:hint="eastAsia" w:ascii="Calibri" w:hAnsi="Calibri"/>
          <w:i/>
          <w:lang w:val="en-US" w:eastAsia="zh-CN"/>
        </w:rPr>
        <w:sectPr>
          <w:headerReference r:id="rId4" w:type="default"/>
          <w:footerReference r:id="rId5" w:type="default"/>
          <w:pgSz w:w="11906" w:h="16838"/>
          <w:pgMar w:top="614" w:right="1418" w:bottom="1134" w:left="1418" w:header="567" w:footer="720" w:gutter="0"/>
          <w:cols w:space="720" w:num="1"/>
          <w:docGrid w:linePitch="360" w:charSpace="0"/>
        </w:sectPr>
      </w:pPr>
    </w:p>
    <w:p>
      <w:pPr>
        <w:pStyle w:val="2"/>
        <w:numPr>
          <w:ilvl w:val="0"/>
          <w:numId w:val="0"/>
        </w:numPr>
        <w:jc w:val="both"/>
        <w:rPr>
          <w:rFonts w:ascii="Calibri" w:hAnsi="Calibri"/>
          <w:lang w:val="en-US"/>
        </w:rPr>
      </w:pPr>
      <w:bookmarkStart w:id="24" w:name="_Toc10186169"/>
      <w:r>
        <w:rPr>
          <w:rFonts w:ascii="Calibri" w:hAnsi="Calibri"/>
          <w:lang w:val="en-US"/>
        </w:rPr>
        <w:t xml:space="preserve">Section </w:t>
      </w:r>
      <w:r>
        <w:rPr>
          <w:rFonts w:ascii="Calibri" w:hAnsi="Calibri"/>
          <w:lang w:val="en-US" w:eastAsia="zh-CN"/>
        </w:rPr>
        <w:t>3</w:t>
      </w:r>
      <w:r>
        <w:rPr>
          <w:rFonts w:ascii="Calibri" w:hAnsi="Calibri"/>
          <w:lang w:val="en-US"/>
        </w:rPr>
        <w:t>: Project Management</w:t>
      </w:r>
      <w:bookmarkEnd w:id="24"/>
      <w:r>
        <w:rPr>
          <w:rFonts w:ascii="Calibri" w:hAnsi="Calibri"/>
          <w:lang w:val="en-US"/>
        </w:rPr>
        <w:t xml:space="preserve"> </w:t>
      </w:r>
      <w:bookmarkStart w:id="25" w:name="_Toc8392572"/>
      <w:bookmarkEnd w:id="25"/>
      <w:bookmarkStart w:id="26" w:name="_Toc6318397"/>
      <w:bookmarkEnd w:id="26"/>
      <w:bookmarkStart w:id="27" w:name="_Toc8920941"/>
      <w:bookmarkEnd w:id="27"/>
      <w:bookmarkStart w:id="28" w:name="_Toc10186170"/>
      <w:bookmarkEnd w:id="28"/>
      <w:bookmarkStart w:id="29" w:name="_Toc6307120"/>
      <w:bookmarkEnd w:id="29"/>
      <w:bookmarkStart w:id="30" w:name="_Toc6317747"/>
      <w:bookmarkEnd w:id="30"/>
      <w:bookmarkStart w:id="31" w:name="_Toc6318181"/>
      <w:bookmarkEnd w:id="31"/>
      <w:bookmarkStart w:id="32" w:name="_Toc6317944"/>
      <w:bookmarkEnd w:id="32"/>
      <w:bookmarkStart w:id="33" w:name="_Toc8657442"/>
      <w:bookmarkEnd w:id="33"/>
      <w:bookmarkStart w:id="34" w:name="_Toc8637697"/>
      <w:bookmarkEnd w:id="34"/>
      <w:bookmarkStart w:id="35" w:name="_Toc6317969"/>
      <w:bookmarkEnd w:id="35"/>
      <w:bookmarkStart w:id="36" w:name="_Toc6318100"/>
      <w:bookmarkEnd w:id="36"/>
      <w:bookmarkStart w:id="37" w:name="_Toc8813599"/>
      <w:bookmarkEnd w:id="37"/>
      <w:bookmarkStart w:id="38" w:name="_Toc6318344"/>
      <w:bookmarkEnd w:id="38"/>
      <w:bookmarkStart w:id="39" w:name="_Toc6318420"/>
      <w:bookmarkEnd w:id="39"/>
      <w:bookmarkStart w:id="40" w:name="_Toc8920375"/>
      <w:bookmarkEnd w:id="40"/>
      <w:bookmarkStart w:id="41" w:name="_Toc8657483"/>
      <w:bookmarkEnd w:id="41"/>
      <w:bookmarkStart w:id="42" w:name="_Toc8392621"/>
      <w:bookmarkEnd w:id="42"/>
      <w:bookmarkStart w:id="43" w:name="_Toc8814343"/>
      <w:bookmarkEnd w:id="43"/>
      <w:bookmarkStart w:id="44" w:name="_Toc9939085"/>
      <w:bookmarkEnd w:id="44"/>
      <w:bookmarkStart w:id="45" w:name="_Toc6317917"/>
      <w:bookmarkEnd w:id="45"/>
      <w:bookmarkStart w:id="46" w:name="_Toc8921211"/>
      <w:bookmarkEnd w:id="46"/>
      <w:bookmarkStart w:id="47" w:name="_Toc6318077"/>
      <w:bookmarkEnd w:id="47"/>
      <w:bookmarkStart w:id="48" w:name="_Toc6318152"/>
      <w:bookmarkEnd w:id="48"/>
      <w:bookmarkStart w:id="49" w:name="_Toc6318367"/>
      <w:bookmarkEnd w:id="49"/>
      <w:bookmarkStart w:id="50" w:name="_Toc6318518"/>
      <w:bookmarkEnd w:id="50"/>
      <w:bookmarkStart w:id="51" w:name="_Toc8392964"/>
      <w:bookmarkEnd w:id="51"/>
      <w:bookmarkStart w:id="52" w:name="_Toc6316099"/>
      <w:bookmarkEnd w:id="52"/>
      <w:bookmarkStart w:id="53" w:name="_Toc6318545"/>
      <w:bookmarkEnd w:id="53"/>
      <w:bookmarkStart w:id="54" w:name="_Toc8392595"/>
      <w:bookmarkEnd w:id="54"/>
      <w:bookmarkStart w:id="55" w:name="_Toc8632627"/>
      <w:bookmarkEnd w:id="55"/>
      <w:bookmarkStart w:id="56" w:name="_Toc8657749"/>
      <w:bookmarkEnd w:id="56"/>
      <w:bookmarkStart w:id="57" w:name="_Toc6318578"/>
      <w:bookmarkEnd w:id="57"/>
      <w:bookmarkStart w:id="58" w:name="_Toc6323334"/>
      <w:bookmarkEnd w:id="58"/>
      <w:bookmarkStart w:id="59" w:name="_Toc6323826"/>
      <w:bookmarkEnd w:id="59"/>
      <w:bookmarkStart w:id="60" w:name="_Toc6324663"/>
      <w:bookmarkEnd w:id="60"/>
      <w:bookmarkStart w:id="61" w:name="_Toc6410428"/>
      <w:bookmarkEnd w:id="61"/>
      <w:bookmarkStart w:id="62" w:name="_Toc6324171"/>
      <w:bookmarkEnd w:id="62"/>
      <w:bookmarkStart w:id="63" w:name="_Toc6318710"/>
      <w:bookmarkEnd w:id="63"/>
      <w:bookmarkStart w:id="64" w:name="_Toc6318661"/>
      <w:bookmarkEnd w:id="64"/>
      <w:bookmarkStart w:id="65" w:name="_Toc6322836"/>
      <w:bookmarkEnd w:id="65"/>
      <w:bookmarkStart w:id="66" w:name="_Toc6501663"/>
      <w:bookmarkEnd w:id="66"/>
      <w:bookmarkStart w:id="67" w:name="_Toc6318612"/>
      <w:bookmarkEnd w:id="67"/>
      <w:bookmarkStart w:id="68" w:name="_Toc6994597"/>
      <w:bookmarkEnd w:id="68"/>
      <w:bookmarkStart w:id="69" w:name="_Toc8392622"/>
      <w:bookmarkEnd w:id="69"/>
      <w:bookmarkStart w:id="70" w:name="_Toc8392460"/>
      <w:bookmarkEnd w:id="70"/>
      <w:bookmarkStart w:id="71" w:name="_Toc6995182"/>
      <w:bookmarkEnd w:id="71"/>
      <w:bookmarkStart w:id="72" w:name="_Toc6995153"/>
      <w:bookmarkEnd w:id="72"/>
      <w:bookmarkStart w:id="73" w:name="_Toc6995220"/>
      <w:bookmarkEnd w:id="73"/>
      <w:bookmarkStart w:id="74" w:name="_Toc8392083"/>
      <w:bookmarkEnd w:id="74"/>
      <w:bookmarkStart w:id="75" w:name="_Toc8378429"/>
      <w:bookmarkEnd w:id="75"/>
      <w:bookmarkStart w:id="76" w:name="_Toc8392573"/>
      <w:bookmarkEnd w:id="76"/>
      <w:bookmarkStart w:id="77" w:name="_Toc8392596"/>
      <w:bookmarkEnd w:id="77"/>
      <w:bookmarkStart w:id="78" w:name="_Toc8392965"/>
      <w:bookmarkEnd w:id="78"/>
      <w:bookmarkStart w:id="79" w:name="_Toc8637698"/>
      <w:bookmarkEnd w:id="79"/>
      <w:bookmarkStart w:id="80" w:name="_Toc8920942"/>
      <w:bookmarkEnd w:id="80"/>
      <w:bookmarkStart w:id="81" w:name="_Toc8814344"/>
      <w:bookmarkEnd w:id="81"/>
      <w:bookmarkStart w:id="82" w:name="_Toc8921212"/>
      <w:bookmarkEnd w:id="82"/>
      <w:bookmarkStart w:id="83" w:name="_Toc9939086"/>
      <w:bookmarkEnd w:id="83"/>
      <w:bookmarkStart w:id="84" w:name="_Toc8813600"/>
      <w:bookmarkEnd w:id="84"/>
      <w:bookmarkStart w:id="85" w:name="_Toc8632628"/>
      <w:bookmarkEnd w:id="85"/>
      <w:bookmarkStart w:id="86" w:name="_Toc8920376"/>
      <w:bookmarkEnd w:id="86"/>
      <w:bookmarkStart w:id="87" w:name="_Toc10186171"/>
      <w:bookmarkEnd w:id="87"/>
      <w:bookmarkStart w:id="88" w:name="_Toc8657750"/>
      <w:bookmarkEnd w:id="88"/>
      <w:bookmarkStart w:id="89" w:name="_Toc8657443"/>
      <w:bookmarkEnd w:id="89"/>
      <w:bookmarkStart w:id="90" w:name="_Toc8657484"/>
      <w:bookmarkEnd w:id="90"/>
      <w:bookmarkStart w:id="91" w:name="_Toc6307119"/>
      <w:bookmarkEnd w:id="91"/>
      <w:bookmarkStart w:id="92" w:name="_Toc6318151"/>
      <w:bookmarkEnd w:id="92"/>
      <w:bookmarkStart w:id="93" w:name="_Toc6317746"/>
      <w:bookmarkEnd w:id="93"/>
      <w:bookmarkStart w:id="94" w:name="_Toc6318099"/>
      <w:bookmarkEnd w:id="94"/>
      <w:bookmarkStart w:id="95" w:name="_Toc6318180"/>
      <w:bookmarkEnd w:id="95"/>
      <w:bookmarkStart w:id="96" w:name="_Toc6318343"/>
      <w:bookmarkEnd w:id="96"/>
      <w:bookmarkStart w:id="97" w:name="_Toc6316098"/>
      <w:bookmarkEnd w:id="97"/>
      <w:bookmarkStart w:id="98" w:name="_Toc6317968"/>
      <w:bookmarkEnd w:id="98"/>
      <w:bookmarkStart w:id="99" w:name="_Toc6317943"/>
      <w:bookmarkEnd w:id="99"/>
      <w:bookmarkStart w:id="100" w:name="_Toc6318076"/>
      <w:bookmarkEnd w:id="100"/>
      <w:bookmarkStart w:id="101" w:name="_Toc6317916"/>
      <w:bookmarkEnd w:id="101"/>
      <w:bookmarkStart w:id="102" w:name="_Toc6318517"/>
      <w:bookmarkEnd w:id="102"/>
      <w:bookmarkStart w:id="103" w:name="_Toc6318396"/>
      <w:bookmarkEnd w:id="103"/>
      <w:bookmarkStart w:id="104" w:name="_Toc6324170"/>
      <w:bookmarkEnd w:id="104"/>
      <w:bookmarkStart w:id="105" w:name="_Toc6322835"/>
      <w:bookmarkEnd w:id="105"/>
      <w:bookmarkStart w:id="106" w:name="_Toc6324662"/>
      <w:bookmarkEnd w:id="106"/>
      <w:bookmarkStart w:id="107" w:name="_Toc6501662"/>
      <w:bookmarkEnd w:id="107"/>
      <w:bookmarkStart w:id="108" w:name="_Toc6995152"/>
      <w:bookmarkEnd w:id="108"/>
      <w:bookmarkStart w:id="109" w:name="_Toc6995181"/>
      <w:bookmarkEnd w:id="109"/>
      <w:bookmarkStart w:id="110" w:name="_Toc6318611"/>
      <w:bookmarkEnd w:id="110"/>
      <w:bookmarkStart w:id="111" w:name="_Toc6318660"/>
      <w:bookmarkEnd w:id="111"/>
      <w:bookmarkStart w:id="112" w:name="_Toc6995219"/>
      <w:bookmarkEnd w:id="112"/>
      <w:bookmarkStart w:id="113" w:name="_Toc8378428"/>
      <w:bookmarkEnd w:id="113"/>
      <w:bookmarkStart w:id="114" w:name="_Toc8392082"/>
      <w:bookmarkEnd w:id="114"/>
      <w:bookmarkStart w:id="115" w:name="_Toc6323333"/>
      <w:bookmarkEnd w:id="115"/>
      <w:bookmarkStart w:id="116" w:name="_Toc8392459"/>
      <w:bookmarkEnd w:id="116"/>
      <w:bookmarkStart w:id="117" w:name="_Toc6318366"/>
      <w:bookmarkEnd w:id="117"/>
      <w:bookmarkStart w:id="118" w:name="_Toc6318577"/>
      <w:bookmarkEnd w:id="118"/>
      <w:bookmarkStart w:id="119" w:name="_Toc6318709"/>
      <w:bookmarkEnd w:id="119"/>
      <w:bookmarkStart w:id="120" w:name="_Toc6323825"/>
      <w:bookmarkEnd w:id="120"/>
      <w:bookmarkStart w:id="121" w:name="_Toc6410427"/>
      <w:bookmarkEnd w:id="121"/>
      <w:bookmarkStart w:id="122" w:name="_Toc6994596"/>
      <w:bookmarkEnd w:id="122"/>
      <w:bookmarkStart w:id="123" w:name="_Toc6318419"/>
      <w:bookmarkEnd w:id="123"/>
      <w:bookmarkStart w:id="124" w:name="_Toc6318544"/>
      <w:bookmarkEnd w:id="124"/>
    </w:p>
    <w:p>
      <w:pPr>
        <w:pStyle w:val="3"/>
        <w:numPr>
          <w:ilvl w:val="0"/>
          <w:numId w:val="0"/>
        </w:numPr>
        <w:ind w:left="568"/>
        <w:rPr>
          <w:rFonts w:ascii="Calibri" w:hAnsi="Calibri"/>
          <w:lang w:val="en-US"/>
        </w:rPr>
      </w:pPr>
      <w:bookmarkStart w:id="125" w:name="_Toc10186172"/>
      <w:r>
        <w:rPr>
          <w:rFonts w:ascii="Calibri" w:hAnsi="Calibri"/>
          <w:lang w:val="en-US" w:eastAsia="zh-CN"/>
        </w:rPr>
        <w:t>3</w:t>
      </w:r>
      <w:r>
        <w:rPr>
          <w:rFonts w:ascii="Calibri" w:hAnsi="Calibri"/>
          <w:lang w:val="en-US"/>
        </w:rPr>
        <w:t>.1</w:t>
      </w:r>
      <w:r>
        <w:rPr>
          <w:rFonts w:ascii="Calibri" w:hAnsi="Calibri"/>
          <w:lang w:val="en-US"/>
        </w:rPr>
        <w:tab/>
      </w:r>
      <w:r>
        <w:rPr>
          <w:rFonts w:ascii="Calibri" w:hAnsi="Calibri"/>
          <w:lang w:val="en-US"/>
        </w:rPr>
        <w:t>Work plan</w:t>
      </w:r>
      <w:bookmarkEnd w:id="125"/>
      <w:r>
        <w:rPr>
          <w:rFonts w:ascii="Calibri" w:hAnsi="Calibri"/>
          <w:lang w:val="en-US"/>
        </w:rPr>
        <w:t xml:space="preserve"> </w:t>
      </w:r>
    </w:p>
    <w:p>
      <w:pPr>
        <w:spacing w:after="120"/>
        <w:jc w:val="both"/>
        <w:rPr>
          <w:rFonts w:hint="eastAsia" w:ascii="Calibri" w:hAnsi="Calibri"/>
          <w:b/>
          <w:i/>
          <w:highlight w:val="yellow"/>
          <w:lang w:val="en-US"/>
        </w:rPr>
      </w:pPr>
      <w:r>
        <w:rPr>
          <w:rFonts w:ascii="Calibri" w:hAnsi="Calibri" w:cs="Arial"/>
          <w:i/>
          <w:sz w:val="22"/>
          <w:szCs w:val="22"/>
          <w:lang w:val="en-US" w:eastAsia="zh-CN"/>
        </w:rPr>
        <w:t xml:space="preserve">Provide a work-time schedule using </w:t>
      </w:r>
      <w:r>
        <w:rPr>
          <w:rFonts w:hint="eastAsia" w:ascii="Calibri" w:hAnsi="Calibri" w:cs="Arial"/>
          <w:i/>
          <w:sz w:val="22"/>
          <w:szCs w:val="22"/>
          <w:lang w:val="en-US" w:eastAsia="zh-CN"/>
        </w:rPr>
        <w:t>a</w:t>
      </w:r>
      <w:r>
        <w:rPr>
          <w:rFonts w:ascii="Calibri" w:hAnsi="Calibri" w:cs="Arial"/>
          <w:i/>
          <w:sz w:val="22"/>
          <w:szCs w:val="22"/>
          <w:lang w:val="en-US" w:eastAsia="zh-CN"/>
        </w:rPr>
        <w:t xml:space="preserve"> Gantt chart. A graphical presentation (Pert chart or similar) which shows inter-relations of different work packages (WPs) is also expected. Literature review, preparation of progress and final reports, dissemination activities, writing articles and purchasing of any material to be used during the project should not be a separate WP.</w:t>
      </w:r>
      <w:r>
        <w:rPr>
          <w:rFonts w:hint="eastAsia" w:ascii="Calibri" w:hAnsi="Calibri" w:cs="Arial"/>
          <w:i/>
          <w:sz w:val="22"/>
          <w:szCs w:val="22"/>
          <w:lang w:val="en-US" w:eastAsia="zh-CN"/>
        </w:rPr>
        <w:t xml:space="preserve"> </w:t>
      </w:r>
      <w:r>
        <w:rPr>
          <w:rFonts w:ascii="Calibri" w:hAnsi="Calibri" w:cs="Arial"/>
          <w:i/>
          <w:sz w:val="22"/>
          <w:szCs w:val="22"/>
          <w:lang w:val="en-US" w:eastAsia="zh-CN"/>
        </w:rPr>
        <w:t>Describe the organizational structure, the management structure and the decision-making. (~ 2-3 page)</w:t>
      </w:r>
    </w:p>
    <w:p>
      <w:pPr>
        <w:pStyle w:val="41"/>
        <w:rPr>
          <w:rFonts w:hint="eastAsia" w:ascii="Calibri" w:hAnsi="Calibri"/>
          <w:b/>
          <w:i/>
          <w:highlight w:val="yellow"/>
          <w:lang w:val="en-US"/>
        </w:rPr>
      </w:pPr>
    </w:p>
    <w:p>
      <w:pPr>
        <w:pStyle w:val="41"/>
        <w:rPr>
          <w:rFonts w:ascii="Calibri" w:hAnsi="Calibri"/>
          <w:i/>
          <w:lang w:val="en-US"/>
        </w:rPr>
      </w:pPr>
      <w:r>
        <w:rPr>
          <w:rFonts w:hint="eastAsia" w:ascii="Calibri" w:hAnsi="Calibri"/>
          <w:i/>
          <w:lang w:val="en-US"/>
        </w:rPr>
        <w:t xml:space="preserve"> </w:t>
      </w:r>
    </w:p>
    <w:p>
      <w:pPr>
        <w:ind w:hanging="142"/>
        <w:rPr>
          <w:rFonts w:ascii="Calibri" w:hAnsi="Calibri" w:cs="Arial"/>
          <w:i/>
          <w:sz w:val="22"/>
          <w:szCs w:val="22"/>
          <w:lang w:val="en-US" w:eastAsia="zh-CN"/>
        </w:rPr>
        <w:sectPr>
          <w:pgSz w:w="16838" w:h="11906" w:orient="landscape"/>
          <w:pgMar w:top="1418" w:right="1560" w:bottom="1418" w:left="1134" w:header="720" w:footer="720" w:gutter="0"/>
          <w:cols w:space="720" w:num="1"/>
          <w:docGrid w:linePitch="360" w:charSpace="0"/>
        </w:sectPr>
      </w:pPr>
      <w:r>
        <w:rPr>
          <w:rFonts w:hint="eastAsia" w:ascii="Calibri" w:hAnsi="Calibri" w:cs="Arial"/>
          <w:i/>
          <w:sz w:val="22"/>
          <w:szCs w:val="22"/>
          <w:lang w:val="en-US" w:eastAsia="zh-CN"/>
        </w:rPr>
        <w:t xml:space="preserve"> </w:t>
      </w:r>
    </w:p>
    <w:p>
      <w:pPr>
        <w:pStyle w:val="3"/>
        <w:numPr>
          <w:ilvl w:val="0"/>
          <w:numId w:val="0"/>
        </w:numPr>
        <w:ind w:left="568"/>
        <w:rPr>
          <w:rFonts w:ascii="Calibri" w:hAnsi="Calibri"/>
          <w:lang w:val="en-US"/>
        </w:rPr>
      </w:pPr>
      <w:bookmarkStart w:id="126" w:name="_Toc10186174"/>
      <w:r>
        <w:rPr>
          <w:rFonts w:ascii="Calibri" w:hAnsi="Calibri"/>
          <w:lang w:val="en-US" w:eastAsia="zh-CN"/>
        </w:rPr>
        <w:t>3</w:t>
      </w:r>
      <w:r>
        <w:rPr>
          <w:rFonts w:ascii="Calibri" w:hAnsi="Calibri"/>
          <w:lang w:val="en-US"/>
        </w:rPr>
        <w:t>.</w:t>
      </w:r>
      <w:r>
        <w:rPr>
          <w:rFonts w:hint="eastAsia" w:ascii="Calibri" w:hAnsi="Calibri"/>
          <w:lang w:val="en-US" w:eastAsia="zh-CN"/>
        </w:rPr>
        <w:t>2</w:t>
      </w:r>
      <w:r>
        <w:rPr>
          <w:rFonts w:ascii="Calibri" w:hAnsi="Calibri"/>
          <w:lang w:val="en-US"/>
        </w:rPr>
        <w:t xml:space="preserve"> </w:t>
      </w:r>
      <w:r>
        <w:rPr>
          <w:rFonts w:ascii="Calibri" w:hAnsi="Calibri"/>
          <w:lang w:val="en-US"/>
        </w:rPr>
        <w:tab/>
      </w:r>
      <w:r>
        <w:rPr>
          <w:rFonts w:ascii="Calibri" w:hAnsi="Calibri"/>
          <w:lang w:val="en-US"/>
        </w:rPr>
        <w:t>Milestones, Success Criteria and Risk Analysis</w:t>
      </w:r>
      <w:bookmarkEnd w:id="126"/>
    </w:p>
    <w:p>
      <w:pPr>
        <w:rPr>
          <w:rFonts w:ascii="Calibri" w:hAnsi="Calibri"/>
          <w:sz w:val="22"/>
          <w:lang w:val="en-US"/>
        </w:rPr>
      </w:pPr>
      <w:r>
        <w:rPr>
          <w:rFonts w:ascii="Calibri" w:hAnsi="Calibri"/>
          <w:i/>
          <w:sz w:val="22"/>
          <w:lang w:val="en-US"/>
        </w:rPr>
        <w:t>(~ 1-2 pages)</w:t>
      </w:r>
    </w:p>
    <w:p>
      <w:pPr>
        <w:rPr>
          <w:rFonts w:hint="eastAsia" w:ascii="Calibri" w:hAnsi="Calibri"/>
          <w:i/>
          <w:sz w:val="22"/>
          <w:szCs w:val="22"/>
          <w:lang w:val="en-US" w:eastAsia="zh-CN"/>
        </w:rPr>
      </w:pPr>
      <w:r>
        <w:rPr>
          <w:rFonts w:ascii="Calibri" w:hAnsi="Calibri"/>
          <w:i/>
          <w:sz w:val="22"/>
          <w:szCs w:val="22"/>
          <w:lang w:val="en-US"/>
        </w:rPr>
        <w:t>Please provide a list of milestones, success criteria and potential risks</w:t>
      </w:r>
      <w:r>
        <w:rPr>
          <w:rFonts w:hint="eastAsia" w:ascii="Calibri" w:hAnsi="Calibri"/>
          <w:i/>
          <w:sz w:val="22"/>
          <w:szCs w:val="22"/>
          <w:lang w:val="en-US" w:eastAsia="zh-CN"/>
        </w:rPr>
        <w:t xml:space="preserve"> </w:t>
      </w:r>
      <w:r>
        <w:rPr>
          <w:rFonts w:ascii="Calibri" w:hAnsi="Calibri"/>
          <w:i/>
          <w:sz w:val="22"/>
          <w:szCs w:val="22"/>
          <w:lang w:val="en-US"/>
        </w:rPr>
        <w:t>.</w:t>
      </w:r>
    </w:p>
    <w:p>
      <w:pPr>
        <w:rPr>
          <w:rFonts w:ascii="Calibri" w:hAnsi="Calibri"/>
          <w:lang w:val="en-US"/>
        </w:rPr>
      </w:pPr>
    </w:p>
    <w:p>
      <w:pPr>
        <w:pStyle w:val="2"/>
        <w:numPr>
          <w:ilvl w:val="0"/>
          <w:numId w:val="0"/>
        </w:numPr>
        <w:ind w:left="142"/>
        <w:jc w:val="both"/>
        <w:rPr>
          <w:rFonts w:ascii="Calibri" w:hAnsi="Calibri"/>
          <w:lang w:val="en-US"/>
        </w:rPr>
      </w:pPr>
      <w:bookmarkStart w:id="127" w:name="_Toc10186175"/>
      <w:r>
        <w:rPr>
          <w:rFonts w:ascii="Calibri" w:hAnsi="Calibri"/>
          <w:lang w:val="en-US"/>
        </w:rPr>
        <w:t xml:space="preserve">Section </w:t>
      </w:r>
      <w:r>
        <w:rPr>
          <w:rFonts w:ascii="Calibri" w:hAnsi="Calibri"/>
          <w:lang w:val="en-US" w:eastAsia="zh-CN"/>
        </w:rPr>
        <w:t>4</w:t>
      </w:r>
      <w:r>
        <w:rPr>
          <w:rFonts w:ascii="Calibri" w:hAnsi="Calibri"/>
          <w:lang w:val="en-US"/>
        </w:rPr>
        <w:t>: Importance of International Collaboration</w:t>
      </w:r>
      <w:bookmarkEnd w:id="127"/>
      <w:r>
        <w:rPr>
          <w:rFonts w:ascii="Calibri" w:hAnsi="Calibri"/>
          <w:lang w:val="en-US"/>
        </w:rPr>
        <w:t xml:space="preserve">  </w:t>
      </w:r>
    </w:p>
    <w:p>
      <w:pPr>
        <w:pStyle w:val="3"/>
        <w:numPr>
          <w:ilvl w:val="0"/>
          <w:numId w:val="0"/>
        </w:numPr>
        <w:ind w:left="568"/>
        <w:rPr>
          <w:rFonts w:ascii="Calibri" w:hAnsi="Calibri"/>
          <w:lang w:val="en-US"/>
        </w:rPr>
      </w:pPr>
      <w:bookmarkStart w:id="128" w:name="_Toc10186176"/>
      <w:r>
        <w:rPr>
          <w:rFonts w:ascii="Calibri" w:hAnsi="Calibri"/>
          <w:lang w:val="en-US" w:eastAsia="zh-CN"/>
        </w:rPr>
        <w:t>4</w:t>
      </w:r>
      <w:r>
        <w:rPr>
          <w:rFonts w:ascii="Calibri" w:hAnsi="Calibri"/>
          <w:lang w:val="en-US"/>
        </w:rPr>
        <w:t>.1</w:t>
      </w:r>
      <w:r>
        <w:rPr>
          <w:rFonts w:ascii="Calibri" w:hAnsi="Calibri"/>
          <w:lang w:val="en-US"/>
        </w:rPr>
        <w:tab/>
      </w:r>
      <w:r>
        <w:rPr>
          <w:rFonts w:ascii="Calibri" w:hAnsi="Calibri"/>
          <w:lang w:val="en-US"/>
        </w:rPr>
        <w:t>Expertise and role of each partner</w:t>
      </w:r>
      <w:bookmarkEnd w:id="128"/>
      <w:r>
        <w:rPr>
          <w:rFonts w:ascii="Calibri" w:hAnsi="Calibri"/>
          <w:lang w:val="en-US"/>
        </w:rPr>
        <w:t xml:space="preserve"> </w:t>
      </w:r>
    </w:p>
    <w:p>
      <w:pPr>
        <w:jc w:val="both"/>
        <w:rPr>
          <w:rFonts w:ascii="Calibri" w:hAnsi="Calibri"/>
          <w:i/>
          <w:sz w:val="22"/>
          <w:szCs w:val="22"/>
          <w:lang w:val="en-US"/>
        </w:rPr>
      </w:pPr>
      <w:r>
        <w:rPr>
          <w:rFonts w:ascii="Calibri" w:hAnsi="Calibri"/>
          <w:i/>
          <w:sz w:val="22"/>
          <w:szCs w:val="22"/>
          <w:lang w:val="en-US"/>
        </w:rPr>
        <w:t>Describe each partner</w:t>
      </w:r>
      <w:r>
        <w:rPr>
          <w:rFonts w:hint="eastAsia" w:ascii="Calibri" w:hAnsi="Calibri"/>
          <w:i/>
          <w:sz w:val="22"/>
          <w:szCs w:val="22"/>
          <w:lang w:val="en-US" w:eastAsia="zh-CN"/>
        </w:rPr>
        <w:t xml:space="preserve"> </w:t>
      </w:r>
      <w:r>
        <w:rPr>
          <w:rFonts w:ascii="Calibri" w:hAnsi="Calibri"/>
          <w:i/>
          <w:sz w:val="22"/>
          <w:szCs w:val="22"/>
          <w:lang w:val="en-US" w:eastAsia="zh-CN"/>
        </w:rPr>
        <w:t>country</w:t>
      </w:r>
      <w:r>
        <w:rPr>
          <w:rFonts w:ascii="Calibri" w:hAnsi="Calibri"/>
          <w:i/>
          <w:sz w:val="22"/>
          <w:szCs w:val="22"/>
          <w:lang w:val="en-US"/>
        </w:rPr>
        <w:t xml:space="preserve"> in the project by using the template below</w:t>
      </w:r>
      <w:r>
        <w:rPr>
          <w:rFonts w:hint="eastAsia" w:ascii="Calibri" w:hAnsi="Calibri"/>
          <w:i/>
          <w:sz w:val="22"/>
          <w:szCs w:val="22"/>
          <w:lang w:val="en-US" w:eastAsia="zh-CN"/>
        </w:rPr>
        <w:t xml:space="preserve"> </w:t>
      </w:r>
    </w:p>
    <w:p>
      <w:pPr>
        <w:jc w:val="both"/>
        <w:rPr>
          <w:rFonts w:hint="eastAsia" w:ascii="Calibri" w:hAnsi="Calibri" w:cs="Arial"/>
          <w:i/>
          <w:sz w:val="22"/>
          <w:szCs w:val="22"/>
          <w:lang w:val="en-GB" w:eastAsia="zh-CN"/>
        </w:rPr>
      </w:pPr>
      <w:r>
        <w:rPr>
          <w:rFonts w:ascii="Calibri" w:hAnsi="Calibri" w:cs="Arial"/>
          <w:i/>
          <w:sz w:val="22"/>
          <w:szCs w:val="22"/>
          <w:lang w:val="en-GB"/>
        </w:rPr>
        <w:t>(max. 1 page per partner)</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0" w:type="dxa"/>
            <w:shd w:val="clear" w:color="auto" w:fill="E5B8B7"/>
          </w:tcPr>
          <w:p>
            <w:pPr>
              <w:spacing w:line="360" w:lineRule="auto"/>
              <w:rPr>
                <w:rFonts w:ascii="Calibri" w:hAnsi="Calibri"/>
                <w:bCs/>
                <w:sz w:val="22"/>
                <w:szCs w:val="22"/>
                <w:lang w:val="en-US"/>
              </w:rPr>
            </w:pPr>
            <w:r>
              <w:rPr>
                <w:rFonts w:ascii="Calibri" w:hAnsi="Calibri"/>
                <w:bCs/>
                <w:sz w:val="22"/>
                <w:szCs w:val="22"/>
                <w:lang w:val="en-US"/>
              </w:rPr>
              <w:br w:type="page"/>
            </w:r>
            <w:r>
              <w:rPr>
                <w:rFonts w:ascii="Calibri" w:hAnsi="Calibri" w:cs="Arial"/>
                <w:b/>
                <w:sz w:val="22"/>
                <w:szCs w:val="22"/>
                <w:lang w:val="en-US"/>
              </w:rPr>
              <w:t>Partner n (1,2,3 etc.)</w:t>
            </w:r>
          </w:p>
        </w:tc>
        <w:tc>
          <w:tcPr>
            <w:tcW w:w="6372" w:type="dxa"/>
            <w:shd w:val="clear" w:color="auto" w:fill="E5B8B7"/>
          </w:tcPr>
          <w:p>
            <w:pPr>
              <w:spacing w:line="360" w:lineRule="auto"/>
              <w:rPr>
                <w:rFonts w:ascii="Calibri" w:hAnsi="Calibri" w:cs="Arial"/>
                <w:sz w:val="22"/>
                <w:szCs w:val="22"/>
                <w:lang w:val="en-US"/>
              </w:rPr>
            </w:pPr>
            <w:r>
              <w:rPr>
                <w:rFonts w:ascii="Calibri" w:hAnsi="Calibri" w:cs="Arial"/>
                <w:b/>
                <w:sz w:val="22"/>
                <w:szCs w:val="22"/>
                <w:lang w:val="en-US"/>
              </w:rPr>
              <w:t>Organisation</w:t>
            </w:r>
            <w:r>
              <w:rPr>
                <w:rFonts w:hint="eastAsia" w:ascii="Calibri" w:hAnsi="Calibri" w:cs="Arial"/>
                <w:b/>
                <w:sz w:val="22"/>
                <w:szCs w:val="22"/>
                <w:lang w:val="en-US" w:eastAsia="zh-CN"/>
              </w:rPr>
              <w:t>(s)</w:t>
            </w:r>
            <w:r>
              <w:rPr>
                <w:rFonts w:ascii="Calibri" w:hAnsi="Calibri" w:cs="Arial"/>
                <w:b/>
                <w:sz w:val="22"/>
                <w:szCs w:val="22"/>
                <w:lang w:val="en-US"/>
              </w:rPr>
              <w:t xml:space="preserve"> Full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0" w:type="dxa"/>
          </w:tcPr>
          <w:p>
            <w:pPr>
              <w:spacing w:line="360" w:lineRule="auto"/>
              <w:rPr>
                <w:rFonts w:ascii="Calibri" w:hAnsi="Calibri"/>
                <w:bCs/>
                <w:sz w:val="22"/>
                <w:szCs w:val="22"/>
                <w:lang w:val="en-US"/>
              </w:rPr>
            </w:pPr>
          </w:p>
        </w:tc>
        <w:tc>
          <w:tcPr>
            <w:tcW w:w="6372" w:type="dxa"/>
          </w:tcPr>
          <w:p>
            <w:pPr>
              <w:spacing w:line="360" w:lineRule="auto"/>
              <w:rPr>
                <w:rFonts w:ascii="Calibri" w:hAnsi="Calibri" w:cs="Arial"/>
                <w:b/>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72" w:type="dxa"/>
            <w:gridSpan w:val="2"/>
            <w:shd w:val="clear" w:color="auto" w:fill="E5B8B7"/>
          </w:tcPr>
          <w:p>
            <w:pPr>
              <w:spacing w:line="360" w:lineRule="auto"/>
              <w:rPr>
                <w:rFonts w:ascii="Calibri" w:hAnsi="Calibri" w:cs="Arial"/>
                <w:b/>
                <w:sz w:val="22"/>
                <w:szCs w:val="22"/>
                <w:lang w:val="en-US"/>
              </w:rPr>
            </w:pPr>
            <w:r>
              <w:rPr>
                <w:rFonts w:ascii="Calibri" w:hAnsi="Calibri" w:cs="Arial"/>
                <w:b/>
                <w:sz w:val="22"/>
                <w:szCs w:val="22"/>
                <w:lang w:val="en-US"/>
              </w:rPr>
              <w:t>Expertise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2"/>
          </w:tcPr>
          <w:p>
            <w:pPr>
              <w:pStyle w:val="41"/>
              <w:spacing w:after="0"/>
              <w:rPr>
                <w:rFonts w:ascii="Calibri" w:hAnsi="Calibri"/>
                <w:i/>
                <w:lang w:val="en-US"/>
              </w:rPr>
            </w:pPr>
          </w:p>
          <w:p>
            <w:pPr>
              <w:pStyle w:val="41"/>
              <w:spacing w:after="0"/>
              <w:rPr>
                <w:rFonts w:ascii="Calibri" w:hAnsi="Calibri"/>
                <w:i/>
                <w:lang w:val="en-US"/>
              </w:rPr>
            </w:pPr>
            <w:r>
              <w:rPr>
                <w:rFonts w:ascii="Calibri" w:hAnsi="Calibri"/>
                <w:i/>
                <w:lang w:val="en-US"/>
              </w:rPr>
              <w:t xml:space="preserve">Expertise of the </w:t>
            </w:r>
            <w:r>
              <w:rPr>
                <w:rFonts w:ascii="Calibri" w:hAnsi="Calibri"/>
                <w:b/>
                <w:i/>
                <w:u w:val="single"/>
                <w:lang w:val="en-US"/>
              </w:rPr>
              <w:t>partner</w:t>
            </w:r>
            <w:r>
              <w:rPr>
                <w:rFonts w:hint="eastAsia" w:ascii="Calibri" w:hAnsi="Calibri"/>
                <w:b/>
                <w:i/>
                <w:u w:val="single"/>
                <w:lang w:val="en-US"/>
              </w:rPr>
              <w:t xml:space="preserve"> country</w:t>
            </w:r>
            <w:r>
              <w:rPr>
                <w:rFonts w:ascii="Calibri" w:hAnsi="Calibri"/>
                <w:b/>
                <w:i/>
                <w:u w:val="single"/>
                <w:lang w:val="en-US"/>
              </w:rPr>
              <w:t>’s project team</w:t>
            </w:r>
            <w:r>
              <w:rPr>
                <w:rFonts w:ascii="Calibri" w:hAnsi="Calibri"/>
                <w:i/>
                <w:lang w:val="en-US"/>
              </w:rPr>
              <w:t xml:space="preserve"> related to the objectives of the project.</w:t>
            </w:r>
          </w:p>
          <w:p>
            <w:pPr>
              <w:pStyle w:val="41"/>
              <w:spacing w:after="0"/>
              <w:rPr>
                <w:rFonts w:ascii="Calibri" w:hAnsi="Calibri"/>
                <w:lang w:val="en-US"/>
              </w:rPr>
            </w:pPr>
          </w:p>
          <w:p>
            <w:pPr>
              <w:pStyle w:val="41"/>
              <w:spacing w:after="0"/>
              <w:rPr>
                <w:rFonts w:ascii="Calibri" w:hAnsi="Calibri"/>
                <w:lang w:val="en-US"/>
              </w:rPr>
            </w:pPr>
            <w:r>
              <w:rPr>
                <w:rFonts w:ascii="Calibri" w:hAnsi="Calibri"/>
                <w:i/>
                <w:lang w:val="en-US"/>
              </w:rPr>
              <w:t>Provide a brief CV of the principal investigator highlighting research experience and list the 5 most important publications of the last three years.</w:t>
            </w:r>
          </w:p>
          <w:p>
            <w:pPr>
              <w:spacing w:line="360" w:lineRule="auto"/>
              <w:jc w:val="both"/>
              <w:rPr>
                <w:rFonts w:ascii="Calibri" w:hAnsi="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2"/>
            <w:shd w:val="clear" w:color="auto" w:fill="E5B8B7"/>
          </w:tcPr>
          <w:p>
            <w:pPr>
              <w:spacing w:line="360" w:lineRule="auto"/>
              <w:rPr>
                <w:rFonts w:ascii="Calibri" w:hAnsi="Calibri" w:cs="Arial"/>
                <w:sz w:val="22"/>
                <w:szCs w:val="22"/>
                <w:lang w:val="en-US"/>
              </w:rPr>
            </w:pPr>
            <w:r>
              <w:rPr>
                <w:rFonts w:ascii="Calibri" w:hAnsi="Calibri" w:cs="Arial"/>
                <w:b/>
                <w:sz w:val="22"/>
                <w:szCs w:val="22"/>
                <w:lang w:val="en-US"/>
              </w:rPr>
              <w:t>Role in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2"/>
          </w:tcPr>
          <w:p>
            <w:pPr>
              <w:spacing w:line="360" w:lineRule="auto"/>
              <w:rPr>
                <w:rFonts w:ascii="Calibri" w:hAnsi="Calibri" w:cs="Arial"/>
                <w:b/>
                <w:sz w:val="22"/>
                <w:szCs w:val="22"/>
                <w:lang w:val="en-US"/>
              </w:rPr>
            </w:pPr>
          </w:p>
        </w:tc>
      </w:tr>
    </w:tbl>
    <w:p>
      <w:pPr>
        <w:jc w:val="both"/>
        <w:rPr>
          <w:rFonts w:hint="eastAsia" w:ascii="Calibri" w:hAnsi="Calibri" w:cs="Arial"/>
          <w:bCs/>
          <w:i/>
          <w:sz w:val="22"/>
          <w:szCs w:val="22"/>
          <w:lang w:val="en-GB" w:eastAsia="zh-CN"/>
        </w:rPr>
      </w:pPr>
    </w:p>
    <w:p>
      <w:pPr>
        <w:pStyle w:val="3"/>
        <w:numPr>
          <w:ilvl w:val="0"/>
          <w:numId w:val="0"/>
        </w:numPr>
        <w:ind w:left="568"/>
        <w:rPr>
          <w:rFonts w:hint="eastAsia" w:ascii="Calibri" w:hAnsi="Calibri"/>
          <w:lang w:val="en-US" w:eastAsia="zh-CN"/>
        </w:rPr>
      </w:pPr>
      <w:bookmarkStart w:id="129" w:name="_Toc10186177"/>
      <w:r>
        <w:rPr>
          <w:rFonts w:ascii="Calibri" w:hAnsi="Calibri"/>
          <w:lang w:val="en-US" w:eastAsia="zh-CN"/>
        </w:rPr>
        <w:t>4</w:t>
      </w:r>
      <w:r>
        <w:rPr>
          <w:rFonts w:ascii="Calibri" w:hAnsi="Calibri"/>
          <w:lang w:val="en-US"/>
        </w:rPr>
        <w:t>.2</w:t>
      </w:r>
      <w:r>
        <w:rPr>
          <w:rFonts w:ascii="Calibri" w:hAnsi="Calibri"/>
          <w:lang w:val="en-US"/>
        </w:rPr>
        <w:tab/>
      </w:r>
      <w:r>
        <w:rPr>
          <w:rFonts w:hint="eastAsia" w:ascii="Calibri" w:hAnsi="Calibri"/>
          <w:lang w:val="en-US" w:eastAsia="zh-CN"/>
        </w:rPr>
        <w:t>Responsibilities and tasks assigned to each partner and a</w:t>
      </w:r>
      <w:r>
        <w:rPr>
          <w:rFonts w:ascii="Calibri" w:hAnsi="Calibri"/>
          <w:lang w:val="en-US"/>
        </w:rPr>
        <w:t>dded value of the collaboration</w:t>
      </w:r>
      <w:bookmarkEnd w:id="129"/>
      <w:r>
        <w:rPr>
          <w:rFonts w:ascii="Calibri" w:hAnsi="Calibri"/>
          <w:lang w:val="en-US"/>
        </w:rPr>
        <w:t xml:space="preserve"> </w:t>
      </w:r>
    </w:p>
    <w:p>
      <w:pPr>
        <w:pStyle w:val="41"/>
        <w:numPr>
          <w:ilvl w:val="0"/>
          <w:numId w:val="5"/>
        </w:numPr>
        <w:spacing w:after="0"/>
        <w:rPr>
          <w:rFonts w:hint="eastAsia" w:ascii="Calibri" w:hAnsi="Calibri"/>
          <w:i/>
          <w:lang w:val="en-US"/>
        </w:rPr>
      </w:pPr>
      <w:r>
        <w:rPr>
          <w:rFonts w:ascii="Calibri" w:hAnsi="Calibri"/>
          <w:i/>
          <w:lang w:val="en-US"/>
        </w:rPr>
        <w:t>How the partners complement one another in terms of necessary expertise, technology and other resources? Describe the added value of the consortium as a whole (including complementarity, balance).</w:t>
      </w:r>
    </w:p>
    <w:p>
      <w:pPr>
        <w:pStyle w:val="41"/>
        <w:numPr>
          <w:ilvl w:val="0"/>
          <w:numId w:val="5"/>
        </w:numPr>
        <w:spacing w:after="0"/>
        <w:rPr>
          <w:rFonts w:ascii="Calibri" w:hAnsi="Calibri"/>
          <w:i/>
          <w:lang w:val="en-US"/>
        </w:rPr>
      </w:pPr>
      <w:r>
        <w:rPr>
          <w:rFonts w:ascii="Calibri" w:hAnsi="Calibri"/>
          <w:i/>
          <w:lang w:val="en-US"/>
        </w:rPr>
        <w:t>Describe the added value of the consortium as a whole (including complementarity, balance).</w:t>
      </w:r>
    </w:p>
    <w:p>
      <w:pPr>
        <w:pStyle w:val="41"/>
        <w:numPr>
          <w:ilvl w:val="0"/>
          <w:numId w:val="5"/>
        </w:numPr>
        <w:spacing w:after="0"/>
        <w:rPr>
          <w:rFonts w:ascii="Calibri" w:hAnsi="Calibri"/>
          <w:i/>
          <w:lang w:val="en-US"/>
        </w:rPr>
      </w:pPr>
      <w:r>
        <w:rPr>
          <w:rFonts w:ascii="Calibri" w:hAnsi="Calibri"/>
          <w:i/>
          <w:lang w:val="en-US"/>
        </w:rPr>
        <w:t>Please explain the necessity and importance of implementing the project with international collaboration.(~ 1 page)</w:t>
      </w:r>
    </w:p>
    <w:p>
      <w:pPr>
        <w:pStyle w:val="3"/>
        <w:numPr>
          <w:ilvl w:val="0"/>
          <w:numId w:val="0"/>
        </w:numPr>
        <w:ind w:left="568"/>
        <w:rPr>
          <w:rFonts w:hint="eastAsia" w:ascii="Calibri" w:hAnsi="Calibri"/>
          <w:lang w:val="en-US" w:eastAsia="zh-CN"/>
        </w:rPr>
      </w:pPr>
      <w:bookmarkStart w:id="130" w:name="_Toc10186178"/>
      <w:r>
        <w:rPr>
          <w:rFonts w:ascii="Calibri" w:hAnsi="Calibri"/>
          <w:lang w:val="en-US" w:eastAsia="zh-CN"/>
        </w:rPr>
        <w:t>4</w:t>
      </w:r>
      <w:r>
        <w:rPr>
          <w:rFonts w:ascii="Calibri" w:hAnsi="Calibri"/>
          <w:lang w:val="en-US"/>
        </w:rPr>
        <w:t>.3</w:t>
      </w:r>
      <w:r>
        <w:rPr>
          <w:rFonts w:ascii="Calibri" w:hAnsi="Calibri"/>
          <w:lang w:val="en-US"/>
        </w:rPr>
        <w:tab/>
      </w:r>
      <w:r>
        <w:rPr>
          <w:rFonts w:ascii="Calibri" w:hAnsi="Calibri"/>
          <w:lang w:val="en-US"/>
        </w:rPr>
        <w:t>Description of significant facilities and infrastructure available to the partners</w:t>
      </w:r>
      <w:bookmarkEnd w:id="130"/>
      <w:r>
        <w:rPr>
          <w:rFonts w:ascii="Calibri" w:hAnsi="Calibri"/>
          <w:lang w:val="en-US"/>
        </w:rPr>
        <w:t xml:space="preserve"> </w:t>
      </w:r>
      <w:r>
        <w:rPr>
          <w:rFonts w:hint="eastAsia" w:ascii="Calibri" w:hAnsi="Calibri"/>
          <w:lang w:val="en-US" w:eastAsia="zh-CN"/>
        </w:rPr>
        <w:t xml:space="preserve"> and exchange activities between the partners</w:t>
      </w:r>
    </w:p>
    <w:p>
      <w:pPr>
        <w:pStyle w:val="41"/>
        <w:spacing w:after="0"/>
        <w:rPr>
          <w:rFonts w:ascii="Calibri" w:hAnsi="Calibri"/>
          <w:i/>
          <w:lang w:val="en-US"/>
        </w:rPr>
      </w:pPr>
      <w:r>
        <w:rPr>
          <w:rFonts w:ascii="Calibri" w:hAnsi="Calibri"/>
          <w:i/>
          <w:lang w:val="en-US"/>
        </w:rPr>
        <w:t xml:space="preserve"> (~ 1 page)</w:t>
      </w:r>
    </w:p>
    <w:p>
      <w:pPr>
        <w:pStyle w:val="41"/>
        <w:spacing w:after="0"/>
        <w:ind w:left="720"/>
        <w:rPr>
          <w:rFonts w:ascii="Calibri" w:hAnsi="Calibri"/>
          <w:i/>
          <w:lang w:val="en-US"/>
        </w:rPr>
      </w:pPr>
    </w:p>
    <w:p>
      <w:pPr>
        <w:pStyle w:val="3"/>
        <w:numPr>
          <w:ilvl w:val="0"/>
          <w:numId w:val="0"/>
        </w:numPr>
        <w:ind w:left="568"/>
        <w:rPr>
          <w:rFonts w:ascii="Calibri" w:hAnsi="Calibri"/>
          <w:lang w:val="en-US"/>
        </w:rPr>
      </w:pPr>
      <w:bookmarkStart w:id="131" w:name="_Toc10186179"/>
      <w:r>
        <w:rPr>
          <w:rFonts w:ascii="Calibri" w:hAnsi="Calibri"/>
          <w:lang w:val="en-US" w:eastAsia="zh-CN"/>
        </w:rPr>
        <w:t>4</w:t>
      </w:r>
      <w:r>
        <w:rPr>
          <w:rFonts w:ascii="Calibri" w:hAnsi="Calibri"/>
          <w:lang w:val="en-US"/>
        </w:rPr>
        <w:t>.4</w:t>
      </w:r>
      <w:r>
        <w:rPr>
          <w:rFonts w:ascii="Calibri" w:hAnsi="Calibri"/>
          <w:lang w:val="en-US"/>
        </w:rPr>
        <w:tab/>
      </w:r>
      <w:r>
        <w:rPr>
          <w:rFonts w:ascii="Calibri" w:hAnsi="Calibri"/>
          <w:lang w:val="en-US"/>
        </w:rPr>
        <w:t>Management of Intellectual Property</w:t>
      </w:r>
      <w:bookmarkEnd w:id="131"/>
      <w:r>
        <w:rPr>
          <w:rFonts w:ascii="Calibri" w:hAnsi="Calibri"/>
          <w:lang w:val="en-US"/>
        </w:rPr>
        <w:t xml:space="preserve"> </w:t>
      </w:r>
    </w:p>
    <w:p>
      <w:pPr>
        <w:numPr>
          <w:ilvl w:val="0"/>
          <w:numId w:val="6"/>
        </w:numPr>
        <w:shd w:val="clear" w:color="auto" w:fill="FFFFFF"/>
        <w:jc w:val="both"/>
        <w:rPr>
          <w:rFonts w:ascii="Calibri" w:hAnsi="Calibri"/>
          <w:i/>
          <w:sz w:val="22"/>
          <w:szCs w:val="22"/>
          <w:lang w:val="en-US"/>
        </w:rPr>
      </w:pPr>
      <w:r>
        <w:rPr>
          <w:rFonts w:ascii="Calibri" w:hAnsi="Calibri" w:eastAsia="Calibri"/>
          <w:i/>
          <w:sz w:val="22"/>
          <w:szCs w:val="22"/>
          <w:lang w:val="en-GB" w:eastAsia="en-US"/>
        </w:rPr>
        <w:t xml:space="preserve">Describe the management of intellectual property rights (A consortium agreement is </w:t>
      </w:r>
      <w:r>
        <w:rPr>
          <w:rFonts w:hint="eastAsia" w:ascii="Calibri" w:hAnsi="Calibri"/>
          <w:i/>
          <w:sz w:val="22"/>
          <w:szCs w:val="22"/>
          <w:lang w:val="en-GB" w:eastAsia="zh-CN"/>
        </w:rPr>
        <w:t>expected</w:t>
      </w:r>
      <w:r>
        <w:rPr>
          <w:rFonts w:ascii="Calibri" w:hAnsi="Calibri" w:eastAsia="Calibri"/>
          <w:i/>
          <w:sz w:val="22"/>
          <w:szCs w:val="22"/>
          <w:lang w:val="en-GB" w:eastAsia="en-US"/>
        </w:rPr>
        <w:t xml:space="preserve"> to manage the intellectual property rights, publication and exploitation plans between the partners</w:t>
      </w:r>
      <w:r>
        <w:t xml:space="preserve"> </w:t>
      </w:r>
      <w:r>
        <w:rPr>
          <w:rFonts w:ascii="Calibri" w:hAnsi="Calibri" w:eastAsia="Calibri"/>
          <w:i/>
          <w:sz w:val="22"/>
          <w:szCs w:val="22"/>
          <w:lang w:val="en-GB" w:eastAsia="en-US"/>
        </w:rPr>
        <w:t xml:space="preserve">once the proposed project is funded). </w:t>
      </w:r>
    </w:p>
    <w:p>
      <w:pPr>
        <w:pStyle w:val="41"/>
        <w:spacing w:after="0"/>
        <w:rPr>
          <w:rFonts w:ascii="Calibri" w:hAnsi="Calibri"/>
          <w:i/>
          <w:lang w:val="en-US"/>
        </w:rPr>
      </w:pPr>
      <w:r>
        <w:rPr>
          <w:rFonts w:ascii="Calibri" w:hAnsi="Calibri"/>
          <w:i/>
          <w:lang w:val="en-US"/>
        </w:rPr>
        <w:t xml:space="preserve"> (~ ½ page)</w:t>
      </w:r>
    </w:p>
    <w:p>
      <w:pPr>
        <w:pStyle w:val="41"/>
        <w:spacing w:after="0"/>
        <w:rPr>
          <w:rFonts w:ascii="Calibri" w:hAnsi="Calibri"/>
          <w:i/>
          <w:lang w:val="en-US"/>
        </w:rPr>
      </w:pPr>
    </w:p>
    <w:p>
      <w:pPr>
        <w:pStyle w:val="2"/>
        <w:numPr>
          <w:ilvl w:val="0"/>
          <w:numId w:val="0"/>
        </w:numPr>
        <w:jc w:val="both"/>
        <w:rPr>
          <w:rFonts w:ascii="Calibri" w:hAnsi="Calibri"/>
          <w:lang w:val="en-US"/>
        </w:rPr>
      </w:pPr>
      <w:bookmarkStart w:id="132" w:name="_Toc397282995"/>
      <w:bookmarkEnd w:id="132"/>
      <w:bookmarkStart w:id="133" w:name="_Toc397283017"/>
      <w:bookmarkEnd w:id="133"/>
      <w:bookmarkStart w:id="134" w:name="_Toc397283021"/>
      <w:bookmarkEnd w:id="134"/>
      <w:bookmarkStart w:id="135" w:name="_Toc397283095"/>
      <w:bookmarkEnd w:id="135"/>
      <w:bookmarkStart w:id="136" w:name="_Toc397282929"/>
      <w:bookmarkEnd w:id="136"/>
      <w:bookmarkStart w:id="137" w:name="_Toc397282928"/>
      <w:bookmarkEnd w:id="137"/>
      <w:bookmarkStart w:id="138" w:name="_Toc397282931"/>
      <w:bookmarkEnd w:id="138"/>
      <w:bookmarkStart w:id="139" w:name="_Toc397283096"/>
      <w:bookmarkEnd w:id="139"/>
      <w:bookmarkStart w:id="140" w:name="_Toc397283098"/>
      <w:bookmarkEnd w:id="140"/>
      <w:bookmarkStart w:id="141" w:name="_Toc397282921"/>
      <w:bookmarkEnd w:id="141"/>
      <w:bookmarkStart w:id="142" w:name="_Toc397282919"/>
      <w:bookmarkEnd w:id="142"/>
      <w:bookmarkStart w:id="143" w:name="_Toc397282922"/>
      <w:bookmarkEnd w:id="143"/>
      <w:bookmarkStart w:id="144" w:name="_Toc397282923"/>
      <w:bookmarkEnd w:id="144"/>
      <w:bookmarkStart w:id="145" w:name="_Toc397282927"/>
      <w:bookmarkEnd w:id="145"/>
      <w:bookmarkStart w:id="146" w:name="_Toc397282930"/>
      <w:bookmarkEnd w:id="146"/>
      <w:bookmarkStart w:id="147" w:name="_Toc397282925"/>
      <w:bookmarkEnd w:id="147"/>
      <w:bookmarkStart w:id="148" w:name="_Toc397283259"/>
      <w:bookmarkEnd w:id="148"/>
      <w:bookmarkStart w:id="149" w:name="_Toc397282631"/>
      <w:bookmarkEnd w:id="149"/>
      <w:bookmarkStart w:id="150" w:name="_Toc397283260"/>
      <w:bookmarkEnd w:id="150"/>
      <w:bookmarkStart w:id="151" w:name="_Toc397283160"/>
      <w:bookmarkEnd w:id="151"/>
      <w:bookmarkStart w:id="152" w:name="_Toc397283126"/>
      <w:bookmarkEnd w:id="152"/>
      <w:bookmarkStart w:id="153" w:name="_Toc397283122"/>
      <w:bookmarkEnd w:id="153"/>
      <w:bookmarkStart w:id="154" w:name="_Toc397283127"/>
      <w:bookmarkEnd w:id="154"/>
      <w:bookmarkStart w:id="155" w:name="_Toc397283201"/>
      <w:bookmarkEnd w:id="155"/>
      <w:bookmarkStart w:id="156" w:name="_Toc397283197"/>
      <w:bookmarkEnd w:id="156"/>
      <w:bookmarkStart w:id="157" w:name="_Toc397280410"/>
      <w:bookmarkEnd w:id="157"/>
      <w:bookmarkStart w:id="158" w:name="_Toc397283257"/>
      <w:bookmarkEnd w:id="158"/>
      <w:bookmarkStart w:id="159" w:name="_Toc397283100"/>
      <w:bookmarkEnd w:id="159"/>
      <w:bookmarkStart w:id="160" w:name="_Toc397282073"/>
      <w:bookmarkEnd w:id="160"/>
      <w:bookmarkStart w:id="161" w:name="_Toc397282110"/>
      <w:bookmarkEnd w:id="161"/>
      <w:bookmarkStart w:id="162" w:name="_Toc397283165"/>
      <w:bookmarkEnd w:id="162"/>
      <w:bookmarkStart w:id="163" w:name="_Toc397283099"/>
      <w:bookmarkEnd w:id="163"/>
      <w:bookmarkStart w:id="164" w:name="_Toc397282628"/>
      <w:bookmarkEnd w:id="164"/>
      <w:bookmarkStart w:id="165" w:name="_Toc397283125"/>
      <w:bookmarkEnd w:id="165"/>
      <w:bookmarkStart w:id="166" w:name="_Toc397283128"/>
      <w:bookmarkEnd w:id="166"/>
      <w:bookmarkStart w:id="167" w:name="_Toc397283251"/>
      <w:bookmarkEnd w:id="167"/>
      <w:bookmarkStart w:id="168" w:name="_Toc397283199"/>
      <w:bookmarkEnd w:id="168"/>
      <w:bookmarkStart w:id="169" w:name="_Toc397283253"/>
      <w:bookmarkEnd w:id="169"/>
      <w:bookmarkStart w:id="170" w:name="_Toc397280379"/>
      <w:bookmarkEnd w:id="170"/>
      <w:bookmarkStart w:id="171" w:name="_Toc397283254"/>
      <w:bookmarkEnd w:id="171"/>
      <w:bookmarkStart w:id="172" w:name="_Toc397283256"/>
      <w:bookmarkEnd w:id="172"/>
      <w:bookmarkStart w:id="173" w:name="_Toc397283164"/>
      <w:bookmarkEnd w:id="173"/>
      <w:bookmarkStart w:id="174" w:name="_Toc397283202"/>
      <w:bookmarkEnd w:id="174"/>
      <w:bookmarkStart w:id="175" w:name="_Toc397282629"/>
      <w:bookmarkEnd w:id="175"/>
      <w:bookmarkStart w:id="176" w:name="_Toc397283161"/>
      <w:bookmarkEnd w:id="176"/>
      <w:bookmarkStart w:id="177" w:name="_Toc397283258"/>
      <w:bookmarkEnd w:id="177"/>
      <w:bookmarkStart w:id="178" w:name="_Toc397283163"/>
      <w:bookmarkEnd w:id="178"/>
      <w:bookmarkStart w:id="179" w:name="_Toc397282630"/>
      <w:bookmarkEnd w:id="179"/>
      <w:bookmarkStart w:id="180" w:name="_Toc397282637"/>
      <w:bookmarkEnd w:id="180"/>
      <w:bookmarkStart w:id="181" w:name="_Toc397282636"/>
      <w:bookmarkEnd w:id="181"/>
      <w:bookmarkStart w:id="182" w:name="_Toc397283261"/>
      <w:bookmarkEnd w:id="182"/>
      <w:bookmarkStart w:id="183" w:name="_Toc397283267"/>
      <w:bookmarkEnd w:id="183"/>
      <w:bookmarkStart w:id="184" w:name="_Toc397282633"/>
      <w:bookmarkEnd w:id="184"/>
      <w:bookmarkStart w:id="185" w:name="_Toc397282634"/>
      <w:bookmarkEnd w:id="185"/>
      <w:bookmarkStart w:id="186" w:name="_Toc397282638"/>
      <w:bookmarkEnd w:id="186"/>
      <w:bookmarkStart w:id="187" w:name="_Toc397283262"/>
      <w:bookmarkEnd w:id="187"/>
      <w:bookmarkStart w:id="188" w:name="_Toc397283263"/>
      <w:bookmarkEnd w:id="188"/>
      <w:bookmarkStart w:id="189" w:name="_Toc397282632"/>
      <w:bookmarkEnd w:id="189"/>
      <w:bookmarkStart w:id="190" w:name="_Toc397283266"/>
      <w:bookmarkEnd w:id="190"/>
      <w:bookmarkStart w:id="191" w:name="_Toc397283265"/>
      <w:bookmarkEnd w:id="191"/>
      <w:bookmarkStart w:id="192" w:name="_Toc266879580"/>
      <w:bookmarkStart w:id="193" w:name="_Toc266879522"/>
      <w:bookmarkStart w:id="194" w:name="_Toc266879720"/>
      <w:bookmarkStart w:id="195" w:name="_Toc10186180"/>
      <w:r>
        <w:rPr>
          <w:rFonts w:ascii="Calibri" w:hAnsi="Calibri"/>
          <w:lang w:val="en-US"/>
        </w:rPr>
        <w:t xml:space="preserve">Section </w:t>
      </w:r>
      <w:r>
        <w:rPr>
          <w:rFonts w:ascii="Calibri" w:hAnsi="Calibri"/>
          <w:lang w:val="en-US" w:eastAsia="zh-CN"/>
        </w:rPr>
        <w:t>5</w:t>
      </w:r>
      <w:r>
        <w:rPr>
          <w:rFonts w:ascii="Calibri" w:hAnsi="Calibri"/>
          <w:lang w:val="en-US"/>
        </w:rPr>
        <w:t>: Impact</w:t>
      </w:r>
      <w:bookmarkEnd w:id="192"/>
      <w:bookmarkEnd w:id="193"/>
      <w:bookmarkEnd w:id="194"/>
      <w:bookmarkEnd w:id="195"/>
      <w:r>
        <w:rPr>
          <w:rFonts w:ascii="Calibri" w:hAnsi="Calibri"/>
          <w:lang w:val="en-US"/>
        </w:rPr>
        <w:t xml:space="preserve"> </w:t>
      </w:r>
    </w:p>
    <w:p>
      <w:pPr>
        <w:rPr>
          <w:rFonts w:ascii="Calibri" w:hAnsi="Calibri"/>
          <w:sz w:val="22"/>
          <w:lang w:val="en-GB"/>
        </w:rPr>
      </w:pPr>
      <w:bookmarkStart w:id="196" w:name="_Toc397283269"/>
      <w:bookmarkEnd w:id="196"/>
      <w:r>
        <w:rPr>
          <w:rFonts w:ascii="Calibri" w:hAnsi="Calibri" w:cs="Arial"/>
          <w:bCs/>
          <w:i/>
          <w:sz w:val="22"/>
          <w:szCs w:val="22"/>
          <w:lang w:val="en-US"/>
        </w:rPr>
        <w:t xml:space="preserve">Describe the expected </w:t>
      </w:r>
      <w:r>
        <w:rPr>
          <w:rFonts w:hint="eastAsia" w:ascii="Calibri" w:hAnsi="Calibri" w:cs="Arial"/>
          <w:bCs/>
          <w:i/>
          <w:sz w:val="22"/>
          <w:szCs w:val="22"/>
          <w:lang w:val="en-US" w:eastAsia="zh-CN"/>
        </w:rPr>
        <w:t xml:space="preserve">academic/social/economic/environmental </w:t>
      </w:r>
      <w:r>
        <w:rPr>
          <w:rFonts w:ascii="Calibri" w:hAnsi="Calibri" w:cs="Arial"/>
          <w:bCs/>
          <w:i/>
          <w:sz w:val="22"/>
          <w:szCs w:val="22"/>
          <w:lang w:val="en-US"/>
        </w:rPr>
        <w:t xml:space="preserve">impact(s) of the project in relation to the project. Wherever possible, use quantified indicators and targets. </w:t>
      </w:r>
      <w:r>
        <w:rPr>
          <w:rFonts w:ascii="Calibri" w:hAnsi="Calibri"/>
          <w:i/>
          <w:sz w:val="22"/>
          <w:lang w:val="en-GB"/>
        </w:rPr>
        <w:t>(~ 1-2 page)</w:t>
      </w:r>
    </w:p>
    <w:p>
      <w:pPr>
        <w:jc w:val="both"/>
        <w:rPr>
          <w:rFonts w:ascii="Calibri" w:hAnsi="Calibri" w:cs="Arial"/>
          <w:bCs/>
          <w:sz w:val="22"/>
          <w:szCs w:val="22"/>
          <w:lang w:val="en-US"/>
        </w:rPr>
      </w:pPr>
    </w:p>
    <w:p>
      <w:pPr>
        <w:jc w:val="both"/>
        <w:rPr>
          <w:rFonts w:ascii="Calibri" w:hAnsi="Calibri" w:cs="Arial"/>
          <w:bCs/>
          <w:sz w:val="22"/>
          <w:szCs w:val="22"/>
          <w:lang w:val="en-US"/>
        </w:rPr>
      </w:pPr>
    </w:p>
    <w:p>
      <w:pPr>
        <w:pStyle w:val="2"/>
        <w:numPr>
          <w:ilvl w:val="0"/>
          <w:numId w:val="0"/>
        </w:numPr>
        <w:jc w:val="both"/>
        <w:rPr>
          <w:rFonts w:ascii="Calibri" w:hAnsi="Calibri"/>
          <w:lang w:val="en-US"/>
        </w:rPr>
      </w:pPr>
      <w:bookmarkStart w:id="197" w:name="_Toc10186183"/>
      <w:r>
        <w:rPr>
          <w:rFonts w:ascii="Calibri" w:hAnsi="Calibri"/>
          <w:lang w:val="en-US"/>
        </w:rPr>
        <w:t xml:space="preserve">Section </w:t>
      </w:r>
      <w:r>
        <w:rPr>
          <w:rFonts w:ascii="Calibri" w:hAnsi="Calibri"/>
          <w:lang w:val="en-US" w:eastAsia="zh-CN"/>
        </w:rPr>
        <w:t>6</w:t>
      </w:r>
      <w:r>
        <w:rPr>
          <w:rFonts w:ascii="Calibri" w:hAnsi="Calibri"/>
          <w:lang w:val="en-US"/>
        </w:rPr>
        <w:t>: Ethical issues</w:t>
      </w:r>
      <w:bookmarkEnd w:id="197"/>
    </w:p>
    <w:p>
      <w:pPr>
        <w:rPr>
          <w:rFonts w:hint="eastAsia" w:ascii="Calibri" w:hAnsi="Calibri"/>
          <w:i/>
          <w:sz w:val="22"/>
          <w:lang w:val="en-GB" w:eastAsia="zh-CN"/>
        </w:rPr>
      </w:pPr>
      <w:r>
        <w:rPr>
          <w:rFonts w:ascii="Calibri" w:hAnsi="Calibri"/>
          <w:i/>
          <w:sz w:val="22"/>
          <w:lang w:val="en-GB"/>
        </w:rPr>
        <w:t xml:space="preserve">(~ </w:t>
      </w:r>
      <w:r>
        <w:rPr>
          <w:rFonts w:ascii="Calibri" w:hAnsi="Calibri"/>
          <w:i/>
          <w:lang w:val="en-US"/>
        </w:rPr>
        <w:t>½ page</w:t>
      </w:r>
      <w:r>
        <w:rPr>
          <w:rFonts w:ascii="Calibri" w:hAnsi="Calibri"/>
          <w:i/>
          <w:sz w:val="22"/>
          <w:lang w:val="en-GB"/>
        </w:rPr>
        <w:t>)</w:t>
      </w:r>
    </w:p>
    <w:p>
      <w:pPr>
        <w:pStyle w:val="41"/>
        <w:spacing w:after="0"/>
        <w:rPr>
          <w:rFonts w:ascii="Calibri" w:hAnsi="Calibri"/>
          <w:bCs/>
          <w:i/>
          <w:lang w:val="en-US"/>
        </w:rPr>
      </w:pPr>
      <w:r>
        <w:rPr>
          <w:rFonts w:ascii="Calibri" w:hAnsi="Calibri"/>
          <w:bCs/>
          <w:i/>
          <w:lang w:val="en-US"/>
        </w:rPr>
        <w:t xml:space="preserve">Describe any potential ethical issue that may arise during execution of the project. </w:t>
      </w:r>
    </w:p>
    <w:p>
      <w:pPr>
        <w:pStyle w:val="41"/>
        <w:spacing w:after="0"/>
        <w:rPr>
          <w:rFonts w:ascii="Calibri" w:hAnsi="Calibri"/>
          <w:bCs/>
          <w:lang w:val="en-US"/>
        </w:rPr>
      </w:pPr>
      <w:r>
        <w:rPr>
          <w:rFonts w:ascii="Calibri" w:hAnsi="Calibri"/>
          <w:bCs/>
          <w:i/>
          <w:lang w:val="en-US"/>
        </w:rPr>
        <w:t xml:space="preserve">Describe your strategies to be followed to reduce ethical risk. </w:t>
      </w:r>
    </w:p>
    <w:p>
      <w:pPr>
        <w:rPr>
          <w:rFonts w:hint="eastAsia" w:ascii="Calibri" w:hAnsi="Calibri"/>
          <w:i/>
          <w:sz w:val="22"/>
          <w:lang w:val="en-US" w:eastAsia="zh-CN"/>
        </w:rPr>
      </w:pPr>
    </w:p>
    <w:p>
      <w:pPr>
        <w:pStyle w:val="2"/>
        <w:numPr>
          <w:ilvl w:val="0"/>
          <w:numId w:val="0"/>
        </w:numPr>
        <w:jc w:val="both"/>
        <w:rPr>
          <w:rFonts w:hint="eastAsia" w:ascii="Calibri" w:hAnsi="Calibri"/>
          <w:lang w:val="en-US" w:eastAsia="zh-CN"/>
        </w:rPr>
      </w:pPr>
      <w:bookmarkStart w:id="198" w:name="_Toc10186184"/>
      <w:r>
        <w:rPr>
          <w:rFonts w:ascii="Calibri" w:hAnsi="Calibri"/>
          <w:lang w:val="en-US"/>
        </w:rPr>
        <w:t xml:space="preserve">Section </w:t>
      </w:r>
      <w:r>
        <w:rPr>
          <w:rFonts w:hint="eastAsia" w:ascii="Calibri" w:hAnsi="Calibri"/>
          <w:lang w:val="en-US" w:eastAsia="zh-CN"/>
        </w:rPr>
        <w:t>6</w:t>
      </w:r>
      <w:r>
        <w:rPr>
          <w:rFonts w:ascii="Calibri" w:hAnsi="Calibri"/>
          <w:lang w:val="en-US"/>
        </w:rPr>
        <w:t>: References</w:t>
      </w:r>
      <w:bookmarkEnd w:id="198"/>
    </w:p>
    <w:p>
      <w:pPr>
        <w:jc w:val="both"/>
        <w:rPr>
          <w:rFonts w:hint="eastAsia" w:ascii="Calibri" w:hAnsi="Calibri"/>
          <w:i/>
          <w:iCs/>
          <w:sz w:val="22"/>
          <w:szCs w:val="22"/>
          <w:lang w:val="en-GB" w:eastAsia="zh-CN"/>
        </w:rPr>
      </w:pPr>
      <w:r>
        <w:rPr>
          <w:rFonts w:ascii="Calibri" w:hAnsi="Calibri"/>
          <w:i/>
          <w:iCs/>
          <w:sz w:val="22"/>
          <w:szCs w:val="22"/>
          <w:lang w:val="en-GB"/>
        </w:rPr>
        <w:t xml:space="preserve">Each reference must include the names of all authors, article/journal/book title, volume number, page numbers and year of publication. If the document is available electronically, the website address should also be shared. </w:t>
      </w:r>
    </w:p>
    <w:p>
      <w:pPr>
        <w:jc w:val="both"/>
        <w:rPr>
          <w:rFonts w:hint="eastAsia" w:ascii="Calibri" w:hAnsi="Calibri"/>
          <w:i/>
          <w:iCs/>
          <w:sz w:val="22"/>
          <w:szCs w:val="22"/>
          <w:lang w:val="en-GB" w:eastAsia="zh-CN"/>
        </w:rPr>
      </w:pPr>
    </w:p>
    <w:p>
      <w:pPr>
        <w:pStyle w:val="2"/>
        <w:numPr>
          <w:ilvl w:val="0"/>
          <w:numId w:val="0"/>
        </w:numPr>
        <w:ind w:firstLine="141" w:firstLineChars="50"/>
        <w:jc w:val="both"/>
        <w:rPr>
          <w:rFonts w:hint="eastAsia" w:ascii="Calibri" w:hAnsi="Calibri"/>
          <w:lang w:val="en-US" w:eastAsia="zh-CN"/>
        </w:rPr>
      </w:pPr>
      <w:r>
        <w:rPr>
          <w:rFonts w:ascii="Calibri" w:hAnsi="Calibri"/>
          <w:lang w:val="en-US" w:eastAsia="zh-CN"/>
        </w:rPr>
        <w:br w:type="page"/>
      </w:r>
      <w:r>
        <w:rPr>
          <w:rFonts w:hint="eastAsia" w:ascii="Calibri" w:hAnsi="Calibri"/>
          <w:lang w:val="en-US"/>
        </w:rPr>
        <w:t>Section 7 Budget form</w:t>
      </w:r>
    </w:p>
    <w:p>
      <w:pPr>
        <w:autoSpaceDE w:val="0"/>
        <w:autoSpaceDN w:val="0"/>
        <w:jc w:val="center"/>
        <w:rPr>
          <w:rFonts w:hint="eastAsia" w:ascii="Calibri" w:hAnsi="Calibri" w:eastAsia="黑体"/>
          <w:b/>
          <w:sz w:val="30"/>
          <w:szCs w:val="30"/>
          <w:lang w:eastAsia="zh-CN"/>
        </w:rPr>
      </w:pPr>
      <w:r>
        <w:rPr>
          <w:rFonts w:ascii="Calibri" w:hAnsi="Calibri" w:eastAsia="黑体"/>
          <w:b/>
          <w:sz w:val="30"/>
          <w:szCs w:val="30"/>
        </w:rPr>
        <w:t>Budget Justification</w:t>
      </w:r>
      <w:r>
        <w:rPr>
          <w:rFonts w:hint="eastAsia" w:ascii="Calibri" w:hAnsi="Calibri" w:eastAsia="黑体"/>
          <w:b/>
          <w:sz w:val="30"/>
          <w:szCs w:val="30"/>
          <w:lang w:eastAsia="zh-CN"/>
        </w:rPr>
        <w:t xml:space="preserve"> for NSFC</w:t>
      </w:r>
    </w:p>
    <w:p>
      <w:pPr>
        <w:autoSpaceDE w:val="0"/>
        <w:autoSpaceDN w:val="0"/>
        <w:rPr>
          <w:rFonts w:ascii="Calibri" w:hAnsi="Calibri" w:eastAsia="黑体"/>
          <w:sz w:val="10"/>
          <w:szCs w:val="10"/>
        </w:rPr>
      </w:pPr>
    </w:p>
    <w:p>
      <w:pPr>
        <w:autoSpaceDE w:val="0"/>
        <w:autoSpaceDN w:val="0"/>
        <w:adjustRightInd w:val="0"/>
        <w:snapToGrid w:val="0"/>
        <w:ind w:left="-324" w:leftChars="-135"/>
        <w:rPr>
          <w:rFonts w:ascii="Calibri" w:hAnsi="Calibri"/>
        </w:rPr>
      </w:pPr>
      <w:r>
        <w:rPr>
          <w:rFonts w:ascii="Calibri" w:hAnsi="Calibri"/>
        </w:rPr>
        <w:t>Project title</w:t>
      </w:r>
      <w:r>
        <w:t>：</w:t>
      </w:r>
      <w:r>
        <w:rPr>
          <w:rFonts w:ascii="Calibri" w:hAnsi="Calibri"/>
        </w:rPr>
        <w:t xml:space="preserve">                          </w:t>
      </w:r>
      <w:r>
        <w:rPr>
          <w:rFonts w:hint="eastAsia" w:ascii="Calibri" w:hAnsi="Calibri"/>
          <w:lang w:eastAsia="zh-CN"/>
        </w:rPr>
        <w:t xml:space="preserve">        </w:t>
      </w:r>
      <w:r>
        <w:rPr>
          <w:rFonts w:ascii="Calibri" w:hAnsi="Calibri"/>
        </w:rPr>
        <w:t xml:space="preserve">      PI</w:t>
      </w:r>
      <w:r>
        <w:t>：</w:t>
      </w:r>
      <w:r>
        <w:rPr>
          <w:rFonts w:ascii="Calibri" w:hAnsi="Calibri"/>
        </w:rPr>
        <w:t xml:space="preserve">     </w:t>
      </w:r>
      <w:r>
        <w:rPr>
          <w:rFonts w:hint="eastAsia" w:ascii="Calibri" w:hAnsi="Calibri"/>
          <w:lang w:eastAsia="zh-CN"/>
        </w:rPr>
        <w:t xml:space="preserve">           </w:t>
      </w:r>
      <w:r>
        <w:rPr>
          <w:rFonts w:ascii="Calibri" w:hAnsi="Calibri"/>
        </w:rPr>
        <w:t xml:space="preserve">               Unit</w:t>
      </w:r>
      <w:r>
        <w:t>：</w:t>
      </w:r>
      <w:r>
        <w:rPr>
          <w:rFonts w:ascii="Calibri" w:hAnsi="Calibri"/>
        </w:rPr>
        <w:t xml:space="preserve">10,000 yuan </w:t>
      </w:r>
    </w:p>
    <w:tbl>
      <w:tblPr>
        <w:tblStyle w:val="28"/>
        <w:tblW w:w="92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42"/>
        <w:gridCol w:w="4178"/>
        <w:gridCol w:w="1458"/>
        <w:gridCol w:w="28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b/>
                <w:bCs/>
                <w:sz w:val="22"/>
                <w:szCs w:val="22"/>
              </w:rPr>
            </w:pPr>
            <w:r>
              <w:rPr>
                <w:rFonts w:ascii="Calibri" w:hAnsi="Calibri"/>
                <w:b/>
                <w:bCs/>
                <w:sz w:val="22"/>
                <w:szCs w:val="22"/>
              </w:rPr>
              <w:t xml:space="preserve">No. </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b/>
                <w:bCs/>
                <w:sz w:val="22"/>
                <w:szCs w:val="22"/>
              </w:rPr>
            </w:pPr>
            <w:r>
              <w:rPr>
                <w:rFonts w:ascii="Calibri" w:hAnsi="Calibri"/>
                <w:b/>
                <w:bCs/>
                <w:sz w:val="22"/>
                <w:szCs w:val="22"/>
              </w:rPr>
              <w:t>Item</w:t>
            </w:r>
          </w:p>
        </w:tc>
        <w:tc>
          <w:tcPr>
            <w:tcW w:w="145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b/>
                <w:bCs/>
                <w:sz w:val="22"/>
                <w:szCs w:val="22"/>
              </w:rPr>
            </w:pPr>
            <w:r>
              <w:rPr>
                <w:rFonts w:ascii="Calibri" w:hAnsi="Calibri"/>
                <w:b/>
                <w:bCs/>
                <w:sz w:val="22"/>
                <w:szCs w:val="22"/>
              </w:rPr>
              <w:t>Sum</w:t>
            </w:r>
          </w:p>
        </w:tc>
        <w:tc>
          <w:tcPr>
            <w:tcW w:w="289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b/>
                <w:bCs/>
                <w:sz w:val="22"/>
                <w:szCs w:val="22"/>
              </w:rPr>
            </w:pPr>
            <w:r>
              <w:rPr>
                <w:rFonts w:ascii="Calibri" w:hAnsi="Calibri"/>
                <w:b/>
                <w:bCs/>
                <w:sz w:val="22"/>
                <w:szCs w:val="22"/>
              </w:rPr>
              <w:t>Details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74" w:hRule="atLeast"/>
          <w:jc w:val="center"/>
        </w:trPr>
        <w:tc>
          <w:tcPr>
            <w:tcW w:w="74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b/>
                <w:bCs/>
              </w:rPr>
            </w:pP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rPr>
            </w:pPr>
            <w:r>
              <w:rPr>
                <w:b/>
                <w:bCs/>
              </w:rPr>
              <w:t>（</w:t>
            </w:r>
            <w:r>
              <w:rPr>
                <w:rFonts w:ascii="Calibri" w:hAnsi="Calibri"/>
                <w:b/>
                <w:bCs/>
              </w:rPr>
              <w:t>1</w:t>
            </w:r>
            <w:r>
              <w:rPr>
                <w:b/>
                <w:bCs/>
              </w:rPr>
              <w:t>）</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Calibri" w:hAnsi="Calibri"/>
                <w:b/>
                <w:bCs/>
              </w:rPr>
            </w:pPr>
            <w:r>
              <w:rPr>
                <w:b/>
                <w:bCs/>
              </w:rPr>
              <w:t>（</w:t>
            </w:r>
            <w:r>
              <w:rPr>
                <w:rFonts w:ascii="Calibri" w:hAnsi="Calibri"/>
                <w:b/>
                <w:bCs/>
              </w:rPr>
              <w:t>2</w:t>
            </w:r>
            <w:r>
              <w:rPr>
                <w:b/>
                <w:bCs/>
              </w:rPr>
              <w:t>）</w:t>
            </w: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Calibri" w:hAnsi="Calibri"/>
                <w:b/>
                <w:bCs/>
              </w:rPr>
            </w:pPr>
            <w:r>
              <w:rPr>
                <w:b/>
                <w:bCs/>
              </w:rPr>
              <w:t>（</w:t>
            </w:r>
            <w:r>
              <w:rPr>
                <w:rFonts w:ascii="Calibri" w:hAnsi="Calibri"/>
                <w:b/>
                <w:bCs/>
              </w:rPr>
              <w:t>3</w:t>
            </w:r>
            <w:r>
              <w:rPr>
                <w:b/>
                <w:bC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hint="eastAsia" w:ascii="Calibri" w:hAnsi="Calibri"/>
                <w:lang w:eastAsia="zh-CN"/>
              </w:rPr>
            </w:pPr>
            <w:r>
              <w:rPr>
                <w:rFonts w:hint="eastAsia" w:ascii="Calibri" w:hAnsi="Calibri"/>
                <w:lang w:eastAsia="zh-CN"/>
              </w:rPr>
              <w:t xml:space="preserve"> </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Calibri" w:hAnsi="Calibri"/>
                <w:sz w:val="22"/>
                <w:szCs w:val="22"/>
              </w:rPr>
            </w:pPr>
            <w:r>
              <w:rPr>
                <w:rFonts w:ascii="宋体" w:hAnsi="宋体"/>
                <w:sz w:val="22"/>
                <w:szCs w:val="22"/>
              </w:rPr>
              <w:t>Ⅰ</w:t>
            </w:r>
            <w:r>
              <w:rPr>
                <w:rFonts w:ascii="Calibri" w:hAnsi="Calibri"/>
                <w:sz w:val="22"/>
                <w:szCs w:val="22"/>
              </w:rPr>
              <w:t xml:space="preserve"> Expenditure</w:t>
            </w:r>
          </w:p>
        </w:tc>
        <w:tc>
          <w:tcPr>
            <w:tcW w:w="145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rPr>
            </w:pPr>
            <w:r>
              <w:rPr>
                <w:rFonts w:ascii="Calibri" w:hAnsi="Calibri"/>
              </w:rPr>
              <w:t>/</w:t>
            </w:r>
          </w:p>
        </w:tc>
        <w:tc>
          <w:tcPr>
            <w:tcW w:w="289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rPr>
            </w:pPr>
            <w:r>
              <w:rPr>
                <w:rFonts w:ascii="Calibri" w:hAnsi="Calibri"/>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 xml:space="preserve">1. </w:t>
            </w:r>
            <w:r>
              <w:rPr>
                <w:rFonts w:ascii="Calibri" w:hAnsi="Calibri"/>
              </w:rPr>
              <w:t>Direct costs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2</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(1) Equipment</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3</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550" w:firstLineChars="250"/>
              <w:rPr>
                <w:rFonts w:ascii="Calibri" w:hAnsi="Calibri"/>
                <w:sz w:val="22"/>
                <w:szCs w:val="22"/>
              </w:rPr>
            </w:pPr>
            <w:r>
              <w:rPr>
                <w:rFonts w:ascii="Calibri" w:hAnsi="Calibri"/>
                <w:sz w:val="22"/>
                <w:szCs w:val="22"/>
              </w:rPr>
              <w:t>a. Purchase</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4</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550" w:firstLineChars="250"/>
              <w:rPr>
                <w:rFonts w:ascii="Calibri" w:hAnsi="Calibri"/>
                <w:sz w:val="22"/>
                <w:szCs w:val="22"/>
              </w:rPr>
            </w:pPr>
            <w:r>
              <w:rPr>
                <w:rFonts w:ascii="Calibri" w:hAnsi="Calibri"/>
                <w:sz w:val="22"/>
                <w:szCs w:val="22"/>
              </w:rPr>
              <w:t>b. Trial</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5</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550" w:firstLineChars="250"/>
              <w:rPr>
                <w:rFonts w:ascii="Calibri" w:hAnsi="Calibri"/>
                <w:sz w:val="22"/>
                <w:szCs w:val="22"/>
              </w:rPr>
            </w:pPr>
            <w:r>
              <w:rPr>
                <w:rFonts w:ascii="Calibri" w:hAnsi="Calibri"/>
                <w:sz w:val="22"/>
                <w:szCs w:val="22"/>
              </w:rPr>
              <w:t xml:space="preserve">c. Modification </w:t>
            </w:r>
            <w:r>
              <w:rPr>
                <w:rFonts w:ascii="Calibri" w:hAnsi="Calibri"/>
              </w:rPr>
              <w:t>and rental</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6</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(2) Materials and supplies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7</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(3) Test/calculation/analysis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8</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(4) Power consumption</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9</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lang w:eastAsia="zh-CN"/>
              </w:rPr>
            </w:pPr>
            <w:r>
              <w:rPr>
                <w:rFonts w:ascii="Calibri" w:hAnsi="Calibri"/>
                <w:sz w:val="22"/>
                <w:szCs w:val="22"/>
              </w:rPr>
              <w:t>(5) Travel</w:t>
            </w:r>
            <w:r>
              <w:rPr>
                <w:rFonts w:hint="eastAsia" w:ascii="Calibri" w:hAnsi="Calibri"/>
                <w:sz w:val="22"/>
                <w:szCs w:val="22"/>
                <w:lang w:eastAsia="zh-CN"/>
              </w:rPr>
              <w:t>/</w:t>
            </w:r>
            <w:r>
              <w:rPr>
                <w:rFonts w:ascii="Calibri" w:hAnsi="Calibri"/>
                <w:sz w:val="22"/>
                <w:szCs w:val="22"/>
              </w:rPr>
              <w:t xml:space="preserve"> Conference</w:t>
            </w:r>
            <w:r>
              <w:rPr>
                <w:rFonts w:hint="eastAsia" w:ascii="Calibri" w:hAnsi="Calibri"/>
                <w:sz w:val="22"/>
                <w:szCs w:val="22"/>
                <w:lang w:eastAsia="zh-CN"/>
              </w:rPr>
              <w:t>/</w:t>
            </w:r>
            <w:r>
              <w:rPr>
                <w:rFonts w:ascii="Calibri" w:hAnsi="Calibri"/>
                <w:sz w:val="22"/>
                <w:szCs w:val="22"/>
              </w:rPr>
              <w:t xml:space="preserve"> International cooperation</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10</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w:t>
            </w:r>
            <w:r>
              <w:rPr>
                <w:rFonts w:hint="eastAsia" w:ascii="Calibri" w:hAnsi="Calibri"/>
                <w:sz w:val="22"/>
                <w:szCs w:val="22"/>
                <w:lang w:eastAsia="zh-CN"/>
              </w:rPr>
              <w:t>6</w:t>
            </w:r>
            <w:r>
              <w:rPr>
                <w:rFonts w:ascii="Calibri" w:hAnsi="Calibri"/>
                <w:sz w:val="22"/>
                <w:szCs w:val="22"/>
              </w:rPr>
              <w:t>)Publication/Reference/ Dissemination of info/Intellectual Property</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11</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w:t>
            </w:r>
            <w:r>
              <w:rPr>
                <w:rFonts w:hint="eastAsia" w:ascii="Calibri" w:hAnsi="Calibri"/>
                <w:sz w:val="22"/>
                <w:szCs w:val="22"/>
                <w:lang w:eastAsia="zh-CN"/>
              </w:rPr>
              <w:t>7</w:t>
            </w:r>
            <w:r>
              <w:rPr>
                <w:rFonts w:ascii="Calibri" w:hAnsi="Calibri"/>
                <w:sz w:val="22"/>
                <w:szCs w:val="22"/>
              </w:rPr>
              <w:t>) Labour Cost</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12</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w:t>
            </w:r>
            <w:r>
              <w:rPr>
                <w:rFonts w:hint="eastAsia" w:ascii="Calibri" w:hAnsi="Calibri"/>
                <w:sz w:val="22"/>
                <w:szCs w:val="22"/>
                <w:lang w:eastAsia="zh-CN"/>
              </w:rPr>
              <w:t>8</w:t>
            </w:r>
            <w:r>
              <w:rPr>
                <w:rFonts w:ascii="Calibri" w:hAnsi="Calibri"/>
                <w:sz w:val="22"/>
                <w:szCs w:val="22"/>
              </w:rPr>
              <w:t>) Consulting</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13</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w:t>
            </w:r>
            <w:r>
              <w:rPr>
                <w:rFonts w:hint="eastAsia" w:ascii="Calibri" w:hAnsi="Calibri"/>
                <w:sz w:val="22"/>
                <w:szCs w:val="22"/>
                <w:lang w:eastAsia="zh-CN"/>
              </w:rPr>
              <w:t>9</w:t>
            </w:r>
            <w:r>
              <w:rPr>
                <w:rFonts w:ascii="Calibri" w:hAnsi="Calibri"/>
                <w:sz w:val="22"/>
                <w:szCs w:val="22"/>
              </w:rPr>
              <w:t>) Miscellaneous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bl>
    <w:p>
      <w:pPr>
        <w:autoSpaceDE w:val="0"/>
        <w:autoSpaceDN w:val="0"/>
        <w:ind w:left="608" w:hanging="608"/>
        <w:jc w:val="center"/>
        <w:rPr>
          <w:rFonts w:ascii="Calibri" w:hAnsi="Calibri" w:eastAsia="黑体"/>
          <w:sz w:val="28"/>
          <w:szCs w:val="28"/>
        </w:rPr>
        <w:sectPr>
          <w:footerReference r:id="rId6" w:type="default"/>
          <w:footerReference r:id="rId7" w:type="even"/>
          <w:type w:val="continuous"/>
          <w:pgSz w:w="11906" w:h="16838"/>
          <w:pgMar w:top="1440" w:right="1466" w:bottom="1440" w:left="1797" w:header="851" w:footer="992" w:gutter="0"/>
          <w:pgNumType w:start="1"/>
          <w:cols w:space="720" w:num="1"/>
          <w:docGrid w:type="lines" w:linePitch="312" w:charSpace="0"/>
        </w:sectPr>
      </w:pPr>
    </w:p>
    <w:p>
      <w:pPr>
        <w:jc w:val="center"/>
        <w:rPr>
          <w:rFonts w:ascii="Calibri" w:hAnsi="Calibri" w:cs="Calibri"/>
          <w:b/>
          <w:sz w:val="22"/>
          <w:szCs w:val="22"/>
          <w:lang w:val="en-US" w:eastAsia="zh-CN"/>
        </w:rPr>
      </w:pPr>
      <w:r>
        <w:rPr>
          <w:lang w:val="en-US" w:eastAsia="zh-CN"/>
        </w:rPr>
        <w:br w:type="page"/>
      </w:r>
      <w:r>
        <w:rPr>
          <w:rFonts w:ascii="Calibri" w:hAnsi="Calibri" w:cs="Calibri"/>
          <w:b/>
          <w:sz w:val="22"/>
          <w:szCs w:val="22"/>
          <w:lang w:val="en-US" w:eastAsia="zh-CN"/>
        </w:rPr>
        <w:t>Budget for BNSF in leva (BGN)</w:t>
      </w:r>
    </w:p>
    <w:p>
      <w:pPr>
        <w:jc w:val="both"/>
        <w:rPr>
          <w:rFonts w:ascii="Calibri" w:hAnsi="Calibri" w:cs="Calibri"/>
          <w:sz w:val="22"/>
          <w:szCs w:val="22"/>
          <w:lang w:val="en-US"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1429"/>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7" w:type="dxa"/>
            <w:shd w:val="clear" w:color="auto" w:fill="auto"/>
          </w:tcPr>
          <w:p>
            <w:pPr>
              <w:jc w:val="both"/>
              <w:rPr>
                <w:rFonts w:ascii="Calibri" w:hAnsi="Calibri" w:cs="Calibri"/>
                <w:b/>
                <w:bCs/>
                <w:i/>
                <w:iCs/>
                <w:sz w:val="22"/>
                <w:szCs w:val="22"/>
                <w:lang w:val="en-US" w:eastAsia="zh-CN"/>
              </w:rPr>
            </w:pPr>
            <w:r>
              <w:rPr>
                <w:rFonts w:ascii="Calibri" w:hAnsi="Calibri" w:cs="Calibri"/>
                <w:b/>
                <w:bCs/>
                <w:i/>
                <w:iCs/>
                <w:sz w:val="22"/>
                <w:szCs w:val="22"/>
                <w:lang w:val="en-US" w:eastAsia="zh-CN"/>
              </w:rPr>
              <w:t>Item</w:t>
            </w:r>
          </w:p>
        </w:tc>
        <w:tc>
          <w:tcPr>
            <w:tcW w:w="1429" w:type="dxa"/>
            <w:shd w:val="clear" w:color="auto" w:fill="auto"/>
          </w:tcPr>
          <w:p>
            <w:pPr>
              <w:jc w:val="both"/>
              <w:rPr>
                <w:rFonts w:ascii="Calibri" w:hAnsi="Calibri" w:cs="Calibri"/>
                <w:b/>
                <w:bCs/>
                <w:i/>
                <w:iCs/>
                <w:sz w:val="22"/>
                <w:szCs w:val="22"/>
                <w:lang w:val="en-US" w:eastAsia="zh-CN"/>
              </w:rPr>
            </w:pPr>
            <w:r>
              <w:rPr>
                <w:rFonts w:ascii="Calibri" w:hAnsi="Calibri" w:cs="Calibri"/>
                <w:b/>
                <w:bCs/>
                <w:i/>
                <w:iCs/>
                <w:sz w:val="22"/>
                <w:szCs w:val="22"/>
                <w:lang w:val="en-US" w:eastAsia="zh-CN"/>
              </w:rPr>
              <w:t>Sum, BGN</w:t>
            </w:r>
          </w:p>
        </w:tc>
        <w:tc>
          <w:tcPr>
            <w:tcW w:w="0" w:type="auto"/>
            <w:shd w:val="clear" w:color="auto" w:fill="auto"/>
          </w:tcPr>
          <w:p>
            <w:pPr>
              <w:jc w:val="both"/>
              <w:rPr>
                <w:rFonts w:ascii="Calibri" w:hAnsi="Calibri" w:cs="Calibri"/>
                <w:b/>
                <w:bCs/>
                <w:i/>
                <w:iCs/>
                <w:sz w:val="22"/>
                <w:szCs w:val="22"/>
                <w:lang w:val="en-US" w:eastAsia="zh-CN"/>
              </w:rPr>
            </w:pPr>
            <w:r>
              <w:rPr>
                <w:rFonts w:ascii="Calibri" w:hAnsi="Calibri" w:cs="Calibri"/>
                <w:b/>
                <w:bCs/>
                <w:i/>
                <w:iCs/>
                <w:sz w:val="22"/>
                <w:szCs w:val="22"/>
                <w:lang w:val="en-US" w:eastAsia="zh-CN"/>
              </w:rPr>
              <w:t>Maximal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7" w:type="dxa"/>
            <w:shd w:val="clear" w:color="auto" w:fill="auto"/>
          </w:tcPr>
          <w:p>
            <w:pPr>
              <w:jc w:val="both"/>
              <w:rPr>
                <w:rFonts w:ascii="Calibri" w:hAnsi="Calibri" w:cs="Calibri"/>
                <w:b/>
                <w:bCs/>
                <w:i/>
                <w:iCs/>
                <w:sz w:val="22"/>
                <w:szCs w:val="22"/>
                <w:lang w:val="en-US" w:eastAsia="zh-CN"/>
              </w:rPr>
            </w:pPr>
            <w:r>
              <w:rPr>
                <w:rFonts w:ascii="Calibri" w:hAnsi="Calibri" w:cs="Calibri"/>
                <w:b/>
                <w:bCs/>
                <w:i/>
                <w:iCs/>
                <w:sz w:val="22"/>
                <w:szCs w:val="22"/>
                <w:lang w:val="en-US" w:eastAsia="zh-CN"/>
              </w:rPr>
              <w:t>Direct eligible costs</w:t>
            </w:r>
          </w:p>
        </w:tc>
        <w:tc>
          <w:tcPr>
            <w:tcW w:w="1429" w:type="dxa"/>
            <w:shd w:val="clear" w:color="auto" w:fill="auto"/>
          </w:tcPr>
          <w:p>
            <w:pPr>
              <w:jc w:val="both"/>
              <w:rPr>
                <w:rFonts w:ascii="Calibri" w:hAnsi="Calibri" w:cs="Calibri"/>
                <w:b/>
                <w:bCs/>
                <w:i/>
                <w:iCs/>
                <w:sz w:val="22"/>
                <w:szCs w:val="22"/>
                <w:lang w:val="en-US" w:eastAsia="zh-CN"/>
              </w:rPr>
            </w:pPr>
          </w:p>
        </w:tc>
        <w:tc>
          <w:tcPr>
            <w:tcW w:w="0" w:type="auto"/>
            <w:shd w:val="clear" w:color="auto" w:fill="auto"/>
          </w:tcPr>
          <w:p>
            <w:pPr>
              <w:jc w:val="both"/>
              <w:rPr>
                <w:rFonts w:ascii="Calibri" w:hAnsi="Calibri" w:cs="Calibri"/>
                <w:b/>
                <w:bCs/>
                <w:i/>
                <w:i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Personnel costs</w:t>
            </w:r>
          </w:p>
        </w:tc>
        <w:tc>
          <w:tcPr>
            <w:tcW w:w="1429" w:type="dxa"/>
            <w:shd w:val="clear" w:color="auto" w:fill="auto"/>
          </w:tcPr>
          <w:p>
            <w:pPr>
              <w:jc w:val="both"/>
              <w:rPr>
                <w:rFonts w:ascii="Calibri" w:hAnsi="Calibri" w:cs="Calibri"/>
                <w:sz w:val="22"/>
                <w:szCs w:val="22"/>
                <w:lang w:val="en-US" w:eastAsia="zh-CN"/>
              </w:rPr>
            </w:pP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Travel costs</w:t>
            </w:r>
          </w:p>
        </w:tc>
        <w:tc>
          <w:tcPr>
            <w:tcW w:w="1429" w:type="dxa"/>
            <w:shd w:val="clear" w:color="auto" w:fill="auto"/>
          </w:tcPr>
          <w:p>
            <w:pPr>
              <w:jc w:val="both"/>
              <w:rPr>
                <w:rFonts w:ascii="Calibri" w:hAnsi="Calibri" w:cs="Calibri"/>
                <w:sz w:val="22"/>
                <w:szCs w:val="22"/>
                <w:lang w:val="en-US" w:eastAsia="zh-CN"/>
              </w:rPr>
            </w:pP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Costs for material and immaterial assets, including equipment</w:t>
            </w:r>
          </w:p>
        </w:tc>
        <w:tc>
          <w:tcPr>
            <w:tcW w:w="1429" w:type="dxa"/>
            <w:shd w:val="clear" w:color="auto" w:fill="auto"/>
          </w:tcPr>
          <w:p>
            <w:pPr>
              <w:jc w:val="both"/>
              <w:rPr>
                <w:rFonts w:ascii="Calibri" w:hAnsi="Calibri" w:cs="Calibri"/>
                <w:sz w:val="22"/>
                <w:szCs w:val="22"/>
                <w:lang w:val="en-US" w:eastAsia="zh-CN"/>
              </w:rPr>
            </w:pP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Costs for external services, directly connected with the implementation of the project</w:t>
            </w:r>
          </w:p>
        </w:tc>
        <w:tc>
          <w:tcPr>
            <w:tcW w:w="1429" w:type="dxa"/>
            <w:shd w:val="clear" w:color="auto" w:fill="auto"/>
          </w:tcPr>
          <w:p>
            <w:pPr>
              <w:jc w:val="both"/>
              <w:rPr>
                <w:rFonts w:ascii="Calibri" w:hAnsi="Calibri" w:cs="Calibri"/>
                <w:sz w:val="22"/>
                <w:szCs w:val="22"/>
                <w:lang w:val="en-US" w:eastAsia="zh-CN"/>
              </w:rPr>
            </w:pP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Costs for materials, consumables and other eligible costs</w:t>
            </w:r>
          </w:p>
        </w:tc>
        <w:tc>
          <w:tcPr>
            <w:tcW w:w="1429" w:type="dxa"/>
            <w:shd w:val="clear" w:color="auto" w:fill="auto"/>
          </w:tcPr>
          <w:p>
            <w:pPr>
              <w:jc w:val="both"/>
              <w:rPr>
                <w:rFonts w:ascii="Calibri" w:hAnsi="Calibri" w:cs="Calibri"/>
                <w:sz w:val="22"/>
                <w:szCs w:val="22"/>
                <w:lang w:val="en-US" w:eastAsia="zh-CN"/>
              </w:rPr>
            </w:pP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7" w:type="dxa"/>
            <w:shd w:val="clear" w:color="auto" w:fill="auto"/>
          </w:tcPr>
          <w:p>
            <w:pPr>
              <w:jc w:val="both"/>
              <w:rPr>
                <w:rFonts w:ascii="Calibri" w:hAnsi="Calibri" w:cs="Calibri"/>
                <w:b/>
                <w:bCs/>
                <w:i/>
                <w:iCs/>
                <w:sz w:val="22"/>
                <w:szCs w:val="22"/>
                <w:lang w:val="en-US" w:eastAsia="zh-CN"/>
              </w:rPr>
            </w:pPr>
            <w:r>
              <w:rPr>
                <w:rFonts w:ascii="Calibri" w:hAnsi="Calibri" w:cs="Calibri"/>
                <w:b/>
                <w:bCs/>
                <w:i/>
                <w:iCs/>
                <w:sz w:val="22"/>
                <w:szCs w:val="22"/>
                <w:lang w:val="en-US" w:eastAsia="zh-CN"/>
              </w:rPr>
              <w:t>Indirect eligible costs</w:t>
            </w:r>
          </w:p>
        </w:tc>
        <w:tc>
          <w:tcPr>
            <w:tcW w:w="1429" w:type="dxa"/>
            <w:shd w:val="clear" w:color="auto" w:fill="auto"/>
          </w:tcPr>
          <w:p>
            <w:pPr>
              <w:jc w:val="both"/>
              <w:rPr>
                <w:rFonts w:ascii="Calibri" w:hAnsi="Calibri" w:cs="Calibri"/>
                <w:b/>
                <w:bCs/>
                <w:i/>
                <w:iCs/>
                <w:sz w:val="22"/>
                <w:szCs w:val="22"/>
                <w:lang w:val="en-US" w:eastAsia="zh-CN"/>
              </w:rPr>
            </w:pPr>
          </w:p>
        </w:tc>
        <w:tc>
          <w:tcPr>
            <w:tcW w:w="0" w:type="auto"/>
            <w:shd w:val="clear" w:color="auto" w:fill="auto"/>
          </w:tcPr>
          <w:p>
            <w:pPr>
              <w:jc w:val="both"/>
              <w:rPr>
                <w:rFonts w:ascii="Calibri" w:hAnsi="Calibri" w:cs="Calibri"/>
                <w:b/>
                <w:bCs/>
                <w:i/>
                <w:i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Costs for administrative service of the project by the applying organization</w:t>
            </w:r>
          </w:p>
        </w:tc>
        <w:tc>
          <w:tcPr>
            <w:tcW w:w="1429" w:type="dxa"/>
            <w:shd w:val="clear" w:color="auto" w:fill="auto"/>
          </w:tcPr>
          <w:p>
            <w:pPr>
              <w:jc w:val="both"/>
              <w:rPr>
                <w:rFonts w:ascii="Calibri" w:hAnsi="Calibri" w:cs="Calibri"/>
                <w:sz w:val="22"/>
                <w:szCs w:val="22"/>
                <w:lang w:val="en-US" w:eastAsia="zh-CN"/>
              </w:rPr>
            </w:pP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Costs for financial audit of the project</w:t>
            </w:r>
          </w:p>
        </w:tc>
        <w:tc>
          <w:tcPr>
            <w:tcW w:w="1429" w:type="dxa"/>
            <w:shd w:val="clear" w:color="auto" w:fill="auto"/>
          </w:tcPr>
          <w:p>
            <w:pPr>
              <w:jc w:val="both"/>
              <w:rPr>
                <w:rFonts w:ascii="Calibri" w:hAnsi="Calibri" w:cs="Calibri"/>
                <w:sz w:val="22"/>
                <w:szCs w:val="22"/>
                <w:lang w:val="en-US" w:eastAsia="zh-CN"/>
              </w:rPr>
            </w:pP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7" w:type="dxa"/>
            <w:shd w:val="clear" w:color="auto" w:fill="auto"/>
          </w:tcPr>
          <w:p>
            <w:pPr>
              <w:jc w:val="both"/>
              <w:rPr>
                <w:rFonts w:ascii="Calibri" w:hAnsi="Calibri" w:cs="Calibri"/>
                <w:b/>
                <w:bCs/>
                <w:i/>
                <w:iCs/>
                <w:sz w:val="22"/>
                <w:szCs w:val="22"/>
                <w:lang w:val="en-US" w:eastAsia="zh-CN"/>
              </w:rPr>
            </w:pPr>
            <w:r>
              <w:rPr>
                <w:rFonts w:ascii="Calibri" w:hAnsi="Calibri" w:cs="Calibri"/>
                <w:b/>
                <w:bCs/>
                <w:i/>
                <w:iCs/>
                <w:sz w:val="22"/>
                <w:szCs w:val="22"/>
                <w:lang w:val="en-US" w:eastAsia="zh-CN"/>
              </w:rPr>
              <w:t>Total</w:t>
            </w:r>
          </w:p>
        </w:tc>
        <w:tc>
          <w:tcPr>
            <w:tcW w:w="1429" w:type="dxa"/>
            <w:shd w:val="clear" w:color="auto" w:fill="auto"/>
          </w:tcPr>
          <w:p>
            <w:pPr>
              <w:jc w:val="both"/>
              <w:rPr>
                <w:rFonts w:ascii="Calibri" w:hAnsi="Calibri" w:cs="Calibri"/>
                <w:b/>
                <w:bCs/>
                <w:i/>
                <w:iCs/>
                <w:sz w:val="22"/>
                <w:szCs w:val="22"/>
                <w:lang w:val="en-US" w:eastAsia="zh-CN"/>
              </w:rPr>
            </w:pPr>
          </w:p>
        </w:tc>
        <w:tc>
          <w:tcPr>
            <w:tcW w:w="0" w:type="auto"/>
            <w:shd w:val="clear" w:color="auto" w:fill="auto"/>
          </w:tcPr>
          <w:p>
            <w:pPr>
              <w:jc w:val="both"/>
              <w:rPr>
                <w:rFonts w:ascii="Calibri" w:hAnsi="Calibri" w:cs="Calibri"/>
                <w:b/>
                <w:bCs/>
                <w:i/>
                <w:iCs/>
                <w:sz w:val="22"/>
                <w:szCs w:val="22"/>
                <w:lang w:val="en-US" w:eastAsia="zh-CN"/>
              </w:rPr>
            </w:pPr>
          </w:p>
        </w:tc>
      </w:tr>
    </w:tbl>
    <w:p>
      <w:pPr>
        <w:jc w:val="both"/>
        <w:rPr>
          <w:rFonts w:ascii="Calibri" w:hAnsi="Calibri" w:cs="Calibri"/>
          <w:sz w:val="22"/>
          <w:szCs w:val="22"/>
          <w:lang w:val="en-US" w:eastAsia="zh-CN"/>
        </w:rPr>
      </w:pPr>
    </w:p>
    <w:p>
      <w:pPr>
        <w:jc w:val="both"/>
        <w:rPr>
          <w:rFonts w:ascii="Calibri" w:hAnsi="Calibri" w:cs="Calibri"/>
          <w:sz w:val="22"/>
          <w:szCs w:val="22"/>
          <w:lang w:val="en-US" w:eastAsia="zh-CN"/>
        </w:rPr>
      </w:pPr>
      <w:r>
        <w:rPr>
          <w:rFonts w:ascii="Calibri" w:hAnsi="Calibri" w:cs="Calibri"/>
          <w:sz w:val="22"/>
          <w:szCs w:val="22"/>
          <w:lang w:val="en-US" w:eastAsia="zh-CN"/>
        </w:rPr>
        <w:t>Justification of the budget (up to 1 p.)</w:t>
      </w:r>
    </w:p>
    <w:p>
      <w:pPr>
        <w:jc w:val="both"/>
        <w:rPr>
          <w:rFonts w:ascii="Calibri" w:hAnsi="Calibri" w:cs="Calibri"/>
          <w:sz w:val="22"/>
          <w:szCs w:val="22"/>
          <w:lang w:val="en-US" w:eastAsia="zh-CN"/>
        </w:rPr>
      </w:pPr>
    </w:p>
    <w:p>
      <w:pPr>
        <w:jc w:val="both"/>
        <w:rPr>
          <w:rFonts w:ascii="Calibri" w:hAnsi="Calibri" w:cs="Calibri"/>
          <w:sz w:val="22"/>
          <w:szCs w:val="22"/>
          <w:lang w:val="en-US" w:eastAsia="zh-CN"/>
        </w:rPr>
      </w:pPr>
    </w:p>
    <w:p>
      <w:pPr>
        <w:jc w:val="center"/>
        <w:rPr>
          <w:rFonts w:ascii="Calibri" w:hAnsi="Calibri" w:cs="Calibri"/>
          <w:b/>
          <w:sz w:val="22"/>
          <w:szCs w:val="22"/>
          <w:lang w:val="en-US" w:eastAsia="zh-CN"/>
        </w:rPr>
      </w:pPr>
      <w:r>
        <w:rPr>
          <w:rFonts w:ascii="Calibri" w:hAnsi="Calibri" w:cs="Calibri"/>
          <w:b/>
          <w:sz w:val="22"/>
          <w:szCs w:val="22"/>
          <w:lang w:val="en-US" w:eastAsia="zh-CN"/>
        </w:rPr>
        <w:t xml:space="preserve">Budget Justification for BRFFR </w:t>
      </w:r>
    </w:p>
    <w:p>
      <w:pPr>
        <w:jc w:val="both"/>
        <w:rPr>
          <w:rFonts w:ascii="Calibri" w:hAnsi="Calibri" w:cs="Calibri"/>
          <w:sz w:val="22"/>
          <w:szCs w:val="22"/>
          <w:lang w:val="en-US"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1429"/>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7" w:type="dxa"/>
            <w:shd w:val="clear" w:color="auto" w:fill="auto"/>
          </w:tcPr>
          <w:p>
            <w:pPr>
              <w:jc w:val="both"/>
              <w:rPr>
                <w:rFonts w:ascii="Calibri" w:hAnsi="Calibri" w:cs="Calibri"/>
                <w:b/>
                <w:bCs/>
                <w:i/>
                <w:iCs/>
                <w:sz w:val="22"/>
                <w:szCs w:val="22"/>
                <w:lang w:val="en-US" w:eastAsia="zh-CN"/>
              </w:rPr>
            </w:pPr>
            <w:r>
              <w:rPr>
                <w:rFonts w:ascii="Calibri" w:hAnsi="Calibri" w:cs="Calibri"/>
                <w:b/>
                <w:bCs/>
                <w:i/>
                <w:iCs/>
                <w:sz w:val="22"/>
                <w:szCs w:val="22"/>
                <w:lang w:val="en-US" w:eastAsia="zh-CN"/>
              </w:rPr>
              <w:t>Item</w:t>
            </w:r>
          </w:p>
        </w:tc>
        <w:tc>
          <w:tcPr>
            <w:tcW w:w="1429" w:type="dxa"/>
            <w:shd w:val="clear" w:color="auto" w:fill="auto"/>
          </w:tcPr>
          <w:p>
            <w:pPr>
              <w:jc w:val="both"/>
              <w:rPr>
                <w:rFonts w:ascii="Calibri" w:hAnsi="Calibri" w:cs="Calibri"/>
                <w:b/>
                <w:bCs/>
                <w:i/>
                <w:iCs/>
                <w:sz w:val="22"/>
                <w:szCs w:val="22"/>
                <w:lang w:val="en-US" w:eastAsia="zh-CN"/>
              </w:rPr>
            </w:pPr>
            <w:r>
              <w:rPr>
                <w:rFonts w:ascii="Calibri" w:hAnsi="Calibri" w:cs="Calibri"/>
                <w:b/>
                <w:bCs/>
                <w:i/>
                <w:iCs/>
                <w:sz w:val="22"/>
                <w:szCs w:val="22"/>
                <w:lang w:val="en-US" w:eastAsia="zh-CN"/>
              </w:rPr>
              <w:t>Sum, BYN</w:t>
            </w:r>
          </w:p>
        </w:tc>
        <w:tc>
          <w:tcPr>
            <w:tcW w:w="0" w:type="auto"/>
            <w:shd w:val="clear" w:color="auto" w:fill="auto"/>
          </w:tcPr>
          <w:p>
            <w:pPr>
              <w:jc w:val="both"/>
              <w:rPr>
                <w:rFonts w:ascii="Calibri" w:hAnsi="Calibri" w:cs="Calibri"/>
                <w:b/>
                <w:bCs/>
                <w:i/>
                <w:iCs/>
                <w:sz w:val="22"/>
                <w:szCs w:val="22"/>
                <w:lang w:val="en-US" w:eastAsia="zh-CN"/>
              </w:rPr>
            </w:pPr>
            <w:r>
              <w:rPr>
                <w:rFonts w:ascii="Calibri" w:hAnsi="Calibri" w:cs="Calibri"/>
                <w:b/>
                <w:bCs/>
                <w:i/>
                <w:iCs/>
                <w:sz w:val="22"/>
                <w:szCs w:val="22"/>
                <w:lang w:val="en-US" w:eastAsia="zh-CN"/>
              </w:rPr>
              <w:t>Maximal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Salary of scientific and technical personnel</w:t>
            </w:r>
          </w:p>
        </w:tc>
        <w:tc>
          <w:tcPr>
            <w:tcW w:w="1429" w:type="dxa"/>
            <w:shd w:val="clear" w:color="auto" w:fill="auto"/>
          </w:tcPr>
          <w:p>
            <w:pPr>
              <w:jc w:val="both"/>
              <w:rPr>
                <w:rFonts w:ascii="Calibri" w:hAnsi="Calibri" w:cs="Calibri"/>
                <w:sz w:val="22"/>
                <w:szCs w:val="22"/>
                <w:lang w:val="en-US" w:eastAsia="zh-CN"/>
              </w:rPr>
            </w:pPr>
            <w:r>
              <w:rPr>
                <w:rFonts w:hint="eastAsia" w:ascii="Calibri" w:hAnsi="Calibri" w:cs="Calibri"/>
                <w:sz w:val="22"/>
                <w:szCs w:val="22"/>
                <w:lang w:val="en-US" w:eastAsia="zh-CN"/>
              </w:rPr>
              <w:t xml:space="preserve"> </w:t>
            </w: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Fiscal charge to the budget and State Insurance Company from labor remuneration funds</w:t>
            </w:r>
          </w:p>
        </w:tc>
        <w:tc>
          <w:tcPr>
            <w:tcW w:w="1429" w:type="dxa"/>
            <w:shd w:val="clear" w:color="auto" w:fill="auto"/>
          </w:tcPr>
          <w:p>
            <w:pPr>
              <w:jc w:val="both"/>
              <w:rPr>
                <w:rFonts w:ascii="Calibri" w:hAnsi="Calibri" w:cs="Calibri"/>
                <w:sz w:val="22"/>
                <w:szCs w:val="22"/>
                <w:lang w:val="en-US" w:eastAsia="zh-CN"/>
              </w:rPr>
            </w:pPr>
            <w:r>
              <w:rPr>
                <w:rFonts w:hint="eastAsia" w:ascii="Calibri" w:hAnsi="Calibri" w:cs="Calibri"/>
                <w:sz w:val="22"/>
                <w:szCs w:val="22"/>
                <w:lang w:val="en-US" w:eastAsia="zh-CN"/>
              </w:rPr>
              <w:t xml:space="preserve"> </w:t>
            </w: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Travel costs</w:t>
            </w:r>
          </w:p>
        </w:tc>
        <w:tc>
          <w:tcPr>
            <w:tcW w:w="1429" w:type="dxa"/>
            <w:shd w:val="clear" w:color="auto" w:fill="auto"/>
          </w:tcPr>
          <w:p>
            <w:pPr>
              <w:jc w:val="both"/>
              <w:rPr>
                <w:rFonts w:ascii="Calibri" w:hAnsi="Calibri" w:cs="Calibri"/>
                <w:sz w:val="22"/>
                <w:szCs w:val="22"/>
                <w:lang w:val="en-US" w:eastAsia="zh-CN"/>
              </w:rPr>
            </w:pPr>
            <w:r>
              <w:rPr>
                <w:rFonts w:hint="eastAsia" w:ascii="Calibri" w:hAnsi="Calibri" w:cs="Calibri"/>
                <w:sz w:val="22"/>
                <w:szCs w:val="22"/>
                <w:lang w:val="en-US" w:eastAsia="zh-CN"/>
              </w:rPr>
              <w:t xml:space="preserve"> </w:t>
            </w: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 xml:space="preserve">Costs for materials, purchased semi-finished products and components </w:t>
            </w:r>
          </w:p>
        </w:tc>
        <w:tc>
          <w:tcPr>
            <w:tcW w:w="1429" w:type="dxa"/>
            <w:shd w:val="clear" w:color="auto" w:fill="auto"/>
          </w:tcPr>
          <w:p>
            <w:pPr>
              <w:jc w:val="both"/>
              <w:rPr>
                <w:rFonts w:ascii="Calibri" w:hAnsi="Calibri" w:cs="Calibri"/>
                <w:sz w:val="22"/>
                <w:szCs w:val="22"/>
                <w:lang w:val="en-US" w:eastAsia="zh-CN"/>
              </w:rPr>
            </w:pPr>
            <w:r>
              <w:rPr>
                <w:rFonts w:hint="eastAsia" w:ascii="Calibri" w:hAnsi="Calibri" w:cs="Calibri"/>
                <w:sz w:val="22"/>
                <w:szCs w:val="22"/>
                <w:lang w:val="en-US" w:eastAsia="zh-CN"/>
              </w:rPr>
              <w:t xml:space="preserve"> </w:t>
            </w: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Direct costs (for external services, directly connected with the implementation of the project)</w:t>
            </w:r>
          </w:p>
        </w:tc>
        <w:tc>
          <w:tcPr>
            <w:tcW w:w="1429" w:type="dxa"/>
            <w:shd w:val="clear" w:color="auto" w:fill="auto"/>
          </w:tcPr>
          <w:p>
            <w:pPr>
              <w:jc w:val="both"/>
              <w:rPr>
                <w:rFonts w:ascii="Calibri" w:hAnsi="Calibri" w:cs="Calibri"/>
                <w:sz w:val="22"/>
                <w:szCs w:val="22"/>
                <w:lang w:val="en-US" w:eastAsia="zh-CN"/>
              </w:rPr>
            </w:pPr>
            <w:r>
              <w:rPr>
                <w:rFonts w:hint="eastAsia" w:ascii="Calibri" w:hAnsi="Calibri" w:cs="Calibri"/>
                <w:sz w:val="22"/>
                <w:szCs w:val="22"/>
                <w:lang w:val="en-US" w:eastAsia="zh-CN"/>
              </w:rPr>
              <w:t xml:space="preserve"> </w:t>
            </w:r>
          </w:p>
          <w:p>
            <w:pPr>
              <w:rPr>
                <w:rFonts w:ascii="Calibri" w:hAnsi="Calibri" w:cs="Calibri"/>
                <w:sz w:val="22"/>
                <w:szCs w:val="22"/>
                <w:lang w:val="en-US" w:eastAsia="zh-CN"/>
              </w:rPr>
            </w:pPr>
            <w:r>
              <w:rPr>
                <w:rFonts w:hint="eastAsia" w:ascii="Calibri" w:hAnsi="Calibri" w:cs="Calibri"/>
                <w:sz w:val="22"/>
                <w:szCs w:val="22"/>
                <w:lang w:val="en-US" w:eastAsia="zh-CN"/>
              </w:rPr>
              <w:t xml:space="preserve"> </w:t>
            </w: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7" w:type="dxa"/>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 xml:space="preserve">Indirect costs </w:t>
            </w:r>
          </w:p>
        </w:tc>
        <w:tc>
          <w:tcPr>
            <w:tcW w:w="1429" w:type="dxa"/>
            <w:shd w:val="clear" w:color="auto" w:fill="auto"/>
          </w:tcPr>
          <w:p>
            <w:pPr>
              <w:jc w:val="both"/>
              <w:rPr>
                <w:rFonts w:ascii="Calibri" w:hAnsi="Calibri" w:cs="Calibri"/>
                <w:sz w:val="22"/>
                <w:szCs w:val="22"/>
                <w:lang w:val="en-US" w:eastAsia="zh-CN"/>
              </w:rPr>
            </w:pPr>
            <w:r>
              <w:rPr>
                <w:rFonts w:hint="eastAsia" w:ascii="Calibri" w:hAnsi="Calibri" w:cs="Calibri"/>
                <w:sz w:val="22"/>
                <w:szCs w:val="22"/>
                <w:lang w:val="en-US" w:eastAsia="zh-CN"/>
              </w:rPr>
              <w:t xml:space="preserve"> </w:t>
            </w:r>
          </w:p>
        </w:tc>
        <w:tc>
          <w:tcPr>
            <w:tcW w:w="0" w:type="auto"/>
            <w:shd w:val="clear" w:color="auto" w:fill="auto"/>
          </w:tcPr>
          <w:p>
            <w:pPr>
              <w:jc w:val="both"/>
              <w:rPr>
                <w:rFonts w:ascii="Calibri" w:hAnsi="Calibri" w:cs="Calibri"/>
                <w:sz w:val="22"/>
                <w:szCs w:val="22"/>
                <w:lang w:val="en-US" w:eastAsia="zh-CN"/>
              </w:rPr>
            </w:pPr>
            <w:r>
              <w:rPr>
                <w:rFonts w:ascii="Calibri" w:hAnsi="Calibri" w:cs="Calibri"/>
                <w:sz w:val="22"/>
                <w:szCs w:val="2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7" w:type="dxa"/>
            <w:shd w:val="clear" w:color="auto" w:fill="auto"/>
          </w:tcPr>
          <w:p>
            <w:pPr>
              <w:jc w:val="both"/>
              <w:rPr>
                <w:rFonts w:ascii="Calibri" w:hAnsi="Calibri" w:cs="Calibri"/>
                <w:b/>
                <w:bCs/>
                <w:i/>
                <w:iCs/>
                <w:sz w:val="22"/>
                <w:szCs w:val="22"/>
                <w:lang w:val="en-US" w:eastAsia="zh-CN"/>
              </w:rPr>
            </w:pPr>
            <w:r>
              <w:rPr>
                <w:rFonts w:ascii="Calibri" w:hAnsi="Calibri" w:cs="Calibri"/>
                <w:b/>
                <w:bCs/>
                <w:i/>
                <w:iCs/>
                <w:sz w:val="22"/>
                <w:szCs w:val="22"/>
                <w:lang w:val="en-US" w:eastAsia="zh-CN"/>
              </w:rPr>
              <w:t>Total</w:t>
            </w:r>
          </w:p>
        </w:tc>
        <w:tc>
          <w:tcPr>
            <w:tcW w:w="1429" w:type="dxa"/>
            <w:shd w:val="clear" w:color="auto" w:fill="auto"/>
          </w:tcPr>
          <w:p>
            <w:pPr>
              <w:jc w:val="both"/>
              <w:rPr>
                <w:rFonts w:ascii="Calibri" w:hAnsi="Calibri" w:cs="Calibri"/>
                <w:b/>
                <w:bCs/>
                <w:i/>
                <w:iCs/>
                <w:sz w:val="22"/>
                <w:szCs w:val="22"/>
                <w:lang w:val="en-US" w:eastAsia="zh-CN"/>
              </w:rPr>
            </w:pPr>
            <w:r>
              <w:rPr>
                <w:rFonts w:hint="eastAsia" w:ascii="Calibri" w:hAnsi="Calibri" w:cs="Calibri"/>
                <w:b/>
                <w:bCs/>
                <w:i/>
                <w:iCs/>
                <w:sz w:val="22"/>
                <w:szCs w:val="22"/>
                <w:lang w:val="en-US" w:eastAsia="zh-CN"/>
              </w:rPr>
              <w:t xml:space="preserve"> </w:t>
            </w:r>
          </w:p>
        </w:tc>
        <w:tc>
          <w:tcPr>
            <w:tcW w:w="0" w:type="auto"/>
            <w:shd w:val="clear" w:color="auto" w:fill="auto"/>
          </w:tcPr>
          <w:p>
            <w:pPr>
              <w:jc w:val="both"/>
              <w:rPr>
                <w:rFonts w:ascii="Calibri" w:hAnsi="Calibri" w:cs="Calibri"/>
                <w:b/>
                <w:bCs/>
                <w:i/>
                <w:iCs/>
                <w:sz w:val="22"/>
                <w:szCs w:val="22"/>
                <w:lang w:val="en-US" w:eastAsia="zh-CN"/>
              </w:rPr>
            </w:pPr>
            <w:r>
              <w:rPr>
                <w:rFonts w:ascii="Calibri" w:hAnsi="Calibri" w:cs="Calibri"/>
                <w:b/>
                <w:bCs/>
                <w:i/>
                <w:iCs/>
                <w:sz w:val="22"/>
                <w:szCs w:val="22"/>
                <w:lang w:val="en-US" w:eastAsia="zh-CN"/>
              </w:rPr>
              <w:t>100</w:t>
            </w:r>
          </w:p>
        </w:tc>
      </w:tr>
    </w:tbl>
    <w:p>
      <w:pPr>
        <w:jc w:val="both"/>
        <w:rPr>
          <w:rFonts w:ascii="Calibri" w:hAnsi="Calibri" w:cs="Calibri"/>
          <w:sz w:val="22"/>
          <w:szCs w:val="22"/>
          <w:lang w:val="en-US" w:eastAsia="zh-CN"/>
        </w:rPr>
      </w:pPr>
    </w:p>
    <w:p>
      <w:pPr>
        <w:jc w:val="both"/>
        <w:rPr>
          <w:rFonts w:ascii="Calibri" w:hAnsi="Calibri" w:cs="Calibri"/>
          <w:sz w:val="22"/>
          <w:szCs w:val="22"/>
          <w:lang w:val="en-US" w:eastAsia="zh-CN"/>
        </w:rPr>
      </w:pPr>
    </w:p>
    <w:p>
      <w:pPr>
        <w:jc w:val="both"/>
        <w:rPr>
          <w:rFonts w:ascii="Calibri" w:hAnsi="Calibri" w:cs="Calibri"/>
          <w:sz w:val="22"/>
          <w:szCs w:val="22"/>
          <w:lang w:val="en-US" w:eastAsia="zh-CN"/>
        </w:rPr>
      </w:pPr>
    </w:p>
    <w:p>
      <w:pPr>
        <w:jc w:val="both"/>
        <w:rPr>
          <w:rFonts w:ascii="Calibri" w:hAnsi="Calibri" w:cs="Calibri"/>
          <w:sz w:val="22"/>
          <w:szCs w:val="22"/>
          <w:lang w:val="en-US" w:eastAsia="zh-CN"/>
        </w:rPr>
      </w:pPr>
    </w:p>
    <w:sectPr>
      <w:type w:val="continuous"/>
      <w:pgSz w:w="11906" w:h="16838"/>
      <w:pgMar w:top="1560" w:right="1418"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Gill Sans MT">
    <w:altName w:val="Yu Gothic UI"/>
    <w:panose1 w:val="020B0502020104020203"/>
    <w:charset w:val="00"/>
    <w:family w:val="swiss"/>
    <w:pitch w:val="default"/>
    <w:sig w:usb0="00000000" w:usb1="00000000" w:usb2="00000000" w:usb3="00000000" w:csb0="00000003"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Gill Sans MT" w:hAnsi="Gill Sans MT" w:cs="Arial"/>
        <w:sz w:val="20"/>
        <w:szCs w:val="20"/>
        <w:lang w:val="en-GB"/>
      </w:rPr>
      <w:t xml:space="preserve">Page </w:t>
    </w:r>
    <w:r>
      <w:rPr>
        <w:rFonts w:ascii="Gill Sans MT" w:hAnsi="Gill Sans MT" w:cs="Arial"/>
        <w:sz w:val="20"/>
        <w:szCs w:val="20"/>
      </w:rPr>
      <w:fldChar w:fldCharType="begin"/>
    </w:r>
    <w:r>
      <w:rPr>
        <w:rFonts w:ascii="Gill Sans MT" w:hAnsi="Gill Sans MT" w:cs="Arial"/>
        <w:sz w:val="20"/>
        <w:szCs w:val="20"/>
        <w:lang w:val="en-GB"/>
      </w:rPr>
      <w:instrText xml:space="preserve"> PAGE </w:instrText>
    </w:r>
    <w:r>
      <w:rPr>
        <w:rFonts w:ascii="Gill Sans MT" w:hAnsi="Gill Sans MT" w:cs="Arial"/>
        <w:sz w:val="20"/>
        <w:szCs w:val="20"/>
      </w:rPr>
      <w:fldChar w:fldCharType="separate"/>
    </w:r>
    <w:r>
      <w:rPr>
        <w:rFonts w:ascii="Gill Sans MT" w:hAnsi="Gill Sans MT" w:cs="Arial"/>
        <w:sz w:val="20"/>
        <w:szCs w:val="20"/>
        <w:lang w:val="en-GB"/>
      </w:rPr>
      <w:t>1</w:t>
    </w:r>
    <w:r>
      <w:rPr>
        <w:rFonts w:ascii="Gill Sans MT" w:hAnsi="Gill Sans MT" w:cs="Arial"/>
        <w:sz w:val="20"/>
        <w:szCs w:val="20"/>
      </w:rPr>
      <w:fldChar w:fldCharType="end"/>
    </w:r>
    <w:r>
      <w:rPr>
        <w:rFonts w:ascii="Gill Sans MT" w:hAnsi="Gill Sans MT" w:cs="Arial"/>
        <w:sz w:val="20"/>
        <w:szCs w:val="20"/>
        <w:lang w:val="en-GB"/>
      </w:rPr>
      <w:t xml:space="preserve"> of </w:t>
    </w:r>
    <w:r>
      <w:rPr>
        <w:rFonts w:ascii="Gill Sans MT" w:hAnsi="Gill Sans MT" w:cs="Arial"/>
        <w:sz w:val="20"/>
        <w:szCs w:val="20"/>
      </w:rPr>
      <w:fldChar w:fldCharType="begin"/>
    </w:r>
    <w:r>
      <w:rPr>
        <w:rFonts w:ascii="Gill Sans MT" w:hAnsi="Gill Sans MT" w:cs="Arial"/>
        <w:sz w:val="20"/>
        <w:szCs w:val="20"/>
        <w:lang w:val="en-GB"/>
      </w:rPr>
      <w:instrText xml:space="preserve"> NUMPAGES </w:instrText>
    </w:r>
    <w:r>
      <w:rPr>
        <w:rFonts w:ascii="Gill Sans MT" w:hAnsi="Gill Sans MT" w:cs="Arial"/>
        <w:sz w:val="20"/>
        <w:szCs w:val="20"/>
      </w:rPr>
      <w:fldChar w:fldCharType="separate"/>
    </w:r>
    <w:r>
      <w:rPr>
        <w:rFonts w:ascii="Gill Sans MT" w:hAnsi="Gill Sans MT" w:cs="Arial"/>
        <w:sz w:val="20"/>
        <w:szCs w:val="20"/>
        <w:lang w:val="en-GB"/>
      </w:rPr>
      <w:t>9</w:t>
    </w:r>
    <w:r>
      <w:rPr>
        <w:rFonts w:ascii="Gill Sans MT" w:hAnsi="Gill Sans MT"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307"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uto" w:vAnchor="text" w:hAnchor="margin" w:xAlign="center" w:y="1"/>
      <w:ind w:left="307" w:firstLine="360"/>
      <w:rPr>
        <w:rStyle w:val="37"/>
      </w:rPr>
    </w:pPr>
    <w:r>
      <w:rPr>
        <w:rStyle w:val="37"/>
      </w:rPr>
      <w:fldChar w:fldCharType="begin"/>
    </w:r>
    <w:r>
      <w:rPr>
        <w:rStyle w:val="37"/>
      </w:rPr>
      <w:instrText xml:space="preserve">PAGE  </w:instrText>
    </w:r>
    <w:r>
      <w:rPr>
        <w:rStyle w:val="37"/>
      </w:rPr>
      <w:fldChar w:fldCharType="separate"/>
    </w:r>
    <w:r>
      <w:rPr>
        <w:rStyle w:val="37"/>
      </w:rPr>
      <w:t>0</w:t>
    </w:r>
    <w:r>
      <w:rPr>
        <w:rStyle w:val="37"/>
      </w:rPr>
      <w:fldChar w:fldCharType="end"/>
    </w:r>
  </w:p>
  <w:p>
    <w:pPr>
      <w:pStyle w:val="18"/>
      <w:ind w:left="307"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22"/>
        <w:rPr>
          <w:rFonts w:ascii="Calibri" w:hAnsi="Calibri"/>
          <w:sz w:val="14"/>
          <w:szCs w:val="14"/>
          <w:lang w:val="en-US"/>
        </w:rPr>
      </w:pPr>
      <w:r>
        <w:rPr>
          <w:rStyle w:val="40"/>
          <w:rFonts w:ascii="Calibri" w:hAnsi="Calibri"/>
          <w:sz w:val="14"/>
          <w:szCs w:val="14"/>
          <w:lang w:val="en-US"/>
        </w:rPr>
        <w:footnoteRef/>
      </w:r>
      <w:r>
        <w:rPr>
          <w:rFonts w:ascii="Calibri" w:hAnsi="Calibri"/>
          <w:sz w:val="14"/>
          <w:szCs w:val="14"/>
          <w:lang w:val="en-US"/>
        </w:rPr>
        <w:t xml:space="preserve"> </w:t>
      </w:r>
      <w:r>
        <w:rPr>
          <w:rFonts w:ascii="Calibri" w:hAnsi="Calibri"/>
          <w:sz w:val="14"/>
          <w:szCs w:val="14"/>
          <w:u w:val="single"/>
          <w:lang w:val="en-US"/>
        </w:rPr>
        <w:t>Please only list the partners of the project. The co-investigator(s) working under the team of principal investigator should not be listed as a partner.</w:t>
      </w:r>
    </w:p>
  </w:footnote>
  <w:footnote w:id="1">
    <w:p>
      <w:pPr>
        <w:pStyle w:val="22"/>
        <w:rPr>
          <w:rFonts w:ascii="Calibri" w:hAnsi="Calibri"/>
          <w:sz w:val="14"/>
          <w:szCs w:val="14"/>
          <w:lang w:val="tr-TR"/>
        </w:rPr>
      </w:pPr>
      <w:r>
        <w:rPr>
          <w:rStyle w:val="40"/>
          <w:rFonts w:ascii="Calibri" w:hAnsi="Calibri"/>
          <w:sz w:val="14"/>
          <w:szCs w:val="14"/>
        </w:rPr>
        <w:footnoteRef/>
      </w:r>
      <w:r>
        <w:rPr>
          <w:rFonts w:ascii="Calibri" w:hAnsi="Calibri"/>
          <w:sz w:val="14"/>
          <w:szCs w:val="14"/>
        </w:rPr>
        <w:t xml:space="preserve"> </w:t>
      </w:r>
      <w:r>
        <w:rPr>
          <w:rFonts w:ascii="Calibri" w:hAnsi="Calibri"/>
          <w:b/>
          <w:sz w:val="14"/>
          <w:szCs w:val="14"/>
          <w:lang w:val="en-GB"/>
        </w:rPr>
        <w:t>Bold</w:t>
      </w:r>
      <w:r>
        <w:rPr>
          <w:rFonts w:ascii="Calibri" w:hAnsi="Calibri"/>
          <w:sz w:val="14"/>
          <w:szCs w:val="14"/>
          <w:lang w:val="en-GB"/>
        </w:rPr>
        <w:t xml:space="preserve"> the leading principal investigator (LPI) and </w:t>
      </w:r>
      <w:r>
        <w:rPr>
          <w:rFonts w:ascii="Calibri" w:hAnsi="Calibri"/>
          <w:sz w:val="14"/>
          <w:szCs w:val="14"/>
          <w:u w:val="single"/>
          <w:lang w:val="en-GB"/>
        </w:rPr>
        <w:t>underline</w:t>
      </w:r>
      <w:r>
        <w:rPr>
          <w:rFonts w:ascii="Calibri" w:hAnsi="Calibri"/>
          <w:sz w:val="14"/>
          <w:szCs w:val="14"/>
          <w:lang w:val="en-GB"/>
        </w:rPr>
        <w:t xml:space="preserve"> the project coordinator, if relevant.</w:t>
      </w:r>
    </w:p>
  </w:footnote>
  <w:footnote w:id="2">
    <w:p>
      <w:pPr>
        <w:pStyle w:val="22"/>
        <w:rPr>
          <w:rFonts w:ascii="Calibri" w:hAnsi="Calibri"/>
          <w:sz w:val="14"/>
          <w:szCs w:val="14"/>
          <w:lang w:val="en-US"/>
        </w:rPr>
      </w:pPr>
      <w:r>
        <w:rPr>
          <w:rStyle w:val="40"/>
          <w:rFonts w:ascii="Calibri" w:hAnsi="Calibri"/>
          <w:sz w:val="14"/>
          <w:szCs w:val="14"/>
          <w:lang w:val="en-US"/>
        </w:rPr>
        <w:footnoteRef/>
      </w:r>
      <w:r>
        <w:rPr>
          <w:rFonts w:ascii="Calibri" w:hAnsi="Calibri"/>
          <w:sz w:val="14"/>
          <w:szCs w:val="14"/>
          <w:lang w:val="en-US"/>
        </w:rPr>
        <w:t xml:space="preserve"> Please indicate the currency.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lang w:val="en-US" w:eastAsia="zh-CN"/>
      </w:rPr>
    </w:pPr>
    <w:r>
      <w:rPr>
        <w:lang w:val="en-US" w:eastAsia="en-US"/>
      </w:rPr>
      <w:drawing>
        <wp:anchor distT="0" distB="0" distL="0" distR="0" simplePos="0" relativeHeight="251659264" behindDoc="0" locked="0" layoutInCell="1" allowOverlap="1">
          <wp:simplePos x="0" y="0"/>
          <wp:positionH relativeFrom="column">
            <wp:posOffset>3827145</wp:posOffset>
          </wp:positionH>
          <wp:positionV relativeFrom="paragraph">
            <wp:posOffset>175895</wp:posOffset>
          </wp:positionV>
          <wp:extent cx="1924685" cy="491490"/>
          <wp:effectExtent l="0" t="0" r="10795" b="11430"/>
          <wp:wrapSquare wrapText="largest"/>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6"/>
                  <pic:cNvPicPr>
                    <a:picLocks noChangeAspect="1"/>
                  </pic:cNvPicPr>
                </pic:nvPicPr>
                <pic:blipFill>
                  <a:blip r:embed="rId1"/>
                  <a:srcRect l="23691"/>
                  <a:stretch>
                    <a:fillRect/>
                  </a:stretch>
                </pic:blipFill>
                <pic:spPr>
                  <a:xfrm>
                    <a:off x="0" y="0"/>
                    <a:ext cx="1924685" cy="491490"/>
                  </a:xfrm>
                  <a:prstGeom prst="rect">
                    <a:avLst/>
                  </a:prstGeom>
                  <a:solidFill>
                    <a:srgbClr val="FFFFFF"/>
                  </a:solidFill>
                  <a:ln>
                    <a:noFill/>
                  </a:ln>
                </pic:spPr>
              </pic:pic>
            </a:graphicData>
          </a:graphic>
        </wp:anchor>
      </w:drawing>
    </w:r>
    <w:r>
      <w:rPr>
        <w:lang w:val="en-US" w:eastAsia="zh-CN"/>
      </w:rPr>
      <w:drawing>
        <wp:inline distT="0" distB="0" distL="114300" distR="114300">
          <wp:extent cx="577850" cy="594995"/>
          <wp:effectExtent l="0" t="0" r="127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
                  <a:stretch>
                    <a:fillRect/>
                  </a:stretch>
                </pic:blipFill>
                <pic:spPr>
                  <a:xfrm>
                    <a:off x="0" y="0"/>
                    <a:ext cx="577850" cy="594995"/>
                  </a:xfrm>
                  <a:prstGeom prst="rect">
                    <a:avLst/>
                  </a:prstGeom>
                  <a:noFill/>
                  <a:ln>
                    <a:noFill/>
                  </a:ln>
                </pic:spPr>
              </pic:pic>
            </a:graphicData>
          </a:graphic>
        </wp:inline>
      </w:drawing>
    </w:r>
    <w:r>
      <w:rPr>
        <w:rFonts w:hint="eastAsia"/>
        <w:lang w:val="en-US" w:eastAsia="zh-CN"/>
      </w:rPr>
      <w:t xml:space="preserve">                                 </w:t>
    </w:r>
    <w:r>
      <w:rPr>
        <w:rFonts w:ascii="Arial" w:hAnsi="Arial" w:cs="Arial"/>
        <w:lang w:val="en-US" w:eastAsia="zh-CN"/>
      </w:rPr>
      <w:drawing>
        <wp:inline distT="0" distB="0" distL="114300" distR="114300">
          <wp:extent cx="819785" cy="466090"/>
          <wp:effectExtent l="0" t="0" r="317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
                  <a:stretch>
                    <a:fillRect/>
                  </a:stretch>
                </pic:blipFill>
                <pic:spPr>
                  <a:xfrm>
                    <a:off x="0" y="0"/>
                    <a:ext cx="819785" cy="466090"/>
                  </a:xfrm>
                  <a:prstGeom prst="rect">
                    <a:avLst/>
                  </a:prstGeom>
                  <a:noFill/>
                  <a:ln>
                    <a:noFill/>
                  </a:ln>
                </pic:spPr>
              </pic:pic>
            </a:graphicData>
          </a:graphic>
        </wp:inline>
      </w:drawing>
    </w:r>
    <w:r>
      <w:rPr>
        <w:rFonts w:hint="eastAsia" w:ascii="Arial" w:hAnsi="Arial" w:cs="Arial"/>
        <w:lang w:val="en-US" w:eastAsia="zh-CN"/>
      </w:rPr>
      <w:t xml:space="preserve">   </w:t>
    </w:r>
  </w:p>
  <w:p>
    <w:pPr>
      <w:pStyle w:val="19"/>
    </w:pPr>
  </w:p>
  <w:p>
    <w:pPr>
      <w:pStyle w:val="19"/>
      <w:rPr>
        <w:rFonts w:ascii="Gill Sans MT" w:hAnsi="Gill Sans MT" w:cs="Arial"/>
        <w:color w:val="80808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14B67"/>
    <w:multiLevelType w:val="multilevel"/>
    <w:tmpl w:val="10414B67"/>
    <w:lvl w:ilvl="0" w:tentative="0">
      <w:start w:val="1"/>
      <w:numFmt w:val="decimal"/>
      <w:lvlText w:val="%1."/>
      <w:lvlJc w:val="left"/>
      <w:pPr>
        <w:ind w:left="720" w:hanging="360"/>
      </w:pPr>
      <w:rPr>
        <w:b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4B50CCD"/>
    <w:multiLevelType w:val="multilevel"/>
    <w:tmpl w:val="14B50C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AF03CC"/>
    <w:multiLevelType w:val="multilevel"/>
    <w:tmpl w:val="3EAF03CC"/>
    <w:lvl w:ilvl="0" w:tentative="0">
      <w:start w:val="1"/>
      <w:numFmt w:val="decimal"/>
      <w:pStyle w:val="2"/>
      <w:lvlText w:val="%1.1"/>
      <w:lvlJc w:val="left"/>
      <w:pPr>
        <w:tabs>
          <w:tab w:val="left" w:pos="6954"/>
        </w:tabs>
        <w:ind w:left="6954" w:hanging="432"/>
      </w:pPr>
      <w:rPr>
        <w:rFonts w:hint="default"/>
        <w:i w:val="0"/>
        <w:color w:val="C0504D"/>
      </w:rPr>
    </w:lvl>
    <w:lvl w:ilvl="1" w:tentative="0">
      <w:start w:val="1"/>
      <w:numFmt w:val="none"/>
      <w:pStyle w:val="3"/>
      <w:lvlText w:val="1.2"/>
      <w:lvlJc w:val="left"/>
      <w:pPr>
        <w:tabs>
          <w:tab w:val="left" w:pos="1144"/>
        </w:tabs>
        <w:ind w:left="1144" w:hanging="576"/>
      </w:pPr>
      <w:rPr>
        <w:rFonts w:hint="default"/>
        <w:color w:val="C0504D"/>
      </w:rPr>
    </w:lvl>
    <w:lvl w:ilvl="2" w:tentative="0">
      <w:start w:val="1"/>
      <w:numFmt w:val="none"/>
      <w:pStyle w:val="4"/>
      <w:lvlText w:val="3.2"/>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upperLetter"/>
      <w:pStyle w:val="8"/>
      <w:lvlText w:val="%7 "/>
      <w:lvlJc w:val="left"/>
      <w:pPr>
        <w:tabs>
          <w:tab w:val="left" w:pos="431"/>
        </w:tabs>
        <w:ind w:left="431" w:hanging="431"/>
      </w:pPr>
      <w:rPr>
        <w:rFonts w:hint="default"/>
      </w:rPr>
    </w:lvl>
    <w:lvl w:ilvl="7" w:tentative="0">
      <w:start w:val="1"/>
      <w:numFmt w:val="decimal"/>
      <w:pStyle w:val="9"/>
      <w:lvlText w:val="%7.%8 "/>
      <w:lvlJc w:val="left"/>
      <w:pPr>
        <w:tabs>
          <w:tab w:val="left" w:pos="431"/>
        </w:tabs>
        <w:ind w:left="431" w:hanging="431"/>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4E9E540C"/>
    <w:multiLevelType w:val="multilevel"/>
    <w:tmpl w:val="4E9E54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43628DF"/>
    <w:multiLevelType w:val="multilevel"/>
    <w:tmpl w:val="643628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4E166A"/>
    <w:multiLevelType w:val="multilevel"/>
    <w:tmpl w:val="7F4E16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NotTrackMoves/>
  <w:documentProtection w:enforcement="0"/>
  <w:defaultTabStop w:val="709"/>
  <w:hyphenationZone w:val="425"/>
  <w:noPunctuationKerning w:val="1"/>
  <w:characterSpacingControl w:val="doNotCompress"/>
  <w:hdrShapeDefaults>
    <o:shapelayout v:ext="edit">
      <o:idmap v:ext="edit" data="2"/>
    </o:shapelayout>
  </w:hdrShapeDefaults>
  <w:footnotePr>
    <w:footnote w:id="6"/>
    <w:footnote w:id="7"/>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A0"/>
    <w:rsid w:val="00000C6B"/>
    <w:rsid w:val="00002F74"/>
    <w:rsid w:val="000034C4"/>
    <w:rsid w:val="00004E88"/>
    <w:rsid w:val="00005225"/>
    <w:rsid w:val="0000599A"/>
    <w:rsid w:val="000070B6"/>
    <w:rsid w:val="00007F57"/>
    <w:rsid w:val="000116BA"/>
    <w:rsid w:val="00011772"/>
    <w:rsid w:val="00011EB4"/>
    <w:rsid w:val="0001469F"/>
    <w:rsid w:val="00015C5D"/>
    <w:rsid w:val="00016F39"/>
    <w:rsid w:val="000226F4"/>
    <w:rsid w:val="00026439"/>
    <w:rsid w:val="00027360"/>
    <w:rsid w:val="00027E4E"/>
    <w:rsid w:val="00031F6F"/>
    <w:rsid w:val="00032483"/>
    <w:rsid w:val="00033629"/>
    <w:rsid w:val="000377E0"/>
    <w:rsid w:val="00037FC6"/>
    <w:rsid w:val="000415E4"/>
    <w:rsid w:val="00043AC7"/>
    <w:rsid w:val="00044E33"/>
    <w:rsid w:val="000458DA"/>
    <w:rsid w:val="000460A2"/>
    <w:rsid w:val="000468DB"/>
    <w:rsid w:val="00047B2F"/>
    <w:rsid w:val="00051EF1"/>
    <w:rsid w:val="00053215"/>
    <w:rsid w:val="00054995"/>
    <w:rsid w:val="000552F5"/>
    <w:rsid w:val="0005680D"/>
    <w:rsid w:val="000569BE"/>
    <w:rsid w:val="00061325"/>
    <w:rsid w:val="00067621"/>
    <w:rsid w:val="000705F7"/>
    <w:rsid w:val="00075CCC"/>
    <w:rsid w:val="00075E5E"/>
    <w:rsid w:val="00077267"/>
    <w:rsid w:val="00077C19"/>
    <w:rsid w:val="0008010B"/>
    <w:rsid w:val="00080E66"/>
    <w:rsid w:val="000846EB"/>
    <w:rsid w:val="0008556B"/>
    <w:rsid w:val="000857A9"/>
    <w:rsid w:val="00086F61"/>
    <w:rsid w:val="00090C7D"/>
    <w:rsid w:val="00093153"/>
    <w:rsid w:val="000933E5"/>
    <w:rsid w:val="000A0009"/>
    <w:rsid w:val="000A047E"/>
    <w:rsid w:val="000A1191"/>
    <w:rsid w:val="000A3D22"/>
    <w:rsid w:val="000A40A2"/>
    <w:rsid w:val="000A49C7"/>
    <w:rsid w:val="000A5A49"/>
    <w:rsid w:val="000A5F0D"/>
    <w:rsid w:val="000B10DC"/>
    <w:rsid w:val="000B1642"/>
    <w:rsid w:val="000B1E59"/>
    <w:rsid w:val="000B5CE0"/>
    <w:rsid w:val="000C0E8E"/>
    <w:rsid w:val="000C332B"/>
    <w:rsid w:val="000C4433"/>
    <w:rsid w:val="000C76D3"/>
    <w:rsid w:val="000D05D5"/>
    <w:rsid w:val="000D0BCE"/>
    <w:rsid w:val="000D2A61"/>
    <w:rsid w:val="000D2F56"/>
    <w:rsid w:val="000D48FE"/>
    <w:rsid w:val="000D5929"/>
    <w:rsid w:val="000D63F3"/>
    <w:rsid w:val="000D6B91"/>
    <w:rsid w:val="000D6E1E"/>
    <w:rsid w:val="000D7769"/>
    <w:rsid w:val="000E3D61"/>
    <w:rsid w:val="000E4A13"/>
    <w:rsid w:val="000E4B11"/>
    <w:rsid w:val="000F10CF"/>
    <w:rsid w:val="000F3231"/>
    <w:rsid w:val="000F5899"/>
    <w:rsid w:val="000F5F6B"/>
    <w:rsid w:val="00100D6C"/>
    <w:rsid w:val="00100D87"/>
    <w:rsid w:val="0010220C"/>
    <w:rsid w:val="00103AAA"/>
    <w:rsid w:val="00106099"/>
    <w:rsid w:val="0010611D"/>
    <w:rsid w:val="00106C76"/>
    <w:rsid w:val="00114D2F"/>
    <w:rsid w:val="00115170"/>
    <w:rsid w:val="00117C61"/>
    <w:rsid w:val="00117E6E"/>
    <w:rsid w:val="00120288"/>
    <w:rsid w:val="00122BED"/>
    <w:rsid w:val="00122C64"/>
    <w:rsid w:val="00123987"/>
    <w:rsid w:val="0013097F"/>
    <w:rsid w:val="00131774"/>
    <w:rsid w:val="00131A7E"/>
    <w:rsid w:val="00131BFE"/>
    <w:rsid w:val="00131F96"/>
    <w:rsid w:val="00134382"/>
    <w:rsid w:val="001347D2"/>
    <w:rsid w:val="00136DE7"/>
    <w:rsid w:val="001373DC"/>
    <w:rsid w:val="001406FB"/>
    <w:rsid w:val="00142C0B"/>
    <w:rsid w:val="0014307E"/>
    <w:rsid w:val="00145A5B"/>
    <w:rsid w:val="001515F6"/>
    <w:rsid w:val="00152BD5"/>
    <w:rsid w:val="00152ECC"/>
    <w:rsid w:val="0015329A"/>
    <w:rsid w:val="001532D4"/>
    <w:rsid w:val="00153C70"/>
    <w:rsid w:val="00154BC8"/>
    <w:rsid w:val="00156AB7"/>
    <w:rsid w:val="0016237F"/>
    <w:rsid w:val="00162488"/>
    <w:rsid w:val="00163509"/>
    <w:rsid w:val="00166124"/>
    <w:rsid w:val="0017436C"/>
    <w:rsid w:val="00176406"/>
    <w:rsid w:val="00180B96"/>
    <w:rsid w:val="00180DAE"/>
    <w:rsid w:val="00181A95"/>
    <w:rsid w:val="00181AC5"/>
    <w:rsid w:val="00182F8F"/>
    <w:rsid w:val="00184667"/>
    <w:rsid w:val="00184D7A"/>
    <w:rsid w:val="00185728"/>
    <w:rsid w:val="00185858"/>
    <w:rsid w:val="00185CE7"/>
    <w:rsid w:val="001864FA"/>
    <w:rsid w:val="00193B94"/>
    <w:rsid w:val="001946A7"/>
    <w:rsid w:val="00195A03"/>
    <w:rsid w:val="001A0359"/>
    <w:rsid w:val="001A1E3E"/>
    <w:rsid w:val="001A2A46"/>
    <w:rsid w:val="001A3DB7"/>
    <w:rsid w:val="001A44C9"/>
    <w:rsid w:val="001A4758"/>
    <w:rsid w:val="001A5824"/>
    <w:rsid w:val="001A6338"/>
    <w:rsid w:val="001A63EE"/>
    <w:rsid w:val="001A6481"/>
    <w:rsid w:val="001A6A63"/>
    <w:rsid w:val="001A6F2C"/>
    <w:rsid w:val="001A77B5"/>
    <w:rsid w:val="001B011F"/>
    <w:rsid w:val="001B1728"/>
    <w:rsid w:val="001B266F"/>
    <w:rsid w:val="001B572D"/>
    <w:rsid w:val="001C3DD5"/>
    <w:rsid w:val="001C4597"/>
    <w:rsid w:val="001C6903"/>
    <w:rsid w:val="001D0B13"/>
    <w:rsid w:val="001D5796"/>
    <w:rsid w:val="001D6D25"/>
    <w:rsid w:val="001E0716"/>
    <w:rsid w:val="001E123D"/>
    <w:rsid w:val="001E1623"/>
    <w:rsid w:val="001E3E13"/>
    <w:rsid w:val="001E64F3"/>
    <w:rsid w:val="001F24AD"/>
    <w:rsid w:val="001F2B5C"/>
    <w:rsid w:val="001F4043"/>
    <w:rsid w:val="001F446F"/>
    <w:rsid w:val="0020087A"/>
    <w:rsid w:val="002008A3"/>
    <w:rsid w:val="00202196"/>
    <w:rsid w:val="002047C0"/>
    <w:rsid w:val="0020699C"/>
    <w:rsid w:val="00207E28"/>
    <w:rsid w:val="00211557"/>
    <w:rsid w:val="00214C42"/>
    <w:rsid w:val="00222CE4"/>
    <w:rsid w:val="00222F4C"/>
    <w:rsid w:val="00227D5A"/>
    <w:rsid w:val="00234443"/>
    <w:rsid w:val="00234BEE"/>
    <w:rsid w:val="00234FA9"/>
    <w:rsid w:val="0023522C"/>
    <w:rsid w:val="002367A8"/>
    <w:rsid w:val="00237F7E"/>
    <w:rsid w:val="00244D88"/>
    <w:rsid w:val="0024715E"/>
    <w:rsid w:val="00255667"/>
    <w:rsid w:val="00257DD7"/>
    <w:rsid w:val="00261269"/>
    <w:rsid w:val="00262964"/>
    <w:rsid w:val="00263587"/>
    <w:rsid w:val="002657FB"/>
    <w:rsid w:val="002663C4"/>
    <w:rsid w:val="00273CF6"/>
    <w:rsid w:val="002740ED"/>
    <w:rsid w:val="00276D86"/>
    <w:rsid w:val="00276E42"/>
    <w:rsid w:val="0027782B"/>
    <w:rsid w:val="002802A6"/>
    <w:rsid w:val="0028097C"/>
    <w:rsid w:val="002809A9"/>
    <w:rsid w:val="002809D6"/>
    <w:rsid w:val="00281D96"/>
    <w:rsid w:val="0028315C"/>
    <w:rsid w:val="00290BA0"/>
    <w:rsid w:val="00291CEB"/>
    <w:rsid w:val="00291F47"/>
    <w:rsid w:val="0029594C"/>
    <w:rsid w:val="00295ED8"/>
    <w:rsid w:val="00296BBE"/>
    <w:rsid w:val="00297ACA"/>
    <w:rsid w:val="002A0DBA"/>
    <w:rsid w:val="002A0DFD"/>
    <w:rsid w:val="002A1662"/>
    <w:rsid w:val="002A2C21"/>
    <w:rsid w:val="002A3D3A"/>
    <w:rsid w:val="002A4A43"/>
    <w:rsid w:val="002A53AD"/>
    <w:rsid w:val="002A5405"/>
    <w:rsid w:val="002A60EC"/>
    <w:rsid w:val="002A6254"/>
    <w:rsid w:val="002A7076"/>
    <w:rsid w:val="002B4320"/>
    <w:rsid w:val="002B577C"/>
    <w:rsid w:val="002B650F"/>
    <w:rsid w:val="002B6AEC"/>
    <w:rsid w:val="002C03F3"/>
    <w:rsid w:val="002C0C45"/>
    <w:rsid w:val="002C1CB9"/>
    <w:rsid w:val="002C47F2"/>
    <w:rsid w:val="002C5F52"/>
    <w:rsid w:val="002C6357"/>
    <w:rsid w:val="002C6DD4"/>
    <w:rsid w:val="002D0D5D"/>
    <w:rsid w:val="002D2BB0"/>
    <w:rsid w:val="002D3F80"/>
    <w:rsid w:val="002D4298"/>
    <w:rsid w:val="002D45E1"/>
    <w:rsid w:val="002D59C9"/>
    <w:rsid w:val="002D7561"/>
    <w:rsid w:val="002E0AD4"/>
    <w:rsid w:val="002E130A"/>
    <w:rsid w:val="002E1E3C"/>
    <w:rsid w:val="002E5727"/>
    <w:rsid w:val="002E65EE"/>
    <w:rsid w:val="002E7E8E"/>
    <w:rsid w:val="002F10B7"/>
    <w:rsid w:val="002F10E3"/>
    <w:rsid w:val="002F179F"/>
    <w:rsid w:val="002F316C"/>
    <w:rsid w:val="002F74D8"/>
    <w:rsid w:val="002F7987"/>
    <w:rsid w:val="002F7AB8"/>
    <w:rsid w:val="00300759"/>
    <w:rsid w:val="00301219"/>
    <w:rsid w:val="00303F7E"/>
    <w:rsid w:val="003055B6"/>
    <w:rsid w:val="0030665E"/>
    <w:rsid w:val="0031104E"/>
    <w:rsid w:val="003135D9"/>
    <w:rsid w:val="00313A20"/>
    <w:rsid w:val="0031415D"/>
    <w:rsid w:val="00314C6B"/>
    <w:rsid w:val="00317B36"/>
    <w:rsid w:val="0032110C"/>
    <w:rsid w:val="00322C03"/>
    <w:rsid w:val="00322CEB"/>
    <w:rsid w:val="00324D18"/>
    <w:rsid w:val="00326D88"/>
    <w:rsid w:val="00330FEF"/>
    <w:rsid w:val="00331881"/>
    <w:rsid w:val="003328F5"/>
    <w:rsid w:val="00333C86"/>
    <w:rsid w:val="00334069"/>
    <w:rsid w:val="00335290"/>
    <w:rsid w:val="003358A4"/>
    <w:rsid w:val="00335D78"/>
    <w:rsid w:val="00340AD5"/>
    <w:rsid w:val="00340D12"/>
    <w:rsid w:val="00344607"/>
    <w:rsid w:val="00344BE5"/>
    <w:rsid w:val="003456D2"/>
    <w:rsid w:val="00352647"/>
    <w:rsid w:val="00360FE2"/>
    <w:rsid w:val="00363B35"/>
    <w:rsid w:val="00365533"/>
    <w:rsid w:val="003659B4"/>
    <w:rsid w:val="00370841"/>
    <w:rsid w:val="00372040"/>
    <w:rsid w:val="003728E6"/>
    <w:rsid w:val="003736C8"/>
    <w:rsid w:val="00374BFA"/>
    <w:rsid w:val="00380B0F"/>
    <w:rsid w:val="0038119D"/>
    <w:rsid w:val="003839CF"/>
    <w:rsid w:val="00386777"/>
    <w:rsid w:val="003871AE"/>
    <w:rsid w:val="00390AC4"/>
    <w:rsid w:val="00390BB0"/>
    <w:rsid w:val="003924C2"/>
    <w:rsid w:val="00392507"/>
    <w:rsid w:val="00392FE6"/>
    <w:rsid w:val="003935D8"/>
    <w:rsid w:val="00395CD9"/>
    <w:rsid w:val="00397ADF"/>
    <w:rsid w:val="003A53F7"/>
    <w:rsid w:val="003A6766"/>
    <w:rsid w:val="003A7041"/>
    <w:rsid w:val="003B04CB"/>
    <w:rsid w:val="003B225A"/>
    <w:rsid w:val="003B2D44"/>
    <w:rsid w:val="003B3FF4"/>
    <w:rsid w:val="003B467E"/>
    <w:rsid w:val="003B57A0"/>
    <w:rsid w:val="003B5E73"/>
    <w:rsid w:val="003B6797"/>
    <w:rsid w:val="003C2AC1"/>
    <w:rsid w:val="003C309E"/>
    <w:rsid w:val="003C467E"/>
    <w:rsid w:val="003C6B6B"/>
    <w:rsid w:val="003D01B7"/>
    <w:rsid w:val="003D069B"/>
    <w:rsid w:val="003D11E6"/>
    <w:rsid w:val="003D231A"/>
    <w:rsid w:val="003D5196"/>
    <w:rsid w:val="003E11C4"/>
    <w:rsid w:val="003E5B86"/>
    <w:rsid w:val="003F217B"/>
    <w:rsid w:val="003F2B3A"/>
    <w:rsid w:val="003F53B1"/>
    <w:rsid w:val="003F5F16"/>
    <w:rsid w:val="003F5F9D"/>
    <w:rsid w:val="003F6123"/>
    <w:rsid w:val="00400F18"/>
    <w:rsid w:val="00401A42"/>
    <w:rsid w:val="00401EC2"/>
    <w:rsid w:val="00404068"/>
    <w:rsid w:val="004049F7"/>
    <w:rsid w:val="004052D9"/>
    <w:rsid w:val="0040573A"/>
    <w:rsid w:val="00407440"/>
    <w:rsid w:val="00410BD3"/>
    <w:rsid w:val="004225F0"/>
    <w:rsid w:val="00424C75"/>
    <w:rsid w:val="00426452"/>
    <w:rsid w:val="004267B6"/>
    <w:rsid w:val="004332A4"/>
    <w:rsid w:val="00433C42"/>
    <w:rsid w:val="00440BBE"/>
    <w:rsid w:val="00452C6F"/>
    <w:rsid w:val="004540D2"/>
    <w:rsid w:val="00454648"/>
    <w:rsid w:val="00456022"/>
    <w:rsid w:val="0045789E"/>
    <w:rsid w:val="00462465"/>
    <w:rsid w:val="0046523E"/>
    <w:rsid w:val="00465699"/>
    <w:rsid w:val="00465AFA"/>
    <w:rsid w:val="00470621"/>
    <w:rsid w:val="00470D6D"/>
    <w:rsid w:val="00472BFD"/>
    <w:rsid w:val="00477835"/>
    <w:rsid w:val="00477D55"/>
    <w:rsid w:val="00477E0A"/>
    <w:rsid w:val="00482944"/>
    <w:rsid w:val="004831F8"/>
    <w:rsid w:val="0048439B"/>
    <w:rsid w:val="004849A7"/>
    <w:rsid w:val="0048555E"/>
    <w:rsid w:val="00485EA8"/>
    <w:rsid w:val="004868E2"/>
    <w:rsid w:val="00490DA3"/>
    <w:rsid w:val="0049400E"/>
    <w:rsid w:val="00494387"/>
    <w:rsid w:val="00495BB7"/>
    <w:rsid w:val="004969EE"/>
    <w:rsid w:val="004A211A"/>
    <w:rsid w:val="004A6987"/>
    <w:rsid w:val="004A6E54"/>
    <w:rsid w:val="004A7908"/>
    <w:rsid w:val="004B57E2"/>
    <w:rsid w:val="004B6B08"/>
    <w:rsid w:val="004B7CDE"/>
    <w:rsid w:val="004C0C98"/>
    <w:rsid w:val="004C220E"/>
    <w:rsid w:val="004C3F05"/>
    <w:rsid w:val="004C7733"/>
    <w:rsid w:val="004D0573"/>
    <w:rsid w:val="004D29A0"/>
    <w:rsid w:val="004D4CF5"/>
    <w:rsid w:val="004D4D06"/>
    <w:rsid w:val="004D5DFD"/>
    <w:rsid w:val="004D7ACD"/>
    <w:rsid w:val="004E275A"/>
    <w:rsid w:val="004E39F5"/>
    <w:rsid w:val="004E413B"/>
    <w:rsid w:val="004E503B"/>
    <w:rsid w:val="004F011E"/>
    <w:rsid w:val="004F0D39"/>
    <w:rsid w:val="004F3BA2"/>
    <w:rsid w:val="004F4884"/>
    <w:rsid w:val="00500895"/>
    <w:rsid w:val="005029B8"/>
    <w:rsid w:val="00503E8F"/>
    <w:rsid w:val="005109B5"/>
    <w:rsid w:val="0051534A"/>
    <w:rsid w:val="00517D01"/>
    <w:rsid w:val="00517DB6"/>
    <w:rsid w:val="00524902"/>
    <w:rsid w:val="00524970"/>
    <w:rsid w:val="0052499D"/>
    <w:rsid w:val="005271AF"/>
    <w:rsid w:val="00530F3F"/>
    <w:rsid w:val="005333D1"/>
    <w:rsid w:val="0053462C"/>
    <w:rsid w:val="005357AE"/>
    <w:rsid w:val="005357F2"/>
    <w:rsid w:val="00535948"/>
    <w:rsid w:val="00537FBA"/>
    <w:rsid w:val="00543C16"/>
    <w:rsid w:val="005472D5"/>
    <w:rsid w:val="00547700"/>
    <w:rsid w:val="005478DC"/>
    <w:rsid w:val="0055027A"/>
    <w:rsid w:val="00555708"/>
    <w:rsid w:val="00556668"/>
    <w:rsid w:val="00560273"/>
    <w:rsid w:val="005612D7"/>
    <w:rsid w:val="0056182F"/>
    <w:rsid w:val="00564F16"/>
    <w:rsid w:val="0056680E"/>
    <w:rsid w:val="005679E6"/>
    <w:rsid w:val="00571F1A"/>
    <w:rsid w:val="00572198"/>
    <w:rsid w:val="00576493"/>
    <w:rsid w:val="00576B8E"/>
    <w:rsid w:val="0057762F"/>
    <w:rsid w:val="00577B77"/>
    <w:rsid w:val="00581373"/>
    <w:rsid w:val="00581374"/>
    <w:rsid w:val="0058242F"/>
    <w:rsid w:val="005824EE"/>
    <w:rsid w:val="005845C8"/>
    <w:rsid w:val="0058764D"/>
    <w:rsid w:val="00590290"/>
    <w:rsid w:val="00593615"/>
    <w:rsid w:val="005946B2"/>
    <w:rsid w:val="00594CD0"/>
    <w:rsid w:val="005952D1"/>
    <w:rsid w:val="00595C7C"/>
    <w:rsid w:val="005971B3"/>
    <w:rsid w:val="005A0480"/>
    <w:rsid w:val="005A0CFD"/>
    <w:rsid w:val="005A14F6"/>
    <w:rsid w:val="005A1740"/>
    <w:rsid w:val="005A26EE"/>
    <w:rsid w:val="005A2B5E"/>
    <w:rsid w:val="005A7E2C"/>
    <w:rsid w:val="005B0665"/>
    <w:rsid w:val="005B78B1"/>
    <w:rsid w:val="005B7A35"/>
    <w:rsid w:val="005C1A28"/>
    <w:rsid w:val="005C1D29"/>
    <w:rsid w:val="005C5D0D"/>
    <w:rsid w:val="005C628C"/>
    <w:rsid w:val="005D17A4"/>
    <w:rsid w:val="005D20D6"/>
    <w:rsid w:val="005D455E"/>
    <w:rsid w:val="005D61A1"/>
    <w:rsid w:val="005E0BD9"/>
    <w:rsid w:val="005E29F2"/>
    <w:rsid w:val="005E3160"/>
    <w:rsid w:val="005E4C12"/>
    <w:rsid w:val="005F003F"/>
    <w:rsid w:val="005F1A49"/>
    <w:rsid w:val="005F1AB5"/>
    <w:rsid w:val="005F3680"/>
    <w:rsid w:val="005F3BAC"/>
    <w:rsid w:val="005F4354"/>
    <w:rsid w:val="005F5018"/>
    <w:rsid w:val="005F6259"/>
    <w:rsid w:val="005F6690"/>
    <w:rsid w:val="00600A8F"/>
    <w:rsid w:val="006023A2"/>
    <w:rsid w:val="00602BA1"/>
    <w:rsid w:val="00603A22"/>
    <w:rsid w:val="00603A83"/>
    <w:rsid w:val="00606731"/>
    <w:rsid w:val="006070E5"/>
    <w:rsid w:val="006071B4"/>
    <w:rsid w:val="00607EB0"/>
    <w:rsid w:val="006119A4"/>
    <w:rsid w:val="006121A8"/>
    <w:rsid w:val="00613326"/>
    <w:rsid w:val="006137AD"/>
    <w:rsid w:val="00613DE7"/>
    <w:rsid w:val="006146A4"/>
    <w:rsid w:val="0061639A"/>
    <w:rsid w:val="006163AD"/>
    <w:rsid w:val="006179C9"/>
    <w:rsid w:val="00620970"/>
    <w:rsid w:val="006219AE"/>
    <w:rsid w:val="00623BFD"/>
    <w:rsid w:val="006261FF"/>
    <w:rsid w:val="0062797C"/>
    <w:rsid w:val="00627E6E"/>
    <w:rsid w:val="00631C40"/>
    <w:rsid w:val="00632F10"/>
    <w:rsid w:val="0063511D"/>
    <w:rsid w:val="006369C5"/>
    <w:rsid w:val="00637177"/>
    <w:rsid w:val="0064416E"/>
    <w:rsid w:val="006443A6"/>
    <w:rsid w:val="00646691"/>
    <w:rsid w:val="00651B7F"/>
    <w:rsid w:val="006527D0"/>
    <w:rsid w:val="00652879"/>
    <w:rsid w:val="006531C4"/>
    <w:rsid w:val="006542D8"/>
    <w:rsid w:val="006558C2"/>
    <w:rsid w:val="00655C05"/>
    <w:rsid w:val="00655EDE"/>
    <w:rsid w:val="00656178"/>
    <w:rsid w:val="00661131"/>
    <w:rsid w:val="00663BE3"/>
    <w:rsid w:val="00663E5D"/>
    <w:rsid w:val="00664517"/>
    <w:rsid w:val="00665137"/>
    <w:rsid w:val="006664E4"/>
    <w:rsid w:val="00673615"/>
    <w:rsid w:val="00674202"/>
    <w:rsid w:val="00675C35"/>
    <w:rsid w:val="00675F0C"/>
    <w:rsid w:val="006802C6"/>
    <w:rsid w:val="00680876"/>
    <w:rsid w:val="00680A5D"/>
    <w:rsid w:val="00680A93"/>
    <w:rsid w:val="00680E0B"/>
    <w:rsid w:val="00682B4B"/>
    <w:rsid w:val="0068380A"/>
    <w:rsid w:val="00684642"/>
    <w:rsid w:val="0068755D"/>
    <w:rsid w:val="00692C01"/>
    <w:rsid w:val="0069717B"/>
    <w:rsid w:val="00697A32"/>
    <w:rsid w:val="00697BE7"/>
    <w:rsid w:val="006A1A29"/>
    <w:rsid w:val="006A252C"/>
    <w:rsid w:val="006A67FA"/>
    <w:rsid w:val="006B418E"/>
    <w:rsid w:val="006B71D9"/>
    <w:rsid w:val="006B7D3C"/>
    <w:rsid w:val="006C2AA0"/>
    <w:rsid w:val="006C4DF4"/>
    <w:rsid w:val="006C6DAB"/>
    <w:rsid w:val="006C7D4A"/>
    <w:rsid w:val="006D17ED"/>
    <w:rsid w:val="006D3499"/>
    <w:rsid w:val="006D5A32"/>
    <w:rsid w:val="006D74F8"/>
    <w:rsid w:val="006E0AFA"/>
    <w:rsid w:val="006E2D7A"/>
    <w:rsid w:val="006E3D54"/>
    <w:rsid w:val="006E3DAB"/>
    <w:rsid w:val="006E4BC6"/>
    <w:rsid w:val="006E73CB"/>
    <w:rsid w:val="006F0B9E"/>
    <w:rsid w:val="006F4770"/>
    <w:rsid w:val="006F49B7"/>
    <w:rsid w:val="006F4FC5"/>
    <w:rsid w:val="006F6695"/>
    <w:rsid w:val="006F6CAE"/>
    <w:rsid w:val="007002EF"/>
    <w:rsid w:val="007043D6"/>
    <w:rsid w:val="00704D83"/>
    <w:rsid w:val="00706F75"/>
    <w:rsid w:val="00707D20"/>
    <w:rsid w:val="00710E86"/>
    <w:rsid w:val="0071176A"/>
    <w:rsid w:val="00711E34"/>
    <w:rsid w:val="00713057"/>
    <w:rsid w:val="0071469D"/>
    <w:rsid w:val="007151C1"/>
    <w:rsid w:val="00715FF9"/>
    <w:rsid w:val="00717AA7"/>
    <w:rsid w:val="00720A4D"/>
    <w:rsid w:val="00721708"/>
    <w:rsid w:val="00727902"/>
    <w:rsid w:val="00727C94"/>
    <w:rsid w:val="007300DF"/>
    <w:rsid w:val="00733654"/>
    <w:rsid w:val="00734B25"/>
    <w:rsid w:val="0073586B"/>
    <w:rsid w:val="00735AFA"/>
    <w:rsid w:val="00736F8A"/>
    <w:rsid w:val="00737372"/>
    <w:rsid w:val="00741067"/>
    <w:rsid w:val="007453F8"/>
    <w:rsid w:val="00750DF8"/>
    <w:rsid w:val="007515E9"/>
    <w:rsid w:val="007549FA"/>
    <w:rsid w:val="007552C1"/>
    <w:rsid w:val="00756AD5"/>
    <w:rsid w:val="0076093E"/>
    <w:rsid w:val="00760CA9"/>
    <w:rsid w:val="00761596"/>
    <w:rsid w:val="00761A66"/>
    <w:rsid w:val="00764088"/>
    <w:rsid w:val="00765B79"/>
    <w:rsid w:val="0076785A"/>
    <w:rsid w:val="0077096F"/>
    <w:rsid w:val="007723AC"/>
    <w:rsid w:val="00774693"/>
    <w:rsid w:val="007749C2"/>
    <w:rsid w:val="007754A9"/>
    <w:rsid w:val="00776748"/>
    <w:rsid w:val="00777719"/>
    <w:rsid w:val="00780214"/>
    <w:rsid w:val="0078100A"/>
    <w:rsid w:val="0078268A"/>
    <w:rsid w:val="00782FB4"/>
    <w:rsid w:val="00784441"/>
    <w:rsid w:val="00784692"/>
    <w:rsid w:val="00784E43"/>
    <w:rsid w:val="00785C7A"/>
    <w:rsid w:val="00785FAB"/>
    <w:rsid w:val="0078640E"/>
    <w:rsid w:val="00786BD3"/>
    <w:rsid w:val="00791271"/>
    <w:rsid w:val="0079184B"/>
    <w:rsid w:val="00792C85"/>
    <w:rsid w:val="00793868"/>
    <w:rsid w:val="0079464B"/>
    <w:rsid w:val="007A38C4"/>
    <w:rsid w:val="007A4670"/>
    <w:rsid w:val="007A6C21"/>
    <w:rsid w:val="007B00CB"/>
    <w:rsid w:val="007B10C7"/>
    <w:rsid w:val="007B31C2"/>
    <w:rsid w:val="007B68EE"/>
    <w:rsid w:val="007B6C65"/>
    <w:rsid w:val="007C41C7"/>
    <w:rsid w:val="007D1841"/>
    <w:rsid w:val="007D3621"/>
    <w:rsid w:val="007D4835"/>
    <w:rsid w:val="007D6C2F"/>
    <w:rsid w:val="007E055C"/>
    <w:rsid w:val="007E0822"/>
    <w:rsid w:val="007E0D32"/>
    <w:rsid w:val="007E6226"/>
    <w:rsid w:val="007E6BD3"/>
    <w:rsid w:val="007E7A7D"/>
    <w:rsid w:val="007F0EEA"/>
    <w:rsid w:val="007F132B"/>
    <w:rsid w:val="007F23AB"/>
    <w:rsid w:val="007F3DBF"/>
    <w:rsid w:val="007F58F4"/>
    <w:rsid w:val="007F7FE9"/>
    <w:rsid w:val="008003C1"/>
    <w:rsid w:val="008014DC"/>
    <w:rsid w:val="00802E45"/>
    <w:rsid w:val="0080600B"/>
    <w:rsid w:val="008079F4"/>
    <w:rsid w:val="0081164A"/>
    <w:rsid w:val="0081187B"/>
    <w:rsid w:val="00812F4E"/>
    <w:rsid w:val="0081414F"/>
    <w:rsid w:val="00816CA9"/>
    <w:rsid w:val="00816CF7"/>
    <w:rsid w:val="0081708D"/>
    <w:rsid w:val="00820D9A"/>
    <w:rsid w:val="00823BCF"/>
    <w:rsid w:val="00827D41"/>
    <w:rsid w:val="008322CD"/>
    <w:rsid w:val="008331A6"/>
    <w:rsid w:val="00837CCF"/>
    <w:rsid w:val="008434CE"/>
    <w:rsid w:val="008500E5"/>
    <w:rsid w:val="00851F7B"/>
    <w:rsid w:val="00852F18"/>
    <w:rsid w:val="008571B7"/>
    <w:rsid w:val="008601F5"/>
    <w:rsid w:val="00861856"/>
    <w:rsid w:val="0086754D"/>
    <w:rsid w:val="008675C2"/>
    <w:rsid w:val="008677CE"/>
    <w:rsid w:val="00867A87"/>
    <w:rsid w:val="00870847"/>
    <w:rsid w:val="00870F9E"/>
    <w:rsid w:val="00871D86"/>
    <w:rsid w:val="00872D36"/>
    <w:rsid w:val="00874F53"/>
    <w:rsid w:val="00886596"/>
    <w:rsid w:val="008865B9"/>
    <w:rsid w:val="00886CD8"/>
    <w:rsid w:val="00886ECB"/>
    <w:rsid w:val="008913D2"/>
    <w:rsid w:val="0089209B"/>
    <w:rsid w:val="00892E0D"/>
    <w:rsid w:val="00894057"/>
    <w:rsid w:val="0089479D"/>
    <w:rsid w:val="008966A7"/>
    <w:rsid w:val="00896FD8"/>
    <w:rsid w:val="00897576"/>
    <w:rsid w:val="008979EA"/>
    <w:rsid w:val="008A0555"/>
    <w:rsid w:val="008A0D65"/>
    <w:rsid w:val="008A218E"/>
    <w:rsid w:val="008A2632"/>
    <w:rsid w:val="008A3A02"/>
    <w:rsid w:val="008B1C28"/>
    <w:rsid w:val="008B52D9"/>
    <w:rsid w:val="008B5422"/>
    <w:rsid w:val="008B5DF2"/>
    <w:rsid w:val="008B6271"/>
    <w:rsid w:val="008B62A0"/>
    <w:rsid w:val="008B7316"/>
    <w:rsid w:val="008B7AE7"/>
    <w:rsid w:val="008C02FF"/>
    <w:rsid w:val="008C0B7A"/>
    <w:rsid w:val="008C54D7"/>
    <w:rsid w:val="008D11F0"/>
    <w:rsid w:val="008D1446"/>
    <w:rsid w:val="008D14D5"/>
    <w:rsid w:val="008D16E6"/>
    <w:rsid w:val="008D312C"/>
    <w:rsid w:val="008D4229"/>
    <w:rsid w:val="008D7B3E"/>
    <w:rsid w:val="008E5337"/>
    <w:rsid w:val="008E53E4"/>
    <w:rsid w:val="008E5604"/>
    <w:rsid w:val="008E6703"/>
    <w:rsid w:val="008E6866"/>
    <w:rsid w:val="008E715E"/>
    <w:rsid w:val="008F0E55"/>
    <w:rsid w:val="008F196E"/>
    <w:rsid w:val="008F220D"/>
    <w:rsid w:val="008F28FE"/>
    <w:rsid w:val="008F43DD"/>
    <w:rsid w:val="008F6DA1"/>
    <w:rsid w:val="0090526E"/>
    <w:rsid w:val="00905B0A"/>
    <w:rsid w:val="009062CD"/>
    <w:rsid w:val="00907CD2"/>
    <w:rsid w:val="00910660"/>
    <w:rsid w:val="009122C8"/>
    <w:rsid w:val="0091301A"/>
    <w:rsid w:val="00920DE6"/>
    <w:rsid w:val="00922E77"/>
    <w:rsid w:val="00922FBC"/>
    <w:rsid w:val="009234C5"/>
    <w:rsid w:val="009254B7"/>
    <w:rsid w:val="00925B73"/>
    <w:rsid w:val="00936A1B"/>
    <w:rsid w:val="0093704D"/>
    <w:rsid w:val="00937721"/>
    <w:rsid w:val="0094101A"/>
    <w:rsid w:val="00941A58"/>
    <w:rsid w:val="00941FAE"/>
    <w:rsid w:val="0094363B"/>
    <w:rsid w:val="009462AD"/>
    <w:rsid w:val="00946A12"/>
    <w:rsid w:val="00947E17"/>
    <w:rsid w:val="00950DF2"/>
    <w:rsid w:val="00951C7C"/>
    <w:rsid w:val="00956879"/>
    <w:rsid w:val="009612ED"/>
    <w:rsid w:val="00963DBD"/>
    <w:rsid w:val="00967931"/>
    <w:rsid w:val="00971A7B"/>
    <w:rsid w:val="0097344C"/>
    <w:rsid w:val="00973A0F"/>
    <w:rsid w:val="00976DA4"/>
    <w:rsid w:val="00977040"/>
    <w:rsid w:val="009811A9"/>
    <w:rsid w:val="00982660"/>
    <w:rsid w:val="00982697"/>
    <w:rsid w:val="009828B4"/>
    <w:rsid w:val="00987793"/>
    <w:rsid w:val="009877BD"/>
    <w:rsid w:val="009878A8"/>
    <w:rsid w:val="009915E2"/>
    <w:rsid w:val="00991D3C"/>
    <w:rsid w:val="009936FE"/>
    <w:rsid w:val="00994953"/>
    <w:rsid w:val="009A01DB"/>
    <w:rsid w:val="009A0A3A"/>
    <w:rsid w:val="009A4F80"/>
    <w:rsid w:val="009A571F"/>
    <w:rsid w:val="009A61EE"/>
    <w:rsid w:val="009B20DD"/>
    <w:rsid w:val="009B4360"/>
    <w:rsid w:val="009B5F66"/>
    <w:rsid w:val="009B6EB8"/>
    <w:rsid w:val="009C0877"/>
    <w:rsid w:val="009C3483"/>
    <w:rsid w:val="009C4C51"/>
    <w:rsid w:val="009C72E6"/>
    <w:rsid w:val="009D2802"/>
    <w:rsid w:val="009D5FAC"/>
    <w:rsid w:val="009D6BCE"/>
    <w:rsid w:val="009D704A"/>
    <w:rsid w:val="009E0EDC"/>
    <w:rsid w:val="009E1B4E"/>
    <w:rsid w:val="009E23AA"/>
    <w:rsid w:val="009E3BFB"/>
    <w:rsid w:val="009E5733"/>
    <w:rsid w:val="009E5EA5"/>
    <w:rsid w:val="009E6375"/>
    <w:rsid w:val="009F22FF"/>
    <w:rsid w:val="009F3B00"/>
    <w:rsid w:val="009F44A8"/>
    <w:rsid w:val="009F5245"/>
    <w:rsid w:val="00A02FAF"/>
    <w:rsid w:val="00A06A8A"/>
    <w:rsid w:val="00A06B9A"/>
    <w:rsid w:val="00A17A31"/>
    <w:rsid w:val="00A22E4A"/>
    <w:rsid w:val="00A236CC"/>
    <w:rsid w:val="00A23E3C"/>
    <w:rsid w:val="00A24CC4"/>
    <w:rsid w:val="00A30EE3"/>
    <w:rsid w:val="00A3377F"/>
    <w:rsid w:val="00A34D90"/>
    <w:rsid w:val="00A3598F"/>
    <w:rsid w:val="00A3682D"/>
    <w:rsid w:val="00A411C3"/>
    <w:rsid w:val="00A416D6"/>
    <w:rsid w:val="00A427B7"/>
    <w:rsid w:val="00A42842"/>
    <w:rsid w:val="00A430DA"/>
    <w:rsid w:val="00A431AE"/>
    <w:rsid w:val="00A4451C"/>
    <w:rsid w:val="00A453E8"/>
    <w:rsid w:val="00A459AE"/>
    <w:rsid w:val="00A47912"/>
    <w:rsid w:val="00A504C3"/>
    <w:rsid w:val="00A50C77"/>
    <w:rsid w:val="00A50F68"/>
    <w:rsid w:val="00A51E79"/>
    <w:rsid w:val="00A52E0E"/>
    <w:rsid w:val="00A556FF"/>
    <w:rsid w:val="00A5710D"/>
    <w:rsid w:val="00A57353"/>
    <w:rsid w:val="00A5759D"/>
    <w:rsid w:val="00A57763"/>
    <w:rsid w:val="00A578CD"/>
    <w:rsid w:val="00A60F32"/>
    <w:rsid w:val="00A619C6"/>
    <w:rsid w:val="00A63C30"/>
    <w:rsid w:val="00A6649E"/>
    <w:rsid w:val="00A66F10"/>
    <w:rsid w:val="00A70217"/>
    <w:rsid w:val="00A7042C"/>
    <w:rsid w:val="00A72042"/>
    <w:rsid w:val="00A763D6"/>
    <w:rsid w:val="00A77510"/>
    <w:rsid w:val="00A77874"/>
    <w:rsid w:val="00A77F34"/>
    <w:rsid w:val="00A81EEC"/>
    <w:rsid w:val="00A82C98"/>
    <w:rsid w:val="00A83DB4"/>
    <w:rsid w:val="00A87D46"/>
    <w:rsid w:val="00A917D2"/>
    <w:rsid w:val="00A92371"/>
    <w:rsid w:val="00A93E89"/>
    <w:rsid w:val="00A95AFF"/>
    <w:rsid w:val="00A9708E"/>
    <w:rsid w:val="00AA1185"/>
    <w:rsid w:val="00AA4918"/>
    <w:rsid w:val="00AA639C"/>
    <w:rsid w:val="00AA7709"/>
    <w:rsid w:val="00AB2A82"/>
    <w:rsid w:val="00AB3409"/>
    <w:rsid w:val="00AB3CBE"/>
    <w:rsid w:val="00AB4EF8"/>
    <w:rsid w:val="00AB556E"/>
    <w:rsid w:val="00AC0836"/>
    <w:rsid w:val="00AC1985"/>
    <w:rsid w:val="00AC1B54"/>
    <w:rsid w:val="00AC2DFD"/>
    <w:rsid w:val="00AC3FA2"/>
    <w:rsid w:val="00AC4857"/>
    <w:rsid w:val="00AC6578"/>
    <w:rsid w:val="00AC798C"/>
    <w:rsid w:val="00AD016B"/>
    <w:rsid w:val="00AD595C"/>
    <w:rsid w:val="00AE1605"/>
    <w:rsid w:val="00AE36E0"/>
    <w:rsid w:val="00AE3900"/>
    <w:rsid w:val="00AE5EB4"/>
    <w:rsid w:val="00AE6F56"/>
    <w:rsid w:val="00AE7A4F"/>
    <w:rsid w:val="00AF257D"/>
    <w:rsid w:val="00AF38F1"/>
    <w:rsid w:val="00AF46BC"/>
    <w:rsid w:val="00AF5BC6"/>
    <w:rsid w:val="00AF5E54"/>
    <w:rsid w:val="00AF6501"/>
    <w:rsid w:val="00AF752C"/>
    <w:rsid w:val="00B01B9C"/>
    <w:rsid w:val="00B0211A"/>
    <w:rsid w:val="00B0339E"/>
    <w:rsid w:val="00B041E1"/>
    <w:rsid w:val="00B04A34"/>
    <w:rsid w:val="00B07BFF"/>
    <w:rsid w:val="00B13893"/>
    <w:rsid w:val="00B147AA"/>
    <w:rsid w:val="00B149EF"/>
    <w:rsid w:val="00B14E85"/>
    <w:rsid w:val="00B15EF5"/>
    <w:rsid w:val="00B1654A"/>
    <w:rsid w:val="00B204C4"/>
    <w:rsid w:val="00B2340C"/>
    <w:rsid w:val="00B26006"/>
    <w:rsid w:val="00B26C0E"/>
    <w:rsid w:val="00B31937"/>
    <w:rsid w:val="00B31B33"/>
    <w:rsid w:val="00B31CAC"/>
    <w:rsid w:val="00B339F7"/>
    <w:rsid w:val="00B34BE6"/>
    <w:rsid w:val="00B34E2E"/>
    <w:rsid w:val="00B41838"/>
    <w:rsid w:val="00B42949"/>
    <w:rsid w:val="00B42FB3"/>
    <w:rsid w:val="00B45D80"/>
    <w:rsid w:val="00B465C0"/>
    <w:rsid w:val="00B478E9"/>
    <w:rsid w:val="00B47BCD"/>
    <w:rsid w:val="00B50DF3"/>
    <w:rsid w:val="00B513B8"/>
    <w:rsid w:val="00B51779"/>
    <w:rsid w:val="00B51A21"/>
    <w:rsid w:val="00B551E1"/>
    <w:rsid w:val="00B57EC9"/>
    <w:rsid w:val="00B601E9"/>
    <w:rsid w:val="00B61B46"/>
    <w:rsid w:val="00B6366E"/>
    <w:rsid w:val="00B63A71"/>
    <w:rsid w:val="00B64B33"/>
    <w:rsid w:val="00B7139C"/>
    <w:rsid w:val="00B7308F"/>
    <w:rsid w:val="00B74709"/>
    <w:rsid w:val="00B758A8"/>
    <w:rsid w:val="00B75F39"/>
    <w:rsid w:val="00B810A0"/>
    <w:rsid w:val="00B848AE"/>
    <w:rsid w:val="00B85A2D"/>
    <w:rsid w:val="00B87CFC"/>
    <w:rsid w:val="00B90162"/>
    <w:rsid w:val="00B912AC"/>
    <w:rsid w:val="00B935CB"/>
    <w:rsid w:val="00BA18D8"/>
    <w:rsid w:val="00BA20BF"/>
    <w:rsid w:val="00BA418B"/>
    <w:rsid w:val="00BB4C3C"/>
    <w:rsid w:val="00BB4E4A"/>
    <w:rsid w:val="00BC102C"/>
    <w:rsid w:val="00BC1C70"/>
    <w:rsid w:val="00BC2C95"/>
    <w:rsid w:val="00BC53E7"/>
    <w:rsid w:val="00BD16BF"/>
    <w:rsid w:val="00BD284A"/>
    <w:rsid w:val="00BD36F2"/>
    <w:rsid w:val="00BD6204"/>
    <w:rsid w:val="00BD6870"/>
    <w:rsid w:val="00BE08C1"/>
    <w:rsid w:val="00BE1851"/>
    <w:rsid w:val="00BE1A30"/>
    <w:rsid w:val="00BE2C52"/>
    <w:rsid w:val="00BE3AFB"/>
    <w:rsid w:val="00BE554A"/>
    <w:rsid w:val="00BE5D3E"/>
    <w:rsid w:val="00BE5DCA"/>
    <w:rsid w:val="00BE7F45"/>
    <w:rsid w:val="00BF05CE"/>
    <w:rsid w:val="00BF1274"/>
    <w:rsid w:val="00BF2F03"/>
    <w:rsid w:val="00BF3878"/>
    <w:rsid w:val="00BF58CE"/>
    <w:rsid w:val="00BF7EF4"/>
    <w:rsid w:val="00C03076"/>
    <w:rsid w:val="00C03564"/>
    <w:rsid w:val="00C03CBB"/>
    <w:rsid w:val="00C0437C"/>
    <w:rsid w:val="00C069E7"/>
    <w:rsid w:val="00C13DF0"/>
    <w:rsid w:val="00C1629F"/>
    <w:rsid w:val="00C21308"/>
    <w:rsid w:val="00C217B7"/>
    <w:rsid w:val="00C22335"/>
    <w:rsid w:val="00C24F30"/>
    <w:rsid w:val="00C2664A"/>
    <w:rsid w:val="00C3326A"/>
    <w:rsid w:val="00C3364C"/>
    <w:rsid w:val="00C3378A"/>
    <w:rsid w:val="00C36562"/>
    <w:rsid w:val="00C36A2F"/>
    <w:rsid w:val="00C42301"/>
    <w:rsid w:val="00C42316"/>
    <w:rsid w:val="00C4786F"/>
    <w:rsid w:val="00C517CC"/>
    <w:rsid w:val="00C52790"/>
    <w:rsid w:val="00C52B62"/>
    <w:rsid w:val="00C53BA9"/>
    <w:rsid w:val="00C53FDB"/>
    <w:rsid w:val="00C542B6"/>
    <w:rsid w:val="00C54ABD"/>
    <w:rsid w:val="00C567D9"/>
    <w:rsid w:val="00C56D83"/>
    <w:rsid w:val="00C57792"/>
    <w:rsid w:val="00C6007E"/>
    <w:rsid w:val="00C62FC1"/>
    <w:rsid w:val="00C63913"/>
    <w:rsid w:val="00C639C5"/>
    <w:rsid w:val="00C63B4C"/>
    <w:rsid w:val="00C656E3"/>
    <w:rsid w:val="00C7700E"/>
    <w:rsid w:val="00C77346"/>
    <w:rsid w:val="00C7794C"/>
    <w:rsid w:val="00C80BEA"/>
    <w:rsid w:val="00C81E86"/>
    <w:rsid w:val="00C83477"/>
    <w:rsid w:val="00C84E0D"/>
    <w:rsid w:val="00C87BAA"/>
    <w:rsid w:val="00C944A5"/>
    <w:rsid w:val="00C961FD"/>
    <w:rsid w:val="00C97F46"/>
    <w:rsid w:val="00CA0190"/>
    <w:rsid w:val="00CA0FE6"/>
    <w:rsid w:val="00CA1302"/>
    <w:rsid w:val="00CA134F"/>
    <w:rsid w:val="00CA4169"/>
    <w:rsid w:val="00CA622A"/>
    <w:rsid w:val="00CA679D"/>
    <w:rsid w:val="00CA6B24"/>
    <w:rsid w:val="00CA7550"/>
    <w:rsid w:val="00CB107A"/>
    <w:rsid w:val="00CB3265"/>
    <w:rsid w:val="00CB36A0"/>
    <w:rsid w:val="00CB3977"/>
    <w:rsid w:val="00CB49F2"/>
    <w:rsid w:val="00CB4DBE"/>
    <w:rsid w:val="00CC1A80"/>
    <w:rsid w:val="00CC49D5"/>
    <w:rsid w:val="00CC6D0E"/>
    <w:rsid w:val="00CC71D7"/>
    <w:rsid w:val="00CD2653"/>
    <w:rsid w:val="00CD373B"/>
    <w:rsid w:val="00CD4AAE"/>
    <w:rsid w:val="00CE1FF4"/>
    <w:rsid w:val="00CE2B27"/>
    <w:rsid w:val="00CE4DD7"/>
    <w:rsid w:val="00CE57A7"/>
    <w:rsid w:val="00CE5EB7"/>
    <w:rsid w:val="00CE6737"/>
    <w:rsid w:val="00CE69E4"/>
    <w:rsid w:val="00CE7AC1"/>
    <w:rsid w:val="00CF0894"/>
    <w:rsid w:val="00CF79AF"/>
    <w:rsid w:val="00D02BDB"/>
    <w:rsid w:val="00D05276"/>
    <w:rsid w:val="00D06094"/>
    <w:rsid w:val="00D06098"/>
    <w:rsid w:val="00D136D5"/>
    <w:rsid w:val="00D139DF"/>
    <w:rsid w:val="00D14F83"/>
    <w:rsid w:val="00D1516A"/>
    <w:rsid w:val="00D15B7F"/>
    <w:rsid w:val="00D200B3"/>
    <w:rsid w:val="00D20211"/>
    <w:rsid w:val="00D227AD"/>
    <w:rsid w:val="00D227F7"/>
    <w:rsid w:val="00D25DF5"/>
    <w:rsid w:val="00D267E3"/>
    <w:rsid w:val="00D27E2B"/>
    <w:rsid w:val="00D31E4B"/>
    <w:rsid w:val="00D325E1"/>
    <w:rsid w:val="00D33C9C"/>
    <w:rsid w:val="00D34CD5"/>
    <w:rsid w:val="00D35F64"/>
    <w:rsid w:val="00D36CC6"/>
    <w:rsid w:val="00D405BA"/>
    <w:rsid w:val="00D41FB6"/>
    <w:rsid w:val="00D435E5"/>
    <w:rsid w:val="00D442B0"/>
    <w:rsid w:val="00D444E7"/>
    <w:rsid w:val="00D446B0"/>
    <w:rsid w:val="00D44D45"/>
    <w:rsid w:val="00D53DB3"/>
    <w:rsid w:val="00D540D0"/>
    <w:rsid w:val="00D546D6"/>
    <w:rsid w:val="00D547A8"/>
    <w:rsid w:val="00D54B89"/>
    <w:rsid w:val="00D55E97"/>
    <w:rsid w:val="00D56A39"/>
    <w:rsid w:val="00D578B5"/>
    <w:rsid w:val="00D6250A"/>
    <w:rsid w:val="00D6295D"/>
    <w:rsid w:val="00D62BCF"/>
    <w:rsid w:val="00D636D1"/>
    <w:rsid w:val="00D650BD"/>
    <w:rsid w:val="00D660C4"/>
    <w:rsid w:val="00D6725D"/>
    <w:rsid w:val="00D6790D"/>
    <w:rsid w:val="00D67C6E"/>
    <w:rsid w:val="00D67D80"/>
    <w:rsid w:val="00D714B8"/>
    <w:rsid w:val="00D727D5"/>
    <w:rsid w:val="00D72914"/>
    <w:rsid w:val="00D75C3E"/>
    <w:rsid w:val="00D80ECA"/>
    <w:rsid w:val="00D81284"/>
    <w:rsid w:val="00D8452B"/>
    <w:rsid w:val="00D8755F"/>
    <w:rsid w:val="00D9035E"/>
    <w:rsid w:val="00D9068F"/>
    <w:rsid w:val="00D91528"/>
    <w:rsid w:val="00D91769"/>
    <w:rsid w:val="00D932B9"/>
    <w:rsid w:val="00D93DEA"/>
    <w:rsid w:val="00D95698"/>
    <w:rsid w:val="00D95E08"/>
    <w:rsid w:val="00D96445"/>
    <w:rsid w:val="00D97139"/>
    <w:rsid w:val="00DA1800"/>
    <w:rsid w:val="00DA30C5"/>
    <w:rsid w:val="00DA3CDB"/>
    <w:rsid w:val="00DA4450"/>
    <w:rsid w:val="00DA4EF4"/>
    <w:rsid w:val="00DA6E9C"/>
    <w:rsid w:val="00DB08B1"/>
    <w:rsid w:val="00DB115E"/>
    <w:rsid w:val="00DB17B1"/>
    <w:rsid w:val="00DB22FD"/>
    <w:rsid w:val="00DB37A1"/>
    <w:rsid w:val="00DB519E"/>
    <w:rsid w:val="00DB6891"/>
    <w:rsid w:val="00DB72F1"/>
    <w:rsid w:val="00DC054F"/>
    <w:rsid w:val="00DC3B4A"/>
    <w:rsid w:val="00DC734C"/>
    <w:rsid w:val="00DC75C0"/>
    <w:rsid w:val="00DD07E3"/>
    <w:rsid w:val="00DD21D6"/>
    <w:rsid w:val="00DD42F8"/>
    <w:rsid w:val="00DE1603"/>
    <w:rsid w:val="00DE6227"/>
    <w:rsid w:val="00DE6FB0"/>
    <w:rsid w:val="00DE70C6"/>
    <w:rsid w:val="00DE730A"/>
    <w:rsid w:val="00DF223D"/>
    <w:rsid w:val="00DF2542"/>
    <w:rsid w:val="00DF2575"/>
    <w:rsid w:val="00DF4229"/>
    <w:rsid w:val="00DF5AF1"/>
    <w:rsid w:val="00DF5C4E"/>
    <w:rsid w:val="00E0033D"/>
    <w:rsid w:val="00E014C9"/>
    <w:rsid w:val="00E0236C"/>
    <w:rsid w:val="00E034A2"/>
    <w:rsid w:val="00E04408"/>
    <w:rsid w:val="00E04470"/>
    <w:rsid w:val="00E044DE"/>
    <w:rsid w:val="00E04E68"/>
    <w:rsid w:val="00E06CE4"/>
    <w:rsid w:val="00E1033D"/>
    <w:rsid w:val="00E10AE0"/>
    <w:rsid w:val="00E11E1E"/>
    <w:rsid w:val="00E121E4"/>
    <w:rsid w:val="00E1265D"/>
    <w:rsid w:val="00E14229"/>
    <w:rsid w:val="00E15D38"/>
    <w:rsid w:val="00E21287"/>
    <w:rsid w:val="00E220C9"/>
    <w:rsid w:val="00E309FE"/>
    <w:rsid w:val="00E342F4"/>
    <w:rsid w:val="00E34602"/>
    <w:rsid w:val="00E35190"/>
    <w:rsid w:val="00E35337"/>
    <w:rsid w:val="00E3537C"/>
    <w:rsid w:val="00E358CB"/>
    <w:rsid w:val="00E401A3"/>
    <w:rsid w:val="00E41C13"/>
    <w:rsid w:val="00E43A06"/>
    <w:rsid w:val="00E444B4"/>
    <w:rsid w:val="00E45F09"/>
    <w:rsid w:val="00E470A7"/>
    <w:rsid w:val="00E47A29"/>
    <w:rsid w:val="00E50B04"/>
    <w:rsid w:val="00E51051"/>
    <w:rsid w:val="00E51DA6"/>
    <w:rsid w:val="00E5731C"/>
    <w:rsid w:val="00E6018B"/>
    <w:rsid w:val="00E61779"/>
    <w:rsid w:val="00E64472"/>
    <w:rsid w:val="00E6711E"/>
    <w:rsid w:val="00E678B2"/>
    <w:rsid w:val="00E67E25"/>
    <w:rsid w:val="00E71040"/>
    <w:rsid w:val="00E74971"/>
    <w:rsid w:val="00E76C60"/>
    <w:rsid w:val="00E775DF"/>
    <w:rsid w:val="00E81037"/>
    <w:rsid w:val="00E8127F"/>
    <w:rsid w:val="00E86CC9"/>
    <w:rsid w:val="00E94B96"/>
    <w:rsid w:val="00E97ED6"/>
    <w:rsid w:val="00EA0EF4"/>
    <w:rsid w:val="00EA574E"/>
    <w:rsid w:val="00EB01A0"/>
    <w:rsid w:val="00EB0586"/>
    <w:rsid w:val="00EB1A08"/>
    <w:rsid w:val="00EB3F67"/>
    <w:rsid w:val="00EB4159"/>
    <w:rsid w:val="00EB7CC2"/>
    <w:rsid w:val="00EC0333"/>
    <w:rsid w:val="00EC133A"/>
    <w:rsid w:val="00EC1C5E"/>
    <w:rsid w:val="00EC1FDA"/>
    <w:rsid w:val="00EC5C49"/>
    <w:rsid w:val="00EC6083"/>
    <w:rsid w:val="00EC6982"/>
    <w:rsid w:val="00EC7513"/>
    <w:rsid w:val="00ED0361"/>
    <w:rsid w:val="00ED135B"/>
    <w:rsid w:val="00ED1F53"/>
    <w:rsid w:val="00ED2BC4"/>
    <w:rsid w:val="00ED37AF"/>
    <w:rsid w:val="00ED4F80"/>
    <w:rsid w:val="00ED591B"/>
    <w:rsid w:val="00ED6A9F"/>
    <w:rsid w:val="00EE1912"/>
    <w:rsid w:val="00EE30D8"/>
    <w:rsid w:val="00EF3041"/>
    <w:rsid w:val="00EF423B"/>
    <w:rsid w:val="00EF46CC"/>
    <w:rsid w:val="00EF4A2D"/>
    <w:rsid w:val="00EF7B05"/>
    <w:rsid w:val="00F00EFF"/>
    <w:rsid w:val="00F02920"/>
    <w:rsid w:val="00F041D4"/>
    <w:rsid w:val="00F042F2"/>
    <w:rsid w:val="00F052BB"/>
    <w:rsid w:val="00F06330"/>
    <w:rsid w:val="00F063EB"/>
    <w:rsid w:val="00F06595"/>
    <w:rsid w:val="00F071E9"/>
    <w:rsid w:val="00F079C2"/>
    <w:rsid w:val="00F106D7"/>
    <w:rsid w:val="00F10CF5"/>
    <w:rsid w:val="00F13B27"/>
    <w:rsid w:val="00F155BC"/>
    <w:rsid w:val="00F17CC5"/>
    <w:rsid w:val="00F2009F"/>
    <w:rsid w:val="00F20893"/>
    <w:rsid w:val="00F24CAF"/>
    <w:rsid w:val="00F278BB"/>
    <w:rsid w:val="00F30FF1"/>
    <w:rsid w:val="00F34C51"/>
    <w:rsid w:val="00F35B4D"/>
    <w:rsid w:val="00F37967"/>
    <w:rsid w:val="00F37A16"/>
    <w:rsid w:val="00F40F9E"/>
    <w:rsid w:val="00F41B33"/>
    <w:rsid w:val="00F42583"/>
    <w:rsid w:val="00F43077"/>
    <w:rsid w:val="00F4354E"/>
    <w:rsid w:val="00F4358D"/>
    <w:rsid w:val="00F4626A"/>
    <w:rsid w:val="00F46ABC"/>
    <w:rsid w:val="00F51308"/>
    <w:rsid w:val="00F531CF"/>
    <w:rsid w:val="00F53220"/>
    <w:rsid w:val="00F54826"/>
    <w:rsid w:val="00F54C66"/>
    <w:rsid w:val="00F55281"/>
    <w:rsid w:val="00F555B2"/>
    <w:rsid w:val="00F559EF"/>
    <w:rsid w:val="00F55BD3"/>
    <w:rsid w:val="00F565E2"/>
    <w:rsid w:val="00F570AA"/>
    <w:rsid w:val="00F579B3"/>
    <w:rsid w:val="00F605AE"/>
    <w:rsid w:val="00F6089C"/>
    <w:rsid w:val="00F6248D"/>
    <w:rsid w:val="00F6315B"/>
    <w:rsid w:val="00F63BE7"/>
    <w:rsid w:val="00F65E5C"/>
    <w:rsid w:val="00F6758C"/>
    <w:rsid w:val="00F67B63"/>
    <w:rsid w:val="00F70FA0"/>
    <w:rsid w:val="00F71C4B"/>
    <w:rsid w:val="00F74A60"/>
    <w:rsid w:val="00F74BB2"/>
    <w:rsid w:val="00F75F53"/>
    <w:rsid w:val="00F77343"/>
    <w:rsid w:val="00F82A9A"/>
    <w:rsid w:val="00F84117"/>
    <w:rsid w:val="00F846AC"/>
    <w:rsid w:val="00F86B6E"/>
    <w:rsid w:val="00F90351"/>
    <w:rsid w:val="00F9044C"/>
    <w:rsid w:val="00F90E7A"/>
    <w:rsid w:val="00F9316C"/>
    <w:rsid w:val="00F94327"/>
    <w:rsid w:val="00F95A2B"/>
    <w:rsid w:val="00F95FF8"/>
    <w:rsid w:val="00FA1463"/>
    <w:rsid w:val="00FA388A"/>
    <w:rsid w:val="00FA3C6F"/>
    <w:rsid w:val="00FA5C43"/>
    <w:rsid w:val="00FA5CA2"/>
    <w:rsid w:val="00FA6BF7"/>
    <w:rsid w:val="00FA7B05"/>
    <w:rsid w:val="00FB3175"/>
    <w:rsid w:val="00FC2181"/>
    <w:rsid w:val="00FC23FE"/>
    <w:rsid w:val="00FC27B7"/>
    <w:rsid w:val="00FC28B7"/>
    <w:rsid w:val="00FC3B4F"/>
    <w:rsid w:val="00FC5301"/>
    <w:rsid w:val="00FC6AEF"/>
    <w:rsid w:val="00FD0382"/>
    <w:rsid w:val="00FD03E7"/>
    <w:rsid w:val="00FD06DD"/>
    <w:rsid w:val="00FD1F30"/>
    <w:rsid w:val="00FD229F"/>
    <w:rsid w:val="00FD6A12"/>
    <w:rsid w:val="00FD72FE"/>
    <w:rsid w:val="00FE0BCF"/>
    <w:rsid w:val="00FE1016"/>
    <w:rsid w:val="00FE1C4D"/>
    <w:rsid w:val="00FE4B2B"/>
    <w:rsid w:val="00FE56D4"/>
    <w:rsid w:val="00FF1468"/>
    <w:rsid w:val="00FF1BF7"/>
    <w:rsid w:val="00FF3315"/>
    <w:rsid w:val="00FF58FB"/>
    <w:rsid w:val="00FF7B39"/>
    <w:rsid w:val="00FF7FDA"/>
    <w:rsid w:val="55C844D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qFormat="1"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qFormat="1"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de-DE" w:eastAsia="de-DE" w:bidi="ar-SA"/>
    </w:rPr>
  </w:style>
  <w:style w:type="paragraph" w:styleId="2">
    <w:name w:val="heading 1"/>
    <w:basedOn w:val="1"/>
    <w:next w:val="1"/>
    <w:qFormat/>
    <w:uiPriority w:val="0"/>
    <w:pPr>
      <w:keepNext/>
      <w:numPr>
        <w:ilvl w:val="0"/>
        <w:numId w:val="1"/>
      </w:numPr>
      <w:spacing w:before="240" w:after="60"/>
      <w:outlineLvl w:val="0"/>
    </w:pPr>
    <w:rPr>
      <w:rFonts w:ascii="Arial" w:hAnsi="Arial" w:cs="Arial"/>
      <w:b/>
      <w:bCs/>
      <w:kern w:val="32"/>
      <w:sz w:val="28"/>
      <w:szCs w:val="32"/>
    </w:rPr>
  </w:style>
  <w:style w:type="paragraph" w:styleId="3">
    <w:name w:val="heading 2"/>
    <w:basedOn w:val="1"/>
    <w:next w:val="1"/>
    <w:link w:val="47"/>
    <w:qFormat/>
    <w:uiPriority w:val="0"/>
    <w:pPr>
      <w:keepNext/>
      <w:numPr>
        <w:ilvl w:val="1"/>
        <w:numId w:val="1"/>
      </w:numPr>
      <w:spacing w:before="240" w:after="60"/>
      <w:outlineLvl w:val="1"/>
    </w:pPr>
    <w:rPr>
      <w:rFonts w:ascii="Arial" w:hAnsi="Arial"/>
      <w:b/>
      <w:bCs/>
      <w:iCs/>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b/>
      <w:bCs/>
      <w:sz w:val="22"/>
      <w:szCs w:val="22"/>
    </w:rPr>
  </w:style>
  <w:style w:type="paragraph" w:styleId="8">
    <w:name w:val="heading 7"/>
    <w:basedOn w:val="1"/>
    <w:next w:val="1"/>
    <w:qFormat/>
    <w:uiPriority w:val="0"/>
    <w:pPr>
      <w:numPr>
        <w:ilvl w:val="6"/>
        <w:numId w:val="1"/>
      </w:numPr>
      <w:spacing w:before="240" w:after="60"/>
      <w:outlineLvl w:val="6"/>
    </w:pPr>
  </w:style>
  <w:style w:type="paragraph" w:styleId="9">
    <w:name w:val="heading 8"/>
    <w:basedOn w:val="1"/>
    <w:next w:val="1"/>
    <w:qFormat/>
    <w:uiPriority w:val="0"/>
    <w:pPr>
      <w:numPr>
        <w:ilvl w:val="7"/>
        <w:numId w:val="1"/>
      </w:numPr>
      <w:spacing w:before="240" w:after="60"/>
      <w:outlineLvl w:val="7"/>
    </w:pPr>
    <w:rPr>
      <w:i/>
      <w:iCs/>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34">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440"/>
    </w:pPr>
    <w:rPr>
      <w:rFonts w:ascii="Calibri" w:hAnsi="Calibri"/>
      <w:sz w:val="18"/>
      <w:szCs w:val="18"/>
    </w:rPr>
  </w:style>
  <w:style w:type="paragraph" w:styleId="12">
    <w:name w:val="annotation text"/>
    <w:basedOn w:val="1"/>
    <w:semiHidden/>
    <w:qFormat/>
    <w:uiPriority w:val="0"/>
    <w:rPr>
      <w:sz w:val="20"/>
      <w:szCs w:val="20"/>
    </w:rPr>
  </w:style>
  <w:style w:type="paragraph" w:styleId="13">
    <w:name w:val="toc 5"/>
    <w:basedOn w:val="1"/>
    <w:next w:val="1"/>
    <w:qFormat/>
    <w:uiPriority w:val="0"/>
    <w:pPr>
      <w:ind w:left="960"/>
    </w:pPr>
    <w:rPr>
      <w:rFonts w:ascii="Calibri" w:hAnsi="Calibri"/>
      <w:sz w:val="18"/>
      <w:szCs w:val="18"/>
    </w:rPr>
  </w:style>
  <w:style w:type="paragraph" w:styleId="14">
    <w:name w:val="toc 3"/>
    <w:basedOn w:val="1"/>
    <w:next w:val="1"/>
    <w:qFormat/>
    <w:uiPriority w:val="39"/>
    <w:pPr>
      <w:ind w:left="480"/>
    </w:pPr>
    <w:rPr>
      <w:rFonts w:ascii="Calibri" w:hAnsi="Calibri"/>
      <w:i/>
      <w:iCs/>
      <w:sz w:val="20"/>
      <w:szCs w:val="20"/>
    </w:rPr>
  </w:style>
  <w:style w:type="paragraph" w:styleId="15">
    <w:name w:val="toc 8"/>
    <w:basedOn w:val="1"/>
    <w:next w:val="1"/>
    <w:qFormat/>
    <w:uiPriority w:val="0"/>
    <w:pPr>
      <w:ind w:left="1680"/>
    </w:pPr>
    <w:rPr>
      <w:rFonts w:ascii="Calibri" w:hAnsi="Calibri"/>
      <w:sz w:val="18"/>
      <w:szCs w:val="18"/>
    </w:rPr>
  </w:style>
  <w:style w:type="paragraph" w:styleId="16">
    <w:name w:val="endnote text"/>
    <w:basedOn w:val="1"/>
    <w:link w:val="50"/>
    <w:qFormat/>
    <w:uiPriority w:val="0"/>
    <w:rPr>
      <w:sz w:val="20"/>
      <w:szCs w:val="20"/>
    </w:r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52"/>
    <w:qFormat/>
    <w:uiPriority w:val="0"/>
    <w:pPr>
      <w:tabs>
        <w:tab w:val="center" w:pos="4536"/>
        <w:tab w:val="right" w:pos="9072"/>
      </w:tabs>
    </w:pPr>
  </w:style>
  <w:style w:type="paragraph" w:styleId="19">
    <w:name w:val="header"/>
    <w:basedOn w:val="1"/>
    <w:qFormat/>
    <w:uiPriority w:val="0"/>
    <w:pPr>
      <w:tabs>
        <w:tab w:val="center" w:pos="4536"/>
        <w:tab w:val="right" w:pos="9072"/>
      </w:tabs>
    </w:pPr>
  </w:style>
  <w:style w:type="paragraph" w:styleId="20">
    <w:name w:val="toc 1"/>
    <w:basedOn w:val="1"/>
    <w:next w:val="1"/>
    <w:qFormat/>
    <w:uiPriority w:val="39"/>
    <w:pPr>
      <w:tabs>
        <w:tab w:val="right" w:leader="dot" w:pos="9060"/>
      </w:tabs>
      <w:spacing w:before="120" w:after="120"/>
    </w:pPr>
    <w:rPr>
      <w:rFonts w:ascii="Calibri" w:hAnsi="Calibri"/>
      <w:b/>
      <w:bCs/>
      <w:caps/>
      <w:sz w:val="20"/>
      <w:szCs w:val="20"/>
    </w:rPr>
  </w:style>
  <w:style w:type="paragraph" w:styleId="21">
    <w:name w:val="toc 4"/>
    <w:basedOn w:val="1"/>
    <w:next w:val="1"/>
    <w:qFormat/>
    <w:uiPriority w:val="0"/>
    <w:pPr>
      <w:ind w:left="720"/>
    </w:pPr>
    <w:rPr>
      <w:rFonts w:ascii="Calibri" w:hAnsi="Calibri"/>
      <w:sz w:val="18"/>
      <w:szCs w:val="18"/>
    </w:rPr>
  </w:style>
  <w:style w:type="paragraph" w:styleId="22">
    <w:name w:val="footnote text"/>
    <w:basedOn w:val="1"/>
    <w:link w:val="48"/>
    <w:semiHidden/>
    <w:qFormat/>
    <w:uiPriority w:val="0"/>
    <w:rPr>
      <w:sz w:val="20"/>
      <w:szCs w:val="20"/>
    </w:rPr>
  </w:style>
  <w:style w:type="paragraph" w:styleId="23">
    <w:name w:val="toc 6"/>
    <w:basedOn w:val="1"/>
    <w:next w:val="1"/>
    <w:qFormat/>
    <w:uiPriority w:val="0"/>
    <w:pPr>
      <w:ind w:left="1200"/>
    </w:pPr>
    <w:rPr>
      <w:rFonts w:ascii="Calibri" w:hAnsi="Calibri"/>
      <w:sz w:val="18"/>
      <w:szCs w:val="18"/>
    </w:rPr>
  </w:style>
  <w:style w:type="paragraph" w:styleId="24">
    <w:name w:val="toc 2"/>
    <w:basedOn w:val="1"/>
    <w:next w:val="1"/>
    <w:qFormat/>
    <w:uiPriority w:val="39"/>
    <w:pPr>
      <w:tabs>
        <w:tab w:val="left" w:pos="720"/>
        <w:tab w:val="right" w:leader="dot" w:pos="9060"/>
      </w:tabs>
      <w:ind w:left="240"/>
    </w:pPr>
    <w:rPr>
      <w:rFonts w:ascii="Calibri" w:hAnsi="Calibri" w:cs="Arial"/>
      <w:bCs/>
      <w:iCs/>
      <w:smallCaps/>
      <w:sz w:val="20"/>
      <w:szCs w:val="20"/>
      <w:lang w:val="en-US"/>
    </w:rPr>
  </w:style>
  <w:style w:type="paragraph" w:styleId="25">
    <w:name w:val="toc 9"/>
    <w:basedOn w:val="1"/>
    <w:next w:val="1"/>
    <w:qFormat/>
    <w:uiPriority w:val="0"/>
    <w:pPr>
      <w:ind w:left="1920"/>
    </w:pPr>
    <w:rPr>
      <w:rFonts w:ascii="Calibri" w:hAnsi="Calibri"/>
      <w:sz w:val="18"/>
      <w:szCs w:val="18"/>
    </w:rPr>
  </w:style>
  <w:style w:type="paragraph" w:styleId="26">
    <w:name w:val="Title"/>
    <w:basedOn w:val="1"/>
    <w:next w:val="1"/>
    <w:link w:val="45"/>
    <w:qFormat/>
    <w:uiPriority w:val="0"/>
    <w:pPr>
      <w:spacing w:before="240" w:after="60"/>
      <w:jc w:val="center"/>
      <w:outlineLvl w:val="0"/>
    </w:pPr>
    <w:rPr>
      <w:rFonts w:ascii="Cambria" w:hAnsi="Cambria" w:eastAsia="Times New Roman"/>
      <w:b/>
      <w:bCs/>
      <w:kern w:val="28"/>
      <w:sz w:val="32"/>
      <w:szCs w:val="32"/>
    </w:rPr>
  </w:style>
  <w:style w:type="paragraph" w:styleId="27">
    <w:name w:val="annotation subject"/>
    <w:basedOn w:val="12"/>
    <w:next w:val="12"/>
    <w:semiHidden/>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Simple 2"/>
    <w:basedOn w:val="28"/>
    <w:qFormat/>
    <w:uiPriority w:val="0"/>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1">
    <w:name w:val="Table List 3"/>
    <w:basedOn w:val="28"/>
    <w:qFormat/>
    <w:uiPriority w:val="0"/>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32">
    <w:name w:val="Table List 5"/>
    <w:basedOn w:val="28"/>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33">
    <w:name w:val="Table Grid 5"/>
    <w:basedOn w:val="28"/>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5">
    <w:name w:val="Strong"/>
    <w:qFormat/>
    <w:uiPriority w:val="0"/>
    <w:rPr>
      <w:b/>
      <w:bCs/>
    </w:rPr>
  </w:style>
  <w:style w:type="character" w:styleId="36">
    <w:name w:val="endnote reference"/>
    <w:qFormat/>
    <w:uiPriority w:val="0"/>
    <w:rPr>
      <w:vertAlign w:val="superscript"/>
    </w:rPr>
  </w:style>
  <w:style w:type="character" w:styleId="37">
    <w:name w:val="page number"/>
    <w:qFormat/>
    <w:uiPriority w:val="0"/>
    <w:rPr>
      <w:rFonts w:cs="Times New Roman"/>
    </w:rPr>
  </w:style>
  <w:style w:type="character" w:styleId="38">
    <w:name w:val="Hyperlink"/>
    <w:qFormat/>
    <w:uiPriority w:val="99"/>
    <w:rPr>
      <w:color w:val="0000FF"/>
      <w:u w:val="single"/>
    </w:rPr>
  </w:style>
  <w:style w:type="character" w:styleId="39">
    <w:name w:val="annotation reference"/>
    <w:semiHidden/>
    <w:qFormat/>
    <w:uiPriority w:val="0"/>
    <w:rPr>
      <w:sz w:val="16"/>
      <w:szCs w:val="16"/>
    </w:rPr>
  </w:style>
  <w:style w:type="character" w:styleId="40">
    <w:name w:val="footnote reference"/>
    <w:semiHidden/>
    <w:qFormat/>
    <w:uiPriority w:val="0"/>
    <w:rPr>
      <w:vertAlign w:val="superscript"/>
    </w:rPr>
  </w:style>
  <w:style w:type="paragraph" w:customStyle="1" w:styleId="41">
    <w:name w:val="Text"/>
    <w:basedOn w:val="1"/>
    <w:link w:val="42"/>
    <w:qFormat/>
    <w:uiPriority w:val="0"/>
    <w:pPr>
      <w:spacing w:after="120"/>
      <w:jc w:val="both"/>
    </w:pPr>
    <w:rPr>
      <w:rFonts w:ascii="Arial" w:hAnsi="Arial" w:cs="Arial"/>
      <w:sz w:val="22"/>
      <w:szCs w:val="22"/>
      <w:lang w:eastAsia="zh-CN"/>
    </w:rPr>
  </w:style>
  <w:style w:type="character" w:customStyle="1" w:styleId="42">
    <w:name w:val="Text Zchn"/>
    <w:link w:val="41"/>
    <w:qFormat/>
    <w:uiPriority w:val="0"/>
    <w:rPr>
      <w:rFonts w:ascii="Arial" w:hAnsi="Arial" w:eastAsia="宋体" w:cs="Arial"/>
      <w:sz w:val="22"/>
      <w:szCs w:val="22"/>
      <w:lang w:val="de-DE" w:eastAsia="zh-CN" w:bidi="ar-SA"/>
    </w:rPr>
  </w:style>
  <w:style w:type="paragraph" w:styleId="43">
    <w:name w:val="List Paragraph"/>
    <w:basedOn w:val="1"/>
    <w:qFormat/>
    <w:uiPriority w:val="34"/>
    <w:pPr>
      <w:ind w:left="720"/>
      <w:contextualSpacing/>
    </w:pPr>
  </w:style>
  <w:style w:type="character" w:customStyle="1" w:styleId="44">
    <w:name w:val="访问过的超链接"/>
    <w:qFormat/>
    <w:uiPriority w:val="0"/>
    <w:rPr>
      <w:color w:val="800080"/>
      <w:u w:val="single"/>
    </w:rPr>
  </w:style>
  <w:style w:type="character" w:customStyle="1" w:styleId="45">
    <w:name w:val="标题 Char"/>
    <w:link w:val="26"/>
    <w:qFormat/>
    <w:uiPriority w:val="0"/>
    <w:rPr>
      <w:rFonts w:ascii="Cambria" w:hAnsi="Cambria" w:eastAsia="Times New Roman" w:cs="Times New Roman"/>
      <w:b/>
      <w:bCs/>
      <w:kern w:val="28"/>
      <w:sz w:val="32"/>
      <w:szCs w:val="32"/>
      <w:lang w:val="de-DE" w:eastAsia="de-DE"/>
    </w:rPr>
  </w:style>
  <w:style w:type="table" w:customStyle="1" w:styleId="46">
    <w:name w:val="Light List - Accent 11"/>
    <w:basedOn w:val="28"/>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47">
    <w:name w:val="标题 2 Char"/>
    <w:link w:val="3"/>
    <w:qFormat/>
    <w:uiPriority w:val="0"/>
    <w:rPr>
      <w:rFonts w:ascii="Arial" w:hAnsi="Arial"/>
      <w:b/>
      <w:bCs/>
      <w:iCs/>
      <w:sz w:val="24"/>
      <w:szCs w:val="28"/>
      <w:lang w:val="de-DE" w:eastAsia="de-DE"/>
    </w:rPr>
  </w:style>
  <w:style w:type="character" w:customStyle="1" w:styleId="48">
    <w:name w:val="脚注文本 Char"/>
    <w:link w:val="22"/>
    <w:semiHidden/>
    <w:qFormat/>
    <w:uiPriority w:val="0"/>
    <w:rPr>
      <w:lang w:val="de-DE" w:eastAsia="de-DE"/>
    </w:rPr>
  </w:style>
  <w:style w:type="paragraph" w:customStyle="1" w:styleId="49">
    <w:name w:val="WW-Normal (Web)1"/>
    <w:basedOn w:val="1"/>
    <w:qFormat/>
    <w:uiPriority w:val="0"/>
    <w:pPr>
      <w:spacing w:before="280" w:after="119"/>
    </w:pPr>
    <w:rPr>
      <w:lang w:val="tr-TR" w:eastAsia="ar-SA"/>
    </w:rPr>
  </w:style>
  <w:style w:type="character" w:customStyle="1" w:styleId="50">
    <w:name w:val="尾注文本 Char"/>
    <w:link w:val="16"/>
    <w:qFormat/>
    <w:uiPriority w:val="0"/>
    <w:rPr>
      <w:lang w:val="de-DE" w:eastAsia="de-DE"/>
    </w:rPr>
  </w:style>
  <w:style w:type="paragraph" w:customStyle="1" w:styleId="51">
    <w:name w:val="Revision"/>
    <w:hidden/>
    <w:semiHidden/>
    <w:qFormat/>
    <w:uiPriority w:val="99"/>
    <w:rPr>
      <w:rFonts w:ascii="Times New Roman" w:hAnsi="Times New Roman" w:eastAsia="宋体" w:cs="Times New Roman"/>
      <w:sz w:val="24"/>
      <w:szCs w:val="24"/>
      <w:lang w:val="de-DE" w:eastAsia="de-DE" w:bidi="ar-SA"/>
    </w:rPr>
  </w:style>
  <w:style w:type="character" w:customStyle="1" w:styleId="52">
    <w:name w:val="页脚 Char"/>
    <w:link w:val="18"/>
    <w:qFormat/>
    <w:uiPriority w:val="0"/>
    <w:rPr>
      <w:sz w:val="24"/>
      <w:szCs w:val="24"/>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F84C1B7E2B744B3849B6EC207F62A" ma:contentTypeVersion="0" ma:contentTypeDescription="Create a new document." ma:contentTypeScope="" ma:versionID="83e04857779b3d50a1acacd80d8b7e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9A7E4-D244-4649-88F2-16FF14DC4B55}">
  <ds:schemaRefs/>
</ds:datastoreItem>
</file>

<file path=customXml/itemProps2.xml><?xml version="1.0" encoding="utf-8"?>
<ds:datastoreItem xmlns:ds="http://schemas.openxmlformats.org/officeDocument/2006/customXml" ds:itemID="{61372D83-93CA-446A-851B-B6AD542BB9F8}">
  <ds:schemaRefs/>
</ds:datastoreItem>
</file>

<file path=customXml/itemProps3.xml><?xml version="1.0" encoding="utf-8"?>
<ds:datastoreItem xmlns:ds="http://schemas.openxmlformats.org/officeDocument/2006/customXml" ds:itemID="{A5F7AB24-4EFC-4524-BB37-C76626FB6D00}">
  <ds:schemaRefs/>
</ds:datastoreItem>
</file>

<file path=customXml/itemProps4.xml><?xml version="1.0" encoding="utf-8"?>
<ds:datastoreItem xmlns:ds="http://schemas.openxmlformats.org/officeDocument/2006/customXml" ds:itemID="{A4DCF777-C7EA-4635-AB73-A29DC808D842}">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1000</Words>
  <Characters>5690</Characters>
  <Lines>49</Lines>
  <Paragraphs>13</Paragraphs>
  <TotalTime>1</TotalTime>
  <ScaleCrop>false</ScaleCrop>
  <LinksUpToDate>false</LinksUpToDate>
  <CharactersWithSpaces>6642</CharactersWithSpaces>
  <Application>WPS Office_11.1.0.12313_F1E327BC-269C-435d-A152-05C5408002CA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2020-07-31T01:22:00Z</dcterms:created>
  <dc:creator>Dursun Can ÖZCAN</dc:creator>
  <cp:lastModifiedBy>没有人了</cp:lastModifiedBy>
  <cp:lastPrinted>2020-07-29T08:06:00Z</cp:lastPrinted>
  <dcterms:modified xsi:type="dcterms:W3CDTF">2022-09-04T09:47:56Z</dcterms:modified>
  <dc:title>Form no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FD41EBF5B82743848DAAEA1D77D77F3D</vt:lpwstr>
  </property>
</Properties>
</file>