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rPr>
          <w:rFonts w:cs="宋体"/>
          <w:color w:val="000000"/>
          <w:kern w:val="0"/>
          <w:szCs w:val="32"/>
        </w:rPr>
      </w:pPr>
      <w:bookmarkStart w:id="1" w:name="_GoBack"/>
      <w:bookmarkEnd w:id="1"/>
    </w:p>
    <w:p>
      <w:pPr>
        <w:adjustRightInd w:val="0"/>
        <w:snapToGrid w:val="0"/>
        <w:spacing w:line="592" w:lineRule="exact"/>
        <w:jc w:val="center"/>
        <w:rPr>
          <w:rFonts w:eastAsia="方正小标宋简体"/>
          <w:color w:val="000000"/>
          <w:sz w:val="44"/>
          <w:szCs w:val="36"/>
        </w:rPr>
      </w:pPr>
      <w:r>
        <w:rPr>
          <w:rFonts w:hint="eastAsia" w:eastAsia="方正小标宋简体"/>
          <w:color w:val="000000"/>
          <w:sz w:val="44"/>
          <w:szCs w:val="36"/>
        </w:rPr>
        <w:t>合肥市加快推进5G发展若干政策</w:t>
      </w:r>
    </w:p>
    <w:p>
      <w:pPr>
        <w:tabs>
          <w:tab w:val="left" w:pos="825"/>
          <w:tab w:val="center" w:pos="4450"/>
        </w:tabs>
        <w:adjustRightInd w:val="0"/>
        <w:snapToGrid w:val="0"/>
        <w:spacing w:line="592" w:lineRule="exact"/>
        <w:jc w:val="left"/>
        <w:rPr>
          <w:rFonts w:eastAsia="方正小标宋简体"/>
          <w:color w:val="000000"/>
          <w:sz w:val="44"/>
          <w:szCs w:val="36"/>
        </w:rPr>
      </w:pPr>
      <w:r>
        <w:rPr>
          <w:rFonts w:eastAsia="方正小标宋简体"/>
          <w:color w:val="000000"/>
          <w:sz w:val="44"/>
          <w:szCs w:val="36"/>
        </w:rPr>
        <w:tab/>
      </w:r>
      <w:r>
        <w:rPr>
          <w:rFonts w:eastAsia="方正小标宋简体"/>
          <w:color w:val="000000"/>
          <w:sz w:val="44"/>
          <w:szCs w:val="36"/>
        </w:rPr>
        <w:tab/>
      </w:r>
      <w:r>
        <w:rPr>
          <w:rFonts w:hint="eastAsia" w:eastAsia="方正小标宋简体"/>
          <w:color w:val="000000"/>
          <w:sz w:val="44"/>
          <w:szCs w:val="36"/>
        </w:rPr>
        <w:t>措施实施细则</w:t>
      </w:r>
    </w:p>
    <w:p>
      <w:pPr>
        <w:spacing w:line="592" w:lineRule="exact"/>
        <w:ind w:firstLine="880" w:firstLineChars="200"/>
        <w:rPr>
          <w:rFonts w:eastAsia="方正小标宋简体"/>
          <w:color w:val="000000"/>
          <w:sz w:val="44"/>
          <w:szCs w:val="36"/>
        </w:rPr>
      </w:pPr>
    </w:p>
    <w:p>
      <w:pPr>
        <w:spacing w:line="592" w:lineRule="exact"/>
        <w:ind w:firstLine="640" w:firstLineChars="200"/>
        <w:rPr>
          <w:rFonts w:eastAsia="黑体" w:cs="宋体"/>
          <w:color w:val="000000"/>
          <w:kern w:val="0"/>
          <w:szCs w:val="32"/>
        </w:rPr>
      </w:pPr>
      <w:r>
        <w:rPr>
          <w:rFonts w:hint="eastAsia" w:hAnsi="黑体" w:eastAsia="黑体"/>
          <w:color w:val="000000"/>
          <w:szCs w:val="32"/>
        </w:rPr>
        <w:t>一、基本要求</w:t>
      </w:r>
    </w:p>
    <w:p>
      <w:pPr>
        <w:spacing w:line="592" w:lineRule="exact"/>
        <w:ind w:firstLine="640" w:firstLineChars="200"/>
        <w:rPr>
          <w:color w:val="000000"/>
          <w:szCs w:val="32"/>
        </w:rPr>
      </w:pPr>
      <w:r>
        <w:rPr>
          <w:rFonts w:hint="eastAsia"/>
          <w:color w:val="000000"/>
          <w:szCs w:val="32"/>
        </w:rPr>
        <w:t>（一）申报单位须为</w:t>
      </w:r>
      <w:r>
        <w:rPr>
          <w:color w:val="000000"/>
          <w:szCs w:val="32"/>
        </w:rPr>
        <w:t>在合肥市行政区域内注册纳税</w:t>
      </w:r>
      <w:r>
        <w:rPr>
          <w:rFonts w:hint="eastAsia"/>
          <w:color w:val="000000"/>
          <w:szCs w:val="32"/>
        </w:rPr>
        <w:t>的具有独立法人资格的企业或机构。</w:t>
      </w:r>
      <w:r>
        <w:rPr>
          <w:color w:val="000000"/>
          <w:szCs w:val="32"/>
        </w:rPr>
        <w:t>其中，失信行为在有效期内的企业、单位、个人不享受本政策。申请的项目原则上须在合肥市行政区域范围内组织实施。</w:t>
      </w:r>
    </w:p>
    <w:p>
      <w:pPr>
        <w:spacing w:line="592" w:lineRule="exact"/>
        <w:ind w:firstLine="640" w:firstLineChars="200"/>
        <w:rPr>
          <w:color w:val="000000"/>
          <w:szCs w:val="32"/>
        </w:rPr>
      </w:pPr>
      <w:r>
        <w:rPr>
          <w:rFonts w:hint="eastAsia"/>
          <w:color w:val="000000"/>
          <w:szCs w:val="32"/>
        </w:rPr>
        <w:t>（二）本细则主要适用于新增政策条款，对引用政策条款申报条件及要求，分别按照现行的市加快推进软件产业和集成电路产业发展的若干政策（集成电路产业）、市支持自主创新政策、市支持先进制造业发展政策、市支持“三重一创”建设若干政策等实施细则或</w:t>
      </w:r>
      <w:r>
        <w:rPr>
          <w:color w:val="000000"/>
          <w:szCs w:val="32"/>
        </w:rPr>
        <w:t>操作规程</w:t>
      </w:r>
      <w:r>
        <w:rPr>
          <w:rFonts w:hint="eastAsia"/>
          <w:color w:val="000000"/>
          <w:szCs w:val="32"/>
        </w:rPr>
        <w:t>执行。</w:t>
      </w:r>
    </w:p>
    <w:p>
      <w:pPr>
        <w:spacing w:line="592" w:lineRule="exact"/>
        <w:ind w:firstLine="640" w:firstLineChars="200"/>
        <w:rPr>
          <w:rFonts w:eastAsia="黑体"/>
          <w:color w:val="000000"/>
          <w:szCs w:val="32"/>
        </w:rPr>
      </w:pPr>
      <w:r>
        <w:rPr>
          <w:rFonts w:hint="eastAsia" w:hAnsi="黑体" w:eastAsia="黑体"/>
          <w:color w:val="000000"/>
          <w:szCs w:val="32"/>
        </w:rPr>
        <w:t>二、申报条件及材料</w:t>
      </w:r>
    </w:p>
    <w:p>
      <w:pPr>
        <w:adjustRightInd w:val="0"/>
        <w:snapToGrid w:val="0"/>
        <w:spacing w:line="592" w:lineRule="exact"/>
        <w:ind w:firstLine="640" w:firstLineChars="200"/>
        <w:rPr>
          <w:rFonts w:eastAsia="楷体_GB2312"/>
          <w:bCs/>
          <w:color w:val="000000"/>
          <w:szCs w:val="32"/>
        </w:rPr>
      </w:pPr>
      <w:r>
        <w:rPr>
          <w:rFonts w:hint="eastAsia" w:hAnsi="华文楷体" w:eastAsia="楷体_GB2312"/>
          <w:bCs/>
          <w:color w:val="000000"/>
          <w:szCs w:val="32"/>
        </w:rPr>
        <w:t>（一）申报单位均需要提供的基本材料。</w:t>
      </w:r>
    </w:p>
    <w:p>
      <w:pPr>
        <w:spacing w:line="592" w:lineRule="exact"/>
        <w:ind w:firstLine="640" w:firstLineChars="200"/>
        <w:rPr>
          <w:rFonts w:eastAsia="黑体"/>
          <w:color w:val="000000"/>
          <w:szCs w:val="32"/>
        </w:rPr>
      </w:pPr>
      <w:r>
        <w:rPr>
          <w:rFonts w:hint="eastAsia"/>
          <w:color w:val="000000"/>
          <w:szCs w:val="32"/>
        </w:rPr>
        <w:t>1.县（市）区、开发区经信、数据资源部门推荐上报文件。</w:t>
      </w:r>
    </w:p>
    <w:p>
      <w:pPr>
        <w:spacing w:line="592" w:lineRule="exact"/>
        <w:ind w:firstLine="640" w:firstLineChars="200"/>
        <w:rPr>
          <w:color w:val="000000"/>
          <w:szCs w:val="32"/>
        </w:rPr>
      </w:pPr>
      <w:r>
        <w:rPr>
          <w:rFonts w:hint="eastAsia"/>
          <w:color w:val="000000"/>
          <w:szCs w:val="32"/>
        </w:rPr>
        <w:t>2.申报单位的资金申请表（详见附件1）。</w:t>
      </w:r>
    </w:p>
    <w:p>
      <w:pPr>
        <w:spacing w:line="592" w:lineRule="exact"/>
        <w:ind w:firstLine="640" w:firstLineChars="200"/>
        <w:rPr>
          <w:color w:val="000000"/>
          <w:szCs w:val="32"/>
        </w:rPr>
      </w:pPr>
      <w:r>
        <w:rPr>
          <w:rFonts w:hint="eastAsia"/>
          <w:color w:val="000000"/>
          <w:szCs w:val="32"/>
        </w:rPr>
        <w:t>3.企业法人营业执照、税务登记证、组织机构代码证或事业单位法人证书副本复印件（如与营业执照三证合一，提供一证即可）。</w:t>
      </w:r>
    </w:p>
    <w:p>
      <w:pPr>
        <w:spacing w:line="592" w:lineRule="exact"/>
        <w:ind w:firstLine="640" w:firstLineChars="200"/>
        <w:rPr>
          <w:color w:val="000000"/>
          <w:szCs w:val="32"/>
        </w:rPr>
      </w:pPr>
      <w:r>
        <w:rPr>
          <w:rFonts w:hint="eastAsia"/>
          <w:color w:val="000000"/>
          <w:szCs w:val="32"/>
        </w:rPr>
        <w:t xml:space="preserve">4.申报单位法定代表人对申报材料真实性的承诺书，本人签名并加盖单位公章（详见附件2）。 </w:t>
      </w:r>
    </w:p>
    <w:p>
      <w:pPr>
        <w:adjustRightInd w:val="0"/>
        <w:snapToGrid w:val="0"/>
        <w:spacing w:line="592" w:lineRule="exact"/>
        <w:ind w:firstLine="640" w:firstLineChars="200"/>
        <w:rPr>
          <w:rFonts w:eastAsia="楷体_GB2312"/>
          <w:bCs/>
          <w:color w:val="000000"/>
          <w:szCs w:val="32"/>
        </w:rPr>
      </w:pPr>
      <w:r>
        <w:rPr>
          <w:rFonts w:hint="eastAsia" w:eastAsia="楷体_GB2312"/>
          <w:bCs/>
          <w:color w:val="000000"/>
          <w:szCs w:val="32"/>
        </w:rPr>
        <w:t>（二）申报类别。</w:t>
      </w:r>
    </w:p>
    <w:p>
      <w:pPr>
        <w:adjustRightInd w:val="0"/>
        <w:snapToGrid w:val="0"/>
        <w:spacing w:line="592" w:lineRule="exact"/>
        <w:ind w:firstLine="640" w:firstLineChars="200"/>
        <w:rPr>
          <w:rFonts w:eastAsia="楷体_GB2312"/>
          <w:bCs/>
          <w:color w:val="000000"/>
          <w:szCs w:val="32"/>
        </w:rPr>
      </w:pPr>
      <w:r>
        <w:rPr>
          <w:rFonts w:hint="eastAsia" w:eastAsia="楷体_GB2312"/>
          <w:bCs/>
          <w:color w:val="000000"/>
          <w:szCs w:val="32"/>
        </w:rPr>
        <w:t>申报类别1：奖补</w:t>
      </w:r>
      <w:r>
        <w:rPr>
          <w:rFonts w:eastAsia="楷体_GB2312"/>
          <w:bCs/>
          <w:color w:val="000000"/>
          <w:szCs w:val="32"/>
        </w:rPr>
        <w:t>核心产品生产项目</w:t>
      </w:r>
      <w:r>
        <w:rPr>
          <w:rFonts w:hint="eastAsia" w:eastAsia="楷体_GB2312"/>
          <w:bCs/>
          <w:color w:val="000000"/>
          <w:szCs w:val="32"/>
        </w:rPr>
        <w:t>。</w:t>
      </w:r>
      <w:r>
        <w:rPr>
          <w:rFonts w:eastAsia="楷体_GB2312"/>
          <w:bCs/>
          <w:color w:val="000000"/>
          <w:szCs w:val="32"/>
        </w:rPr>
        <w:t>（责任单位：市经信局）</w:t>
      </w:r>
    </w:p>
    <w:p>
      <w:pPr>
        <w:spacing w:line="592" w:lineRule="exact"/>
        <w:ind w:firstLine="640" w:firstLineChars="200"/>
        <w:rPr>
          <w:color w:val="000000"/>
          <w:szCs w:val="32"/>
        </w:rPr>
      </w:pPr>
      <w:r>
        <w:rPr>
          <w:rFonts w:hint="eastAsia"/>
          <w:color w:val="000000"/>
          <w:szCs w:val="32"/>
        </w:rPr>
        <w:t>政策条款：</w:t>
      </w:r>
      <w:r>
        <w:rPr>
          <w:color w:val="000000"/>
          <w:szCs w:val="32"/>
        </w:rPr>
        <w:t>对于企业设备及软件投入不低于200万元的5G基带芯片、射频器件、滤波器、物联网（IoT）芯片等5G产业链核心产品生产项目，给予设备及软件投资12%的奖补，最高不超过1000万元。</w:t>
      </w:r>
    </w:p>
    <w:p>
      <w:pPr>
        <w:spacing w:line="592" w:lineRule="exact"/>
        <w:ind w:firstLine="640" w:firstLineChars="200"/>
        <w:rPr>
          <w:color w:val="000000"/>
          <w:szCs w:val="32"/>
        </w:rPr>
      </w:pPr>
      <w:r>
        <w:rPr>
          <w:rFonts w:hint="eastAsia"/>
          <w:color w:val="000000"/>
          <w:szCs w:val="32"/>
        </w:rPr>
        <w:t>申报条件及申报要求参照《合肥市工业固定资产投资项目库入库办法》（合经信投资〔</w:t>
      </w:r>
      <w:r>
        <w:rPr>
          <w:color w:val="000000"/>
          <w:szCs w:val="32"/>
        </w:rPr>
        <w:t>2019</w:t>
      </w:r>
      <w:r>
        <w:rPr>
          <w:rFonts w:hint="eastAsia"/>
          <w:color w:val="000000"/>
          <w:szCs w:val="32"/>
        </w:rPr>
        <w:t>〕</w:t>
      </w:r>
      <w:r>
        <w:rPr>
          <w:color w:val="000000"/>
          <w:szCs w:val="32"/>
        </w:rPr>
        <w:t>128</w:t>
      </w:r>
      <w:r>
        <w:rPr>
          <w:rFonts w:hint="eastAsia"/>
          <w:color w:val="000000"/>
          <w:szCs w:val="32"/>
        </w:rPr>
        <w:t>号）及申报通知中“机器换人技术改造项目”类别办理项目入库，并参照市支持先进制造业发展政策</w:t>
      </w:r>
      <w:r>
        <w:rPr>
          <w:color w:val="000000"/>
          <w:szCs w:val="32"/>
        </w:rPr>
        <w:t>操作规程</w:t>
      </w:r>
      <w:r>
        <w:rPr>
          <w:rFonts w:hint="eastAsia"/>
          <w:color w:val="000000"/>
          <w:szCs w:val="32"/>
        </w:rPr>
        <w:t>以及申报通知推动企业技术改造条款中机器换人项目类别进行奖补兑现。</w:t>
      </w:r>
    </w:p>
    <w:p>
      <w:pPr>
        <w:spacing w:line="592" w:lineRule="exact"/>
        <w:ind w:firstLine="640" w:firstLineChars="200"/>
        <w:rPr>
          <w:rFonts w:eastAsia="楷体_GB2312"/>
          <w:bCs/>
          <w:color w:val="000000"/>
          <w:szCs w:val="32"/>
        </w:rPr>
      </w:pPr>
      <w:r>
        <w:rPr>
          <w:rFonts w:hint="eastAsia" w:eastAsia="楷体_GB2312"/>
          <w:bCs/>
          <w:color w:val="000000"/>
          <w:szCs w:val="32"/>
        </w:rPr>
        <w:t>申报类别2：奖补</w:t>
      </w:r>
      <w:r>
        <w:rPr>
          <w:rFonts w:eastAsia="楷体_GB2312"/>
          <w:bCs/>
          <w:color w:val="000000"/>
          <w:szCs w:val="32"/>
        </w:rPr>
        <w:t>市级5G与制造业融合应用示范项目</w:t>
      </w:r>
      <w:r>
        <w:rPr>
          <w:rFonts w:hint="eastAsia" w:eastAsia="楷体_GB2312"/>
          <w:bCs/>
          <w:color w:val="000000"/>
          <w:szCs w:val="32"/>
        </w:rPr>
        <w:t>。</w:t>
      </w:r>
      <w:r>
        <w:rPr>
          <w:rFonts w:eastAsia="楷体_GB2312"/>
          <w:bCs/>
          <w:color w:val="000000"/>
          <w:szCs w:val="32"/>
        </w:rPr>
        <w:t>（责任单位：市经信局）</w:t>
      </w:r>
    </w:p>
    <w:p>
      <w:pPr>
        <w:spacing w:line="592" w:lineRule="exact"/>
        <w:ind w:firstLine="640" w:firstLineChars="200"/>
        <w:rPr>
          <w:color w:val="000000"/>
          <w:szCs w:val="32"/>
        </w:rPr>
      </w:pPr>
      <w:r>
        <w:rPr>
          <w:rFonts w:hint="eastAsia"/>
          <w:color w:val="000000"/>
          <w:szCs w:val="32"/>
        </w:rPr>
        <w:t>政策条款：</w:t>
      </w:r>
      <w:r>
        <w:rPr>
          <w:color w:val="000000"/>
          <w:szCs w:val="32"/>
        </w:rPr>
        <w:t>每年遴选20个市级5G与制造业融合应用示范项目，分别给予10万元的一次性奖补。</w:t>
      </w:r>
    </w:p>
    <w:p>
      <w:pPr>
        <w:spacing w:line="592" w:lineRule="exact"/>
        <w:ind w:firstLine="643" w:firstLineChars="200"/>
        <w:rPr>
          <w:b/>
          <w:color w:val="000000"/>
          <w:szCs w:val="32"/>
        </w:rPr>
      </w:pPr>
      <w:r>
        <w:rPr>
          <w:rFonts w:hint="eastAsia"/>
          <w:b/>
          <w:color w:val="000000"/>
          <w:szCs w:val="32"/>
        </w:rPr>
        <w:t>1.申报条件。</w:t>
      </w:r>
    </w:p>
    <w:p>
      <w:pPr>
        <w:spacing w:line="592" w:lineRule="exact"/>
        <w:ind w:firstLine="640" w:firstLineChars="200"/>
        <w:rPr>
          <w:color w:val="000000"/>
          <w:szCs w:val="32"/>
        </w:rPr>
      </w:pPr>
      <w:r>
        <w:rPr>
          <w:rFonts w:hint="eastAsia"/>
          <w:color w:val="000000"/>
          <w:szCs w:val="32"/>
        </w:rPr>
        <w:t>（1）申报单位范围为工业</w:t>
      </w:r>
      <w:r>
        <w:rPr>
          <w:color w:val="000000"/>
          <w:szCs w:val="32"/>
        </w:rPr>
        <w:t>企业</w:t>
      </w:r>
      <w:r>
        <w:rPr>
          <w:rFonts w:hint="eastAsia"/>
          <w:color w:val="000000"/>
          <w:szCs w:val="32"/>
        </w:rPr>
        <w:t>。申报单位应具备</w:t>
      </w:r>
      <w:r>
        <w:rPr>
          <w:color w:val="000000"/>
          <w:szCs w:val="32"/>
        </w:rPr>
        <w:t>较强的经济实力、技术研发和融合创新能力</w:t>
      </w:r>
      <w:r>
        <w:rPr>
          <w:rFonts w:hint="eastAsia"/>
          <w:color w:val="000000"/>
          <w:szCs w:val="32"/>
        </w:rPr>
        <w:t>，</w:t>
      </w:r>
      <w:r>
        <w:rPr>
          <w:color w:val="000000"/>
          <w:szCs w:val="32"/>
        </w:rPr>
        <w:t>企业数字化、网络化、智能化水平较高，具有较好的互联网应用、系统集成应用条件</w:t>
      </w:r>
      <w:r>
        <w:rPr>
          <w:rFonts w:hint="eastAsia"/>
          <w:color w:val="000000"/>
          <w:szCs w:val="32"/>
        </w:rPr>
        <w:t>；建有5G专网或开通5G网络切片服务。</w:t>
      </w:r>
    </w:p>
    <w:p>
      <w:pPr>
        <w:spacing w:line="592" w:lineRule="exact"/>
        <w:ind w:firstLine="640" w:firstLineChars="200"/>
        <w:rPr>
          <w:color w:val="000000"/>
          <w:szCs w:val="32"/>
        </w:rPr>
      </w:pPr>
      <w:r>
        <w:rPr>
          <w:rFonts w:hint="eastAsia"/>
          <w:color w:val="000000"/>
          <w:szCs w:val="32"/>
        </w:rPr>
        <w:t>（2）融合应用范围为工业企业场景。重点是运用5G技术优化生产与管理流程，在工业AR/VR、数字孪生、远程运维、机器视觉检测、移动巡检、云化AGV/机器人、工业远程控制等领域。</w:t>
      </w:r>
    </w:p>
    <w:p>
      <w:pPr>
        <w:spacing w:line="592" w:lineRule="exact"/>
        <w:ind w:firstLine="640" w:firstLineChars="200"/>
        <w:rPr>
          <w:color w:val="000000"/>
          <w:szCs w:val="32"/>
        </w:rPr>
      </w:pPr>
      <w:r>
        <w:rPr>
          <w:rFonts w:hint="eastAsia"/>
          <w:color w:val="000000"/>
          <w:szCs w:val="32"/>
        </w:rPr>
        <w:t>（3）具有可推广可复制的示范作用。</w:t>
      </w:r>
      <w:r>
        <w:rPr>
          <w:color w:val="000000"/>
          <w:szCs w:val="32"/>
        </w:rPr>
        <w:t>面向5G增强移动宽带、</w:t>
      </w:r>
      <w:r>
        <w:rPr>
          <w:rFonts w:hint="eastAsia"/>
          <w:color w:val="000000"/>
          <w:szCs w:val="32"/>
        </w:rPr>
        <w:t>大连接</w:t>
      </w:r>
      <w:r>
        <w:rPr>
          <w:color w:val="000000"/>
          <w:szCs w:val="32"/>
        </w:rPr>
        <w:t>广覆盖、低时延高可靠应用场景，体现5G性能的创新应用</w:t>
      </w:r>
      <w:r>
        <w:rPr>
          <w:rFonts w:hint="eastAsia"/>
          <w:color w:val="000000"/>
          <w:szCs w:val="32"/>
        </w:rPr>
        <w:t>；</w:t>
      </w:r>
      <w:r>
        <w:rPr>
          <w:color w:val="000000"/>
          <w:szCs w:val="32"/>
        </w:rPr>
        <w:t>具有行业代表性、模式代表性，能解决行业共性问题，对面临相似问题的企业开展应用具有示范作用</w:t>
      </w:r>
      <w:r>
        <w:rPr>
          <w:rFonts w:hint="eastAsia"/>
          <w:color w:val="000000"/>
          <w:szCs w:val="32"/>
        </w:rPr>
        <w:t>；在提质增效、节能减排、安全生产等方面取得阶段性成果。</w:t>
      </w:r>
    </w:p>
    <w:p>
      <w:pPr>
        <w:spacing w:line="592" w:lineRule="exact"/>
        <w:ind w:firstLine="643" w:firstLineChars="200"/>
        <w:rPr>
          <w:b/>
          <w:color w:val="000000"/>
          <w:szCs w:val="32"/>
        </w:rPr>
      </w:pPr>
      <w:r>
        <w:rPr>
          <w:rFonts w:hint="eastAsia"/>
          <w:b/>
          <w:color w:val="000000"/>
          <w:szCs w:val="32"/>
        </w:rPr>
        <w:t>2.申报材料。</w:t>
      </w:r>
    </w:p>
    <w:p>
      <w:pPr>
        <w:spacing w:line="592" w:lineRule="exact"/>
        <w:ind w:firstLine="640" w:firstLineChars="200"/>
        <w:rPr>
          <w:color w:val="000000"/>
          <w:szCs w:val="32"/>
        </w:rPr>
      </w:pPr>
      <w:r>
        <w:rPr>
          <w:rFonts w:hint="eastAsia"/>
          <w:color w:val="000000"/>
          <w:szCs w:val="32"/>
        </w:rPr>
        <w:t>（1）5G</w:t>
      </w:r>
      <w:r>
        <w:rPr>
          <w:color w:val="000000"/>
          <w:szCs w:val="32"/>
        </w:rPr>
        <w:t>与制造业融合应用示范项目</w:t>
      </w:r>
      <w:r>
        <w:rPr>
          <w:rFonts w:hint="eastAsia"/>
          <w:color w:val="000000"/>
          <w:szCs w:val="32"/>
        </w:rPr>
        <w:t>申报书（详见附件3）；</w:t>
      </w:r>
    </w:p>
    <w:p>
      <w:pPr>
        <w:spacing w:line="592" w:lineRule="exact"/>
        <w:ind w:firstLine="640" w:firstLineChars="200"/>
        <w:rPr>
          <w:bCs/>
          <w:color w:val="000000"/>
          <w:szCs w:val="32"/>
        </w:rPr>
      </w:pPr>
      <w:r>
        <w:rPr>
          <w:rFonts w:hint="eastAsia"/>
          <w:color w:val="000000"/>
          <w:szCs w:val="32"/>
        </w:rPr>
        <w:t>（2）运营商提供的</w:t>
      </w:r>
      <w:r>
        <w:rPr>
          <w:color w:val="000000"/>
          <w:szCs w:val="32"/>
        </w:rPr>
        <w:t>5G</w:t>
      </w:r>
      <w:r>
        <w:rPr>
          <w:rFonts w:hint="eastAsia"/>
          <w:color w:val="000000"/>
          <w:szCs w:val="32"/>
        </w:rPr>
        <w:t>网络环境说明（与电信运营商签订的5G专网或网络切片业务合作协议、5G网络开通说明）。</w:t>
      </w:r>
    </w:p>
    <w:p>
      <w:pPr>
        <w:spacing w:line="592" w:lineRule="exact"/>
        <w:ind w:firstLine="643" w:firstLineChars="200"/>
        <w:rPr>
          <w:b/>
          <w:color w:val="000000"/>
          <w:szCs w:val="32"/>
        </w:rPr>
      </w:pPr>
      <w:r>
        <w:rPr>
          <w:rFonts w:hint="eastAsia"/>
          <w:b/>
          <w:color w:val="000000"/>
          <w:szCs w:val="32"/>
        </w:rPr>
        <w:t>3.支持方式。</w:t>
      </w:r>
    </w:p>
    <w:p>
      <w:pPr>
        <w:spacing w:line="592" w:lineRule="exact"/>
        <w:ind w:firstLine="640" w:firstLineChars="200"/>
        <w:rPr>
          <w:color w:val="000000"/>
          <w:szCs w:val="32"/>
        </w:rPr>
      </w:pPr>
      <w:r>
        <w:rPr>
          <w:rFonts w:hint="eastAsia"/>
          <w:color w:val="000000"/>
          <w:szCs w:val="32"/>
        </w:rPr>
        <w:t>根据</w:t>
      </w:r>
      <w:r>
        <w:rPr>
          <w:color w:val="000000"/>
          <w:szCs w:val="32"/>
        </w:rPr>
        <w:t>5G与制造业融合应用示范项目</w:t>
      </w:r>
      <w:r>
        <w:rPr>
          <w:rFonts w:hint="eastAsia"/>
          <w:color w:val="000000"/>
          <w:szCs w:val="32"/>
        </w:rPr>
        <w:t>创新性、可复制性、经济社会效益等情况，每年优选不超过20个示范项目，每个奖补10万元。</w:t>
      </w:r>
    </w:p>
    <w:p>
      <w:pPr>
        <w:spacing w:line="592" w:lineRule="exact"/>
        <w:ind w:firstLine="640" w:firstLineChars="200"/>
        <w:rPr>
          <w:rFonts w:eastAsia="楷体_GB2312"/>
          <w:color w:val="000000"/>
          <w:szCs w:val="32"/>
        </w:rPr>
      </w:pPr>
      <w:r>
        <w:rPr>
          <w:rFonts w:hint="eastAsia" w:hAnsi="楷体" w:eastAsia="楷体_GB2312"/>
          <w:color w:val="000000"/>
          <w:szCs w:val="32"/>
        </w:rPr>
        <w:t>申报类别</w:t>
      </w:r>
      <w:r>
        <w:rPr>
          <w:rFonts w:hint="eastAsia" w:eastAsia="楷体_GB2312"/>
          <w:color w:val="000000"/>
          <w:szCs w:val="32"/>
        </w:rPr>
        <w:t>3</w:t>
      </w:r>
      <w:r>
        <w:rPr>
          <w:rFonts w:hint="eastAsia" w:hAnsi="楷体" w:eastAsia="楷体_GB2312"/>
          <w:color w:val="000000"/>
          <w:szCs w:val="32"/>
        </w:rPr>
        <w:t>：奖补</w:t>
      </w:r>
      <w:r>
        <w:rPr>
          <w:rFonts w:hAnsi="楷体" w:eastAsia="楷体_GB2312"/>
          <w:color w:val="000000"/>
          <w:szCs w:val="32"/>
        </w:rPr>
        <w:t>行业或区域工业互联网标识解析二级节点的建设运营单位</w:t>
      </w:r>
      <w:r>
        <w:rPr>
          <w:rFonts w:hint="eastAsia" w:hAnsi="楷体" w:eastAsia="楷体_GB2312"/>
          <w:color w:val="000000"/>
          <w:szCs w:val="32"/>
        </w:rPr>
        <w:t>。</w:t>
      </w:r>
      <w:r>
        <w:rPr>
          <w:rFonts w:eastAsia="楷体_GB2312"/>
          <w:bCs/>
          <w:color w:val="000000"/>
          <w:szCs w:val="32"/>
        </w:rPr>
        <w:t>（责任单位：市经信局）</w:t>
      </w:r>
    </w:p>
    <w:p>
      <w:pPr>
        <w:spacing w:line="592" w:lineRule="exact"/>
        <w:ind w:firstLine="640" w:firstLineChars="200"/>
        <w:rPr>
          <w:color w:val="000000"/>
          <w:szCs w:val="32"/>
        </w:rPr>
      </w:pPr>
      <w:r>
        <w:rPr>
          <w:rFonts w:hint="eastAsia"/>
          <w:color w:val="000000"/>
          <w:szCs w:val="32"/>
        </w:rPr>
        <w:t>政策条款：</w:t>
      </w:r>
      <w:r>
        <w:rPr>
          <w:color w:val="000000"/>
          <w:szCs w:val="32"/>
        </w:rPr>
        <w:t>对获批行业或区域工业互联网标识解析二级节点的建设运营单位，按其设备及软件投入20%给予补贴，最高不超过300万元。</w:t>
      </w:r>
    </w:p>
    <w:p>
      <w:pPr>
        <w:spacing w:line="592" w:lineRule="exact"/>
        <w:ind w:firstLine="643" w:firstLineChars="200"/>
        <w:rPr>
          <w:b/>
          <w:color w:val="000000"/>
          <w:szCs w:val="32"/>
        </w:rPr>
      </w:pPr>
      <w:r>
        <w:rPr>
          <w:rFonts w:hint="eastAsia"/>
          <w:b/>
          <w:color w:val="000000"/>
          <w:szCs w:val="32"/>
        </w:rPr>
        <w:t>1.申报条件。</w:t>
      </w:r>
    </w:p>
    <w:p>
      <w:pPr>
        <w:spacing w:line="592" w:lineRule="exact"/>
        <w:ind w:firstLine="640" w:firstLineChars="200"/>
        <w:rPr>
          <w:rFonts w:eastAsia="黑体"/>
          <w:color w:val="000000"/>
          <w:szCs w:val="32"/>
        </w:rPr>
      </w:pPr>
      <w:r>
        <w:rPr>
          <w:rFonts w:hint="eastAsia"/>
          <w:color w:val="000000"/>
          <w:szCs w:val="32"/>
        </w:rPr>
        <w:t>（1）申报单位为</w:t>
      </w:r>
      <w:r>
        <w:rPr>
          <w:color w:val="000000"/>
          <w:szCs w:val="32"/>
        </w:rPr>
        <w:t>工业互联网标识解析二级节点的建设运营单位</w:t>
      </w:r>
      <w:r>
        <w:rPr>
          <w:rFonts w:hint="eastAsia"/>
          <w:color w:val="000000"/>
          <w:szCs w:val="32"/>
        </w:rPr>
        <w:t>。</w:t>
      </w:r>
    </w:p>
    <w:p>
      <w:pPr>
        <w:spacing w:line="592" w:lineRule="exact"/>
        <w:ind w:firstLine="640" w:firstLineChars="200"/>
        <w:rPr>
          <w:color w:val="000000"/>
          <w:szCs w:val="32"/>
        </w:rPr>
      </w:pPr>
      <w:r>
        <w:rPr>
          <w:rFonts w:hint="eastAsia"/>
          <w:color w:val="000000"/>
          <w:szCs w:val="32"/>
        </w:rPr>
        <w:t>（2）申报单位在合肥市行政区域范围内实施</w:t>
      </w:r>
      <w:r>
        <w:rPr>
          <w:color w:val="000000"/>
          <w:szCs w:val="32"/>
        </w:rPr>
        <w:t>行业或区域工业互联网标识解析二级节点</w:t>
      </w:r>
      <w:r>
        <w:rPr>
          <w:rFonts w:hint="eastAsia"/>
          <w:color w:val="000000"/>
          <w:szCs w:val="32"/>
        </w:rPr>
        <w:t>基础平台建设，且基础平台已接入</w:t>
      </w:r>
      <w:r>
        <w:rPr>
          <w:color w:val="000000"/>
          <w:szCs w:val="32"/>
        </w:rPr>
        <w:t>工业互联网标识解析国家顶级节点</w:t>
      </w:r>
      <w:r>
        <w:rPr>
          <w:rFonts w:hint="eastAsia"/>
          <w:color w:val="000000"/>
          <w:szCs w:val="32"/>
        </w:rPr>
        <w:t>。</w:t>
      </w:r>
    </w:p>
    <w:p>
      <w:pPr>
        <w:spacing w:line="592" w:lineRule="exact"/>
        <w:ind w:firstLine="643" w:firstLineChars="200"/>
        <w:rPr>
          <w:b/>
          <w:color w:val="000000"/>
          <w:szCs w:val="32"/>
        </w:rPr>
      </w:pPr>
      <w:r>
        <w:rPr>
          <w:rFonts w:hint="eastAsia"/>
          <w:b/>
          <w:color w:val="000000"/>
          <w:szCs w:val="32"/>
        </w:rPr>
        <w:t>2.申报材料。</w:t>
      </w:r>
    </w:p>
    <w:p>
      <w:pPr>
        <w:spacing w:line="592" w:lineRule="exact"/>
        <w:ind w:firstLine="640" w:firstLineChars="200"/>
        <w:rPr>
          <w:color w:val="000000"/>
          <w:szCs w:val="32"/>
        </w:rPr>
      </w:pPr>
      <w:r>
        <w:rPr>
          <w:rFonts w:hint="eastAsia"/>
          <w:color w:val="000000"/>
          <w:szCs w:val="32"/>
        </w:rPr>
        <w:t>（1）工业互联网标识解析二级节点建设基础平台部署合同。</w:t>
      </w:r>
    </w:p>
    <w:p>
      <w:pPr>
        <w:spacing w:line="592" w:lineRule="exact"/>
        <w:ind w:firstLine="640" w:firstLineChars="200"/>
        <w:rPr>
          <w:color w:val="000000"/>
          <w:szCs w:val="32"/>
        </w:rPr>
      </w:pPr>
      <w:r>
        <w:rPr>
          <w:rFonts w:hint="eastAsia"/>
          <w:color w:val="000000"/>
          <w:szCs w:val="32"/>
        </w:rPr>
        <w:t>（2）中国信通院出具的接入工业互联网</w:t>
      </w:r>
      <w:r>
        <w:rPr>
          <w:color w:val="000000"/>
          <w:szCs w:val="32"/>
        </w:rPr>
        <w:t>标识解析</w:t>
      </w:r>
      <w:r>
        <w:rPr>
          <w:rFonts w:hint="eastAsia"/>
          <w:color w:val="000000"/>
          <w:szCs w:val="32"/>
        </w:rPr>
        <w:t>国家顶级节点的说明。</w:t>
      </w:r>
    </w:p>
    <w:p>
      <w:pPr>
        <w:spacing w:line="592" w:lineRule="exact"/>
        <w:ind w:firstLine="640" w:firstLineChars="200"/>
        <w:rPr>
          <w:color w:val="000000"/>
          <w:szCs w:val="32"/>
        </w:rPr>
      </w:pPr>
      <w:r>
        <w:rPr>
          <w:rFonts w:hint="eastAsia"/>
          <w:color w:val="000000"/>
          <w:szCs w:val="32"/>
        </w:rPr>
        <w:t>（3）</w:t>
      </w:r>
      <w:r>
        <w:rPr>
          <w:rFonts w:hint="eastAsia" w:hAnsi="仿宋"/>
          <w:color w:val="000000"/>
          <w:szCs w:val="32"/>
        </w:rPr>
        <w:t>购置设备、软件的合同、银行付款凭证（通过纸质承兑汇票付款的，必须提供供货方收据，电子承兑汇票付款的提供供货方收据或银行签章）和增值税发票抵扣联（县（市）区、开发区需验证付款凭证和发票抵扣联真实性及重复性，同时在发票抵扣联原件上盖申报章），购置进口设备的补充提供银行付汇凭证及报关单；平台投资补助申报明细表（详见附件</w:t>
      </w:r>
      <w:r>
        <w:rPr>
          <w:rFonts w:hint="eastAsia"/>
          <w:color w:val="000000"/>
          <w:szCs w:val="32"/>
        </w:rPr>
        <w:t>4</w:t>
      </w:r>
      <w:r>
        <w:rPr>
          <w:rFonts w:hint="eastAsia" w:hAnsi="仿宋"/>
          <w:color w:val="000000"/>
          <w:szCs w:val="32"/>
        </w:rPr>
        <w:t>）。</w:t>
      </w:r>
    </w:p>
    <w:p>
      <w:pPr>
        <w:spacing w:line="592" w:lineRule="exact"/>
        <w:ind w:firstLine="643" w:firstLineChars="200"/>
        <w:rPr>
          <w:b/>
          <w:color w:val="000000"/>
          <w:szCs w:val="32"/>
        </w:rPr>
      </w:pPr>
      <w:r>
        <w:rPr>
          <w:rFonts w:hint="eastAsia"/>
          <w:b/>
          <w:color w:val="000000"/>
          <w:szCs w:val="32"/>
        </w:rPr>
        <w:t>3.支持方式。</w:t>
      </w:r>
    </w:p>
    <w:p>
      <w:pPr>
        <w:spacing w:line="592" w:lineRule="exact"/>
        <w:ind w:firstLine="640" w:firstLineChars="200"/>
        <w:rPr>
          <w:color w:val="000000"/>
          <w:szCs w:val="32"/>
        </w:rPr>
      </w:pPr>
      <w:r>
        <w:rPr>
          <w:color w:val="000000"/>
          <w:szCs w:val="32"/>
        </w:rPr>
        <w:t>按</w:t>
      </w:r>
      <w:r>
        <w:rPr>
          <w:rFonts w:hint="eastAsia"/>
          <w:color w:val="000000"/>
          <w:szCs w:val="32"/>
        </w:rPr>
        <w:t>工业互联网标识解析二级节点建设基础平台部署合同所确定的</w:t>
      </w:r>
      <w:r>
        <w:rPr>
          <w:color w:val="000000"/>
          <w:szCs w:val="32"/>
        </w:rPr>
        <w:t>设备</w:t>
      </w:r>
      <w:r>
        <w:rPr>
          <w:rFonts w:hint="eastAsia"/>
          <w:color w:val="000000"/>
          <w:szCs w:val="32"/>
        </w:rPr>
        <w:t>（</w:t>
      </w:r>
      <w:r>
        <w:rPr>
          <w:rFonts w:hint="eastAsia" w:hAnsi="仿宋"/>
          <w:color w:val="000000"/>
          <w:szCs w:val="32"/>
        </w:rPr>
        <w:t>二手设备不在补助范围，下同</w:t>
      </w:r>
      <w:r>
        <w:rPr>
          <w:rFonts w:hint="eastAsia"/>
          <w:color w:val="000000"/>
          <w:szCs w:val="32"/>
        </w:rPr>
        <w:t>）</w:t>
      </w:r>
      <w:r>
        <w:rPr>
          <w:color w:val="000000"/>
          <w:szCs w:val="32"/>
        </w:rPr>
        <w:t>及软件投入20%给予补贴，最高不超过300万元。</w:t>
      </w:r>
      <w:r>
        <w:rPr>
          <w:rFonts w:hint="eastAsia" w:hAnsi="仿宋"/>
          <w:color w:val="000000"/>
          <w:szCs w:val="32"/>
        </w:rPr>
        <w:t>每一项设备、软件投资按合同、发票（不含税）、付款凭证三单最小值确认。补助金额补助期限以发票（进口设备以报关单时间，下同）时间为准，以申报通知截止时间为基准向前</w:t>
      </w:r>
      <w:r>
        <w:rPr>
          <w:rFonts w:hint="eastAsia"/>
          <w:color w:val="000000"/>
          <w:szCs w:val="32"/>
        </w:rPr>
        <w:t>1</w:t>
      </w:r>
      <w:r>
        <w:rPr>
          <w:rFonts w:hint="eastAsia" w:hAnsi="仿宋"/>
          <w:color w:val="000000"/>
          <w:szCs w:val="32"/>
        </w:rPr>
        <w:t>年内的发票有效，有效发票最早日期为</w:t>
      </w:r>
      <w:r>
        <w:rPr>
          <w:color w:val="000000"/>
          <w:szCs w:val="32"/>
        </w:rPr>
        <w:t>20</w:t>
      </w:r>
      <w:r>
        <w:rPr>
          <w:rFonts w:hint="eastAsia"/>
          <w:color w:val="000000"/>
          <w:szCs w:val="32"/>
        </w:rPr>
        <w:t>20</w:t>
      </w:r>
      <w:r>
        <w:rPr>
          <w:rFonts w:hint="eastAsia" w:hAnsi="仿宋"/>
          <w:color w:val="000000"/>
          <w:szCs w:val="32"/>
        </w:rPr>
        <w:t>年</w:t>
      </w:r>
      <w:r>
        <w:rPr>
          <w:color w:val="000000"/>
          <w:szCs w:val="32"/>
        </w:rPr>
        <w:t>1</w:t>
      </w:r>
      <w:r>
        <w:rPr>
          <w:rFonts w:hint="eastAsia" w:hAnsi="仿宋"/>
          <w:color w:val="000000"/>
          <w:szCs w:val="32"/>
        </w:rPr>
        <w:t>月</w:t>
      </w:r>
      <w:r>
        <w:rPr>
          <w:color w:val="000000"/>
          <w:szCs w:val="32"/>
        </w:rPr>
        <w:t>1</w:t>
      </w:r>
      <w:r>
        <w:rPr>
          <w:rFonts w:hint="eastAsia" w:hAnsi="仿宋"/>
          <w:color w:val="000000"/>
          <w:szCs w:val="32"/>
        </w:rPr>
        <w:t>日（含）以后。</w:t>
      </w:r>
    </w:p>
    <w:p>
      <w:pPr>
        <w:adjustRightInd w:val="0"/>
        <w:snapToGrid w:val="0"/>
        <w:spacing w:line="592" w:lineRule="exact"/>
        <w:ind w:firstLine="640" w:firstLineChars="200"/>
        <w:rPr>
          <w:rFonts w:eastAsia="楷体_GB2312"/>
          <w:color w:val="000000"/>
          <w:szCs w:val="32"/>
        </w:rPr>
      </w:pPr>
      <w:r>
        <w:rPr>
          <w:rFonts w:hint="eastAsia" w:eastAsia="楷体_GB2312"/>
          <w:color w:val="000000"/>
          <w:szCs w:val="32"/>
        </w:rPr>
        <w:t>申报类别4：支持5G+智慧城市等应用示范项目。</w:t>
      </w:r>
      <w:r>
        <w:rPr>
          <w:rFonts w:hint="eastAsia" w:eastAsia="楷体_GB2312"/>
          <w:bCs/>
          <w:color w:val="000000"/>
          <w:szCs w:val="32"/>
        </w:rPr>
        <w:t>（</w:t>
      </w:r>
      <w:r>
        <w:rPr>
          <w:rFonts w:eastAsia="楷体_GB2312"/>
          <w:bCs/>
          <w:color w:val="000000"/>
          <w:szCs w:val="32"/>
        </w:rPr>
        <w:t>责任单位：市</w:t>
      </w:r>
      <w:r>
        <w:rPr>
          <w:rFonts w:hint="eastAsia" w:eastAsia="楷体_GB2312"/>
          <w:bCs/>
          <w:color w:val="000000"/>
          <w:szCs w:val="32"/>
        </w:rPr>
        <w:t>数据资源</w:t>
      </w:r>
      <w:r>
        <w:rPr>
          <w:rFonts w:eastAsia="楷体_GB2312"/>
          <w:bCs/>
          <w:color w:val="000000"/>
          <w:szCs w:val="32"/>
        </w:rPr>
        <w:t>局）</w:t>
      </w:r>
    </w:p>
    <w:p>
      <w:pPr>
        <w:adjustRightInd w:val="0"/>
        <w:snapToGrid w:val="0"/>
        <w:spacing w:line="592" w:lineRule="exact"/>
        <w:ind w:firstLine="640" w:firstLineChars="200"/>
        <w:rPr>
          <w:color w:val="000000"/>
          <w:szCs w:val="32"/>
        </w:rPr>
      </w:pPr>
      <w:r>
        <w:rPr>
          <w:rFonts w:hint="eastAsia"/>
          <w:color w:val="000000"/>
          <w:szCs w:val="32"/>
        </w:rPr>
        <w:t>政策条款：</w:t>
      </w:r>
      <w:r>
        <w:rPr>
          <w:color w:val="000000"/>
          <w:szCs w:val="32"/>
        </w:rPr>
        <w:t>每年遴选20个5G在智慧医疗、智慧教育、智慧养老、智慧旅游、智慧交通、智慧政务、智慧社区以及车联网等领域融合应用示范项目，分别给予10万元的一次性奖补。</w:t>
      </w:r>
    </w:p>
    <w:p>
      <w:pPr>
        <w:spacing w:line="592" w:lineRule="exact"/>
        <w:ind w:firstLine="643" w:firstLineChars="200"/>
        <w:rPr>
          <w:b/>
          <w:color w:val="000000"/>
          <w:szCs w:val="32"/>
        </w:rPr>
      </w:pPr>
      <w:r>
        <w:rPr>
          <w:rFonts w:hint="eastAsia"/>
          <w:b/>
          <w:color w:val="000000"/>
          <w:szCs w:val="32"/>
        </w:rPr>
        <w:t>1.申报条件。</w:t>
      </w:r>
    </w:p>
    <w:p>
      <w:pPr>
        <w:spacing w:line="592" w:lineRule="exact"/>
        <w:ind w:firstLine="640" w:firstLineChars="200"/>
        <w:rPr>
          <w:color w:val="000000"/>
          <w:szCs w:val="32"/>
        </w:rPr>
      </w:pPr>
      <w:r>
        <w:rPr>
          <w:rFonts w:hint="eastAsia"/>
          <w:color w:val="000000"/>
          <w:szCs w:val="32"/>
        </w:rPr>
        <w:t>（1）融合应用范围为智慧城市场景。重点是运用5G技术在智慧医疗、智慧教育、智慧养老、智慧旅游、智慧交通、智慧政务、智慧社区以及车联网等领域开展融合应用示范。</w:t>
      </w:r>
    </w:p>
    <w:p>
      <w:pPr>
        <w:spacing w:line="592" w:lineRule="exact"/>
        <w:ind w:firstLine="640" w:firstLineChars="200"/>
        <w:rPr>
          <w:color w:val="000000"/>
          <w:szCs w:val="32"/>
        </w:rPr>
      </w:pPr>
      <w:r>
        <w:rPr>
          <w:rFonts w:hint="eastAsia"/>
          <w:color w:val="000000"/>
          <w:szCs w:val="32"/>
        </w:rPr>
        <w:t>（2）具有可推广可复制的示范作用。</w:t>
      </w:r>
      <w:r>
        <w:rPr>
          <w:color w:val="000000"/>
          <w:szCs w:val="32"/>
        </w:rPr>
        <w:t>面向5G增强移动宽带、</w:t>
      </w:r>
      <w:r>
        <w:rPr>
          <w:rFonts w:hint="eastAsia"/>
          <w:color w:val="000000"/>
          <w:szCs w:val="32"/>
        </w:rPr>
        <w:t>大连接</w:t>
      </w:r>
      <w:r>
        <w:rPr>
          <w:color w:val="000000"/>
          <w:szCs w:val="32"/>
        </w:rPr>
        <w:t>广覆盖、低时延高可靠应用场景，体现5G性能的创新应用</w:t>
      </w:r>
      <w:r>
        <w:rPr>
          <w:rFonts w:hint="eastAsia"/>
          <w:color w:val="000000"/>
          <w:szCs w:val="32"/>
        </w:rPr>
        <w:t>；</w:t>
      </w:r>
      <w:r>
        <w:rPr>
          <w:color w:val="000000"/>
          <w:szCs w:val="32"/>
        </w:rPr>
        <w:t>具有行业代表性、模式代表性，能解决行业共性问题，对面临相似问题的企业开展应用具有示范作用</w:t>
      </w:r>
      <w:r>
        <w:rPr>
          <w:rFonts w:hint="eastAsia"/>
          <w:color w:val="000000"/>
          <w:szCs w:val="32"/>
        </w:rPr>
        <w:t>。</w:t>
      </w:r>
    </w:p>
    <w:p>
      <w:pPr>
        <w:spacing w:line="592" w:lineRule="exact"/>
        <w:ind w:firstLine="643" w:firstLineChars="200"/>
        <w:rPr>
          <w:b/>
          <w:color w:val="000000"/>
          <w:szCs w:val="32"/>
        </w:rPr>
      </w:pPr>
      <w:r>
        <w:rPr>
          <w:rFonts w:hint="eastAsia"/>
          <w:b/>
          <w:color w:val="000000"/>
          <w:szCs w:val="32"/>
        </w:rPr>
        <w:t>2.申报材料。</w:t>
      </w:r>
    </w:p>
    <w:p>
      <w:pPr>
        <w:spacing w:line="592" w:lineRule="exact"/>
        <w:ind w:firstLine="640" w:firstLineChars="200"/>
        <w:rPr>
          <w:color w:val="000000"/>
          <w:szCs w:val="32"/>
        </w:rPr>
      </w:pPr>
      <w:r>
        <w:rPr>
          <w:rFonts w:hint="eastAsia"/>
          <w:color w:val="000000"/>
          <w:szCs w:val="32"/>
        </w:rPr>
        <w:t>（1）5G＋智慧城市</w:t>
      </w:r>
      <w:r>
        <w:rPr>
          <w:color w:val="000000"/>
          <w:szCs w:val="32"/>
        </w:rPr>
        <w:t>融合应用示范项目</w:t>
      </w:r>
      <w:r>
        <w:rPr>
          <w:rFonts w:hint="eastAsia"/>
          <w:color w:val="000000"/>
          <w:szCs w:val="32"/>
        </w:rPr>
        <w:t>申报书（详见附件5）。</w:t>
      </w:r>
    </w:p>
    <w:p>
      <w:pPr>
        <w:spacing w:line="592" w:lineRule="exact"/>
        <w:ind w:firstLine="640" w:firstLineChars="200"/>
        <w:rPr>
          <w:color w:val="000000"/>
          <w:szCs w:val="32"/>
        </w:rPr>
      </w:pPr>
      <w:r>
        <w:rPr>
          <w:rFonts w:hint="eastAsia"/>
          <w:color w:val="000000"/>
          <w:szCs w:val="32"/>
        </w:rPr>
        <w:t>（2）运营商提供的</w:t>
      </w:r>
      <w:r>
        <w:rPr>
          <w:color w:val="000000"/>
          <w:szCs w:val="32"/>
        </w:rPr>
        <w:t>5G</w:t>
      </w:r>
      <w:r>
        <w:rPr>
          <w:rFonts w:hint="eastAsia"/>
          <w:color w:val="000000"/>
          <w:szCs w:val="32"/>
        </w:rPr>
        <w:t>网络环境说明材料（与运营商的5G网络合作协议、业务办理清单或5G网络开通说明）。</w:t>
      </w:r>
    </w:p>
    <w:p>
      <w:pPr>
        <w:spacing w:line="592" w:lineRule="exact"/>
        <w:ind w:firstLine="643" w:firstLineChars="200"/>
        <w:rPr>
          <w:b/>
          <w:color w:val="000000"/>
          <w:szCs w:val="32"/>
        </w:rPr>
      </w:pPr>
      <w:r>
        <w:rPr>
          <w:rFonts w:hint="eastAsia"/>
          <w:b/>
          <w:color w:val="000000"/>
          <w:szCs w:val="32"/>
        </w:rPr>
        <w:t>3.支持方式。</w:t>
      </w:r>
    </w:p>
    <w:p>
      <w:pPr>
        <w:spacing w:line="592" w:lineRule="exact"/>
        <w:ind w:firstLine="640" w:firstLineChars="200"/>
        <w:rPr>
          <w:color w:val="000000"/>
          <w:szCs w:val="32"/>
        </w:rPr>
      </w:pPr>
      <w:r>
        <w:rPr>
          <w:rFonts w:hint="eastAsia"/>
          <w:color w:val="000000"/>
          <w:szCs w:val="32"/>
        </w:rPr>
        <w:t>根据</w:t>
      </w:r>
      <w:r>
        <w:rPr>
          <w:color w:val="000000"/>
          <w:szCs w:val="32"/>
        </w:rPr>
        <w:t>5G</w:t>
      </w:r>
      <w:r>
        <w:rPr>
          <w:rFonts w:hint="eastAsia"/>
          <w:color w:val="000000"/>
          <w:szCs w:val="32"/>
        </w:rPr>
        <w:t>＋智慧城市等</w:t>
      </w:r>
      <w:r>
        <w:rPr>
          <w:color w:val="000000"/>
          <w:szCs w:val="32"/>
        </w:rPr>
        <w:t>融合应用示范项目</w:t>
      </w:r>
      <w:r>
        <w:rPr>
          <w:rFonts w:hint="eastAsia"/>
          <w:color w:val="000000"/>
          <w:szCs w:val="32"/>
        </w:rPr>
        <w:t>创新性、可复制性、经济社会效益等情况，每年优选不超过20个示范项目，每个奖补10万元。</w:t>
      </w:r>
    </w:p>
    <w:p>
      <w:pPr>
        <w:adjustRightInd w:val="0"/>
        <w:snapToGrid w:val="0"/>
        <w:spacing w:line="592" w:lineRule="exact"/>
        <w:ind w:firstLine="640" w:firstLineChars="200"/>
        <w:rPr>
          <w:rFonts w:eastAsia="楷体_GB2312"/>
          <w:color w:val="000000"/>
          <w:szCs w:val="32"/>
        </w:rPr>
      </w:pPr>
      <w:r>
        <w:rPr>
          <w:rFonts w:hint="eastAsia" w:eastAsia="楷体_GB2312"/>
          <w:color w:val="000000"/>
          <w:szCs w:val="32"/>
        </w:rPr>
        <w:t>申报类别5：支持企业内网改造。</w:t>
      </w:r>
      <w:r>
        <w:rPr>
          <w:rFonts w:eastAsia="楷体_GB2312"/>
          <w:bCs/>
          <w:color w:val="000000"/>
          <w:szCs w:val="32"/>
        </w:rPr>
        <w:t>（责任单位：市经信局）</w:t>
      </w:r>
    </w:p>
    <w:p>
      <w:pPr>
        <w:adjustRightInd w:val="0"/>
        <w:snapToGrid w:val="0"/>
        <w:spacing w:line="592" w:lineRule="exact"/>
        <w:ind w:firstLine="640" w:firstLineChars="200"/>
        <w:rPr>
          <w:color w:val="000000"/>
          <w:szCs w:val="32"/>
        </w:rPr>
      </w:pPr>
      <w:r>
        <w:rPr>
          <w:rFonts w:hint="eastAsia"/>
          <w:color w:val="000000"/>
          <w:szCs w:val="32"/>
        </w:rPr>
        <w:t>政策条款：</w:t>
      </w:r>
      <w:r>
        <w:rPr>
          <w:color w:val="000000"/>
          <w:szCs w:val="32"/>
        </w:rPr>
        <w:t>鼓励企业运用5G等新兴技术实施内网改造，对于投入不低于100万元的内网改造项目给予设备及软件投入20%的奖补，最高不超过50万元。</w:t>
      </w:r>
    </w:p>
    <w:p>
      <w:pPr>
        <w:spacing w:line="592" w:lineRule="exact"/>
        <w:ind w:firstLine="643" w:firstLineChars="200"/>
        <w:rPr>
          <w:b/>
          <w:color w:val="000000"/>
          <w:szCs w:val="32"/>
        </w:rPr>
      </w:pPr>
      <w:r>
        <w:rPr>
          <w:rFonts w:hint="eastAsia"/>
          <w:b/>
          <w:color w:val="000000"/>
          <w:szCs w:val="32"/>
        </w:rPr>
        <w:t>1.申报条件。</w:t>
      </w:r>
    </w:p>
    <w:p>
      <w:pPr>
        <w:spacing w:line="592" w:lineRule="exact"/>
        <w:ind w:firstLine="640" w:firstLineChars="200"/>
        <w:rPr>
          <w:color w:val="000000"/>
          <w:szCs w:val="32"/>
        </w:rPr>
      </w:pPr>
      <w:r>
        <w:rPr>
          <w:rFonts w:hint="eastAsia"/>
          <w:color w:val="000000"/>
          <w:szCs w:val="32"/>
        </w:rPr>
        <w:t>（1）申报单位应为工业企业，建有5G专网或开通5G网络切片服务，且内网改造</w:t>
      </w:r>
      <w:r>
        <w:rPr>
          <w:color w:val="000000"/>
          <w:szCs w:val="32"/>
        </w:rPr>
        <w:t>项目投入</w:t>
      </w:r>
      <w:r>
        <w:rPr>
          <w:rFonts w:hint="eastAsia"/>
          <w:color w:val="000000"/>
          <w:szCs w:val="32"/>
        </w:rPr>
        <w:t>（包括设备</w:t>
      </w:r>
      <w:r>
        <w:rPr>
          <w:rFonts w:hint="eastAsia" w:cs="仿宋"/>
          <w:color w:val="000000"/>
          <w:szCs w:val="32"/>
        </w:rPr>
        <w:t>、通信线缆</w:t>
      </w:r>
      <w:r>
        <w:rPr>
          <w:rFonts w:hint="eastAsia"/>
          <w:color w:val="000000"/>
          <w:szCs w:val="32"/>
        </w:rPr>
        <w:t>、软件，不含流动资金）</w:t>
      </w:r>
      <w:r>
        <w:rPr>
          <w:color w:val="000000"/>
          <w:szCs w:val="32"/>
        </w:rPr>
        <w:t>不低于100万元</w:t>
      </w:r>
      <w:r>
        <w:rPr>
          <w:rFonts w:hint="eastAsia"/>
          <w:color w:val="000000"/>
          <w:szCs w:val="32"/>
        </w:rPr>
        <w:t>。</w:t>
      </w:r>
    </w:p>
    <w:p>
      <w:pPr>
        <w:autoSpaceDE w:val="0"/>
        <w:autoSpaceDN w:val="0"/>
        <w:adjustRightInd w:val="0"/>
        <w:spacing w:line="592" w:lineRule="exact"/>
        <w:ind w:firstLine="640" w:firstLineChars="200"/>
        <w:rPr>
          <w:color w:val="000000"/>
          <w:szCs w:val="32"/>
        </w:rPr>
      </w:pPr>
      <w:r>
        <w:rPr>
          <w:rFonts w:hint="eastAsia"/>
          <w:color w:val="000000"/>
          <w:szCs w:val="32"/>
        </w:rPr>
        <w:t>（2）项目采用</w:t>
      </w:r>
      <w:r>
        <w:rPr>
          <w:color w:val="000000"/>
          <w:szCs w:val="32"/>
        </w:rPr>
        <w:t>5G</w:t>
      </w:r>
      <w:r>
        <w:rPr>
          <w:rFonts w:hint="eastAsia"/>
          <w:color w:val="000000"/>
          <w:szCs w:val="32"/>
        </w:rPr>
        <w:t>网络、</w:t>
      </w:r>
      <w:r>
        <w:rPr>
          <w:rFonts w:hint="eastAsia" w:cs="仿宋"/>
          <w:color w:val="000000"/>
          <w:kern w:val="0"/>
          <w:szCs w:val="32"/>
        </w:rPr>
        <w:t>工业</w:t>
      </w:r>
      <w:r>
        <w:rPr>
          <w:color w:val="000000"/>
          <w:kern w:val="0"/>
          <w:szCs w:val="32"/>
        </w:rPr>
        <w:t>PON</w:t>
      </w:r>
      <w:r>
        <w:rPr>
          <w:rFonts w:hint="eastAsia" w:cs="仿宋"/>
          <w:color w:val="000000"/>
          <w:kern w:val="0"/>
          <w:szCs w:val="32"/>
        </w:rPr>
        <w:t>、</w:t>
      </w:r>
      <w:r>
        <w:rPr>
          <w:color w:val="000000"/>
          <w:kern w:val="0"/>
          <w:szCs w:val="32"/>
        </w:rPr>
        <w:t>TSN</w:t>
      </w:r>
      <w:r>
        <w:rPr>
          <w:rFonts w:hint="eastAsia" w:cs="仿宋"/>
          <w:color w:val="000000"/>
          <w:kern w:val="0"/>
          <w:szCs w:val="32"/>
        </w:rPr>
        <w:t>、边缘计算等新型技术、设备改造企业内部网络和系统。</w:t>
      </w:r>
    </w:p>
    <w:p>
      <w:pPr>
        <w:spacing w:line="592" w:lineRule="exact"/>
        <w:ind w:firstLine="643" w:firstLineChars="200"/>
        <w:rPr>
          <w:b/>
          <w:color w:val="000000"/>
          <w:szCs w:val="32"/>
        </w:rPr>
      </w:pPr>
      <w:r>
        <w:rPr>
          <w:rFonts w:hint="eastAsia"/>
          <w:b/>
          <w:color w:val="000000"/>
          <w:szCs w:val="32"/>
        </w:rPr>
        <w:t>2.申报材料。</w:t>
      </w:r>
    </w:p>
    <w:p>
      <w:pPr>
        <w:spacing w:line="592" w:lineRule="exact"/>
        <w:ind w:firstLine="640" w:firstLineChars="200"/>
        <w:rPr>
          <w:color w:val="000000"/>
          <w:szCs w:val="32"/>
        </w:rPr>
      </w:pPr>
      <w:r>
        <w:rPr>
          <w:rFonts w:hint="eastAsia"/>
          <w:color w:val="000000"/>
          <w:szCs w:val="32"/>
        </w:rPr>
        <w:t>（1）项目建议书或项目可行性研究报告。</w:t>
      </w:r>
    </w:p>
    <w:p>
      <w:pPr>
        <w:spacing w:line="592" w:lineRule="exact"/>
        <w:ind w:firstLine="640" w:firstLineChars="200"/>
        <w:rPr>
          <w:bCs/>
          <w:color w:val="000000"/>
          <w:szCs w:val="32"/>
        </w:rPr>
      </w:pPr>
      <w:r>
        <w:rPr>
          <w:rFonts w:hint="eastAsia"/>
          <w:color w:val="000000"/>
          <w:szCs w:val="32"/>
        </w:rPr>
        <w:t>（2）运营商提供的</w:t>
      </w:r>
      <w:r>
        <w:rPr>
          <w:color w:val="000000"/>
          <w:szCs w:val="32"/>
        </w:rPr>
        <w:t>5G</w:t>
      </w:r>
      <w:r>
        <w:rPr>
          <w:rFonts w:hint="eastAsia"/>
          <w:color w:val="000000"/>
          <w:szCs w:val="32"/>
        </w:rPr>
        <w:t>网络环境说明（与电信运营商签订的5G专网或网络切片业务合作协议、5G网络开通说明）。</w:t>
      </w:r>
    </w:p>
    <w:p>
      <w:pPr>
        <w:spacing w:line="592" w:lineRule="exact"/>
        <w:ind w:firstLine="640" w:firstLineChars="200"/>
        <w:rPr>
          <w:color w:val="000000"/>
          <w:szCs w:val="32"/>
        </w:rPr>
      </w:pPr>
      <w:r>
        <w:rPr>
          <w:rFonts w:hint="eastAsia"/>
          <w:color w:val="000000"/>
          <w:szCs w:val="32"/>
        </w:rPr>
        <w:t>（3）</w:t>
      </w:r>
      <w:r>
        <w:rPr>
          <w:rFonts w:hint="eastAsia" w:hAnsi="仿宋"/>
          <w:color w:val="000000"/>
          <w:szCs w:val="32"/>
        </w:rPr>
        <w:t>购置设备</w:t>
      </w:r>
      <w:r>
        <w:rPr>
          <w:rFonts w:hint="eastAsia" w:cs="仿宋"/>
          <w:color w:val="000000"/>
          <w:szCs w:val="32"/>
        </w:rPr>
        <w:t>（含通信线缆）</w:t>
      </w:r>
      <w:r>
        <w:rPr>
          <w:rFonts w:hint="eastAsia" w:hAnsi="仿宋"/>
          <w:color w:val="000000"/>
          <w:szCs w:val="32"/>
        </w:rPr>
        <w:t>、软件的合同、银行付款凭证（通过纸质承兑汇票付款的，必须提供供货方收据，电子承兑汇票付款的提供供货方收据或银行签章）和增值税发票抵扣联（县（市）区、开发区需验证付款凭证和发票抵扣联真实性及重复性，同时在发票抵扣联原件上盖申报章），购置进口设备的补充提供银行付汇凭证及报关单；内网改造投资补助申报明细表（详见附件</w:t>
      </w:r>
      <w:r>
        <w:rPr>
          <w:rFonts w:hint="eastAsia"/>
          <w:color w:val="000000"/>
          <w:szCs w:val="32"/>
        </w:rPr>
        <w:t>6</w:t>
      </w:r>
      <w:r>
        <w:rPr>
          <w:rFonts w:hint="eastAsia" w:hAnsi="仿宋"/>
          <w:color w:val="000000"/>
          <w:szCs w:val="32"/>
        </w:rPr>
        <w:t>）。</w:t>
      </w:r>
    </w:p>
    <w:p>
      <w:pPr>
        <w:spacing w:line="592" w:lineRule="exact"/>
        <w:ind w:firstLine="643" w:firstLineChars="200"/>
        <w:rPr>
          <w:b/>
          <w:color w:val="000000"/>
          <w:szCs w:val="32"/>
        </w:rPr>
      </w:pPr>
      <w:r>
        <w:rPr>
          <w:rFonts w:hint="eastAsia"/>
          <w:b/>
          <w:color w:val="000000"/>
          <w:szCs w:val="32"/>
        </w:rPr>
        <w:t>3.支持方式。</w:t>
      </w:r>
    </w:p>
    <w:p>
      <w:pPr>
        <w:spacing w:line="592" w:lineRule="exact"/>
        <w:ind w:firstLine="640" w:firstLineChars="200"/>
        <w:rPr>
          <w:color w:val="000000"/>
          <w:szCs w:val="32"/>
        </w:rPr>
      </w:pPr>
      <w:r>
        <w:rPr>
          <w:rFonts w:hint="eastAsia" w:cs="仿宋"/>
          <w:color w:val="000000"/>
          <w:szCs w:val="32"/>
        </w:rPr>
        <w:t>给予内网改造涉及设备（含通信线缆）、软件</w:t>
      </w:r>
      <w:r>
        <w:rPr>
          <w:rFonts w:cs="仿宋"/>
          <w:color w:val="000000"/>
          <w:szCs w:val="32"/>
        </w:rPr>
        <w:t>投入20%的奖补，最高</w:t>
      </w:r>
      <w:r>
        <w:rPr>
          <w:rFonts w:hint="eastAsia" w:cs="仿宋"/>
          <w:color w:val="000000"/>
          <w:szCs w:val="32"/>
        </w:rPr>
        <w:t>不超过</w:t>
      </w:r>
      <w:r>
        <w:rPr>
          <w:rFonts w:cs="仿宋"/>
          <w:color w:val="000000"/>
          <w:szCs w:val="32"/>
        </w:rPr>
        <w:t>50万元</w:t>
      </w:r>
      <w:r>
        <w:rPr>
          <w:rFonts w:hint="eastAsia" w:cs="仿宋"/>
          <w:color w:val="000000"/>
          <w:szCs w:val="32"/>
        </w:rPr>
        <w:t>。</w:t>
      </w:r>
      <w:r>
        <w:rPr>
          <w:rFonts w:hint="eastAsia" w:hAnsi="仿宋"/>
          <w:color w:val="000000"/>
          <w:szCs w:val="32"/>
        </w:rPr>
        <w:t>每一项设备、软件投资按合同、发票（不含税）、付款凭证三单最小值确认。补助期限以发票时间为准，以申报通知截止时间为基准向前</w:t>
      </w:r>
      <w:r>
        <w:rPr>
          <w:rFonts w:hint="eastAsia"/>
          <w:color w:val="000000"/>
          <w:szCs w:val="32"/>
        </w:rPr>
        <w:t>1</w:t>
      </w:r>
      <w:r>
        <w:rPr>
          <w:rFonts w:hint="eastAsia" w:hAnsi="仿宋"/>
          <w:color w:val="000000"/>
          <w:szCs w:val="32"/>
        </w:rPr>
        <w:t>年内的发票有效，有效发票最早日期为</w:t>
      </w:r>
      <w:r>
        <w:rPr>
          <w:color w:val="000000"/>
          <w:szCs w:val="32"/>
        </w:rPr>
        <w:t>20</w:t>
      </w:r>
      <w:r>
        <w:rPr>
          <w:rFonts w:hint="eastAsia"/>
          <w:color w:val="000000"/>
          <w:szCs w:val="32"/>
        </w:rPr>
        <w:t>20</w:t>
      </w:r>
      <w:r>
        <w:rPr>
          <w:rFonts w:hint="eastAsia" w:hAnsi="仿宋"/>
          <w:color w:val="000000"/>
          <w:szCs w:val="32"/>
        </w:rPr>
        <w:t>年</w:t>
      </w:r>
      <w:r>
        <w:rPr>
          <w:color w:val="000000"/>
          <w:szCs w:val="32"/>
        </w:rPr>
        <w:t>1</w:t>
      </w:r>
      <w:r>
        <w:rPr>
          <w:rFonts w:hint="eastAsia" w:hAnsi="仿宋"/>
          <w:color w:val="000000"/>
          <w:szCs w:val="32"/>
        </w:rPr>
        <w:t>月</w:t>
      </w:r>
      <w:r>
        <w:rPr>
          <w:color w:val="000000"/>
          <w:szCs w:val="32"/>
        </w:rPr>
        <w:t>1</w:t>
      </w:r>
      <w:r>
        <w:rPr>
          <w:rFonts w:hint="eastAsia" w:hAnsi="仿宋"/>
          <w:color w:val="000000"/>
          <w:szCs w:val="32"/>
        </w:rPr>
        <w:t>日（含）以后。</w:t>
      </w:r>
    </w:p>
    <w:p>
      <w:pPr>
        <w:spacing w:line="592" w:lineRule="exact"/>
        <w:ind w:firstLine="640" w:firstLineChars="200"/>
        <w:rPr>
          <w:rFonts w:eastAsia="黑体"/>
          <w:bCs/>
          <w:color w:val="000000"/>
          <w:kern w:val="44"/>
          <w:szCs w:val="32"/>
        </w:rPr>
      </w:pPr>
      <w:r>
        <w:rPr>
          <w:rFonts w:hint="eastAsia" w:eastAsia="黑体"/>
          <w:bCs/>
          <w:color w:val="000000"/>
          <w:kern w:val="44"/>
          <w:szCs w:val="32"/>
        </w:rPr>
        <w:t>三</w:t>
      </w:r>
      <w:r>
        <w:rPr>
          <w:rFonts w:eastAsia="黑体"/>
          <w:bCs/>
          <w:color w:val="000000"/>
          <w:kern w:val="44"/>
          <w:szCs w:val="32"/>
        </w:rPr>
        <w:t>、申报、审核程序</w:t>
      </w:r>
    </w:p>
    <w:p>
      <w:pPr>
        <w:spacing w:line="592" w:lineRule="exact"/>
        <w:ind w:firstLine="640" w:firstLineChars="200"/>
        <w:rPr>
          <w:color w:val="000000"/>
          <w:szCs w:val="32"/>
        </w:rPr>
      </w:pPr>
      <w:r>
        <w:rPr>
          <w:rFonts w:hint="eastAsia"/>
          <w:color w:val="000000"/>
          <w:szCs w:val="32"/>
        </w:rPr>
        <w:t>针对市经信局、市数据资源局执行的相关条款，</w:t>
      </w:r>
      <w:r>
        <w:rPr>
          <w:color w:val="000000"/>
          <w:szCs w:val="32"/>
        </w:rPr>
        <w:t>按照“</w:t>
      </w:r>
      <w:r>
        <w:rPr>
          <w:rFonts w:hint="eastAsia"/>
          <w:color w:val="000000"/>
          <w:szCs w:val="32"/>
        </w:rPr>
        <w:t>网上申报、</w:t>
      </w:r>
      <w:r>
        <w:rPr>
          <w:color w:val="000000"/>
          <w:szCs w:val="32"/>
        </w:rPr>
        <w:t>部门</w:t>
      </w:r>
      <w:r>
        <w:rPr>
          <w:rFonts w:hint="eastAsia"/>
          <w:color w:val="000000"/>
          <w:szCs w:val="32"/>
        </w:rPr>
        <w:t>审核</w:t>
      </w:r>
      <w:r>
        <w:rPr>
          <w:color w:val="000000"/>
          <w:szCs w:val="32"/>
        </w:rPr>
        <w:t>、联合审核、媒体公示、上报审批、资金拨付”的程序执行。</w:t>
      </w:r>
    </w:p>
    <w:p>
      <w:pPr>
        <w:spacing w:line="592" w:lineRule="exact"/>
        <w:ind w:firstLine="640" w:firstLineChars="200"/>
        <w:rPr>
          <w:color w:val="000000"/>
          <w:szCs w:val="32"/>
        </w:rPr>
      </w:pPr>
      <w:r>
        <w:rPr>
          <w:rFonts w:eastAsia="楷体_GB2312"/>
          <w:bCs/>
          <w:color w:val="000000"/>
          <w:szCs w:val="32"/>
        </w:rPr>
        <w:t>（一）组织申报</w:t>
      </w:r>
      <w:r>
        <w:rPr>
          <w:rFonts w:hint="eastAsia" w:eastAsia="楷体_GB2312"/>
          <w:bCs/>
          <w:color w:val="000000"/>
          <w:szCs w:val="32"/>
        </w:rPr>
        <w:t>。</w:t>
      </w:r>
    </w:p>
    <w:p>
      <w:pPr>
        <w:spacing w:line="592" w:lineRule="exact"/>
        <w:ind w:firstLine="640" w:firstLineChars="200"/>
        <w:rPr>
          <w:color w:val="000000"/>
          <w:szCs w:val="32"/>
        </w:rPr>
      </w:pPr>
      <w:r>
        <w:rPr>
          <w:color w:val="000000"/>
          <w:szCs w:val="32"/>
        </w:rPr>
        <w:t>企业申报主体首先登录合肥市产业政策管理信息系统 （http：//61.133.142.83/hfczxm/public/cyzcw/login），并录入真实 完整信息，完成注册；对照自身经济类型及发展实际，订阅相关政策条款，并详细阅读操作规程和相关资金管理办法，提前做好申报准备工作；</w:t>
      </w:r>
      <w:r>
        <w:rPr>
          <w:rFonts w:hint="eastAsia"/>
          <w:color w:val="000000"/>
          <w:szCs w:val="32"/>
        </w:rPr>
        <w:t>按照</w:t>
      </w:r>
      <w:r>
        <w:rPr>
          <w:color w:val="000000"/>
          <w:szCs w:val="32"/>
        </w:rPr>
        <w:t>市经信局</w:t>
      </w:r>
      <w:r>
        <w:rPr>
          <w:rFonts w:hint="eastAsia"/>
          <w:color w:val="000000"/>
          <w:szCs w:val="32"/>
        </w:rPr>
        <w:t>、市数据资源局</w:t>
      </w:r>
      <w:r>
        <w:rPr>
          <w:color w:val="000000"/>
          <w:szCs w:val="32"/>
        </w:rPr>
        <w:t>发布的申报通知要求，及时在网上提交真实、完整的申报材料，并关注部门初审意见，及时完善申报材料。原则上只上门报送材料一次。</w:t>
      </w:r>
    </w:p>
    <w:p>
      <w:pPr>
        <w:spacing w:line="592" w:lineRule="exact"/>
        <w:ind w:firstLine="640" w:firstLineChars="200"/>
        <w:rPr>
          <w:color w:val="000000"/>
          <w:szCs w:val="32"/>
        </w:rPr>
      </w:pPr>
      <w:r>
        <w:rPr>
          <w:color w:val="000000"/>
          <w:szCs w:val="32"/>
        </w:rPr>
        <w:t>各县（市）区、开发区经信</w:t>
      </w:r>
      <w:r>
        <w:rPr>
          <w:rFonts w:hint="eastAsia"/>
          <w:color w:val="000000"/>
          <w:szCs w:val="32"/>
        </w:rPr>
        <w:t>、数据资源</w:t>
      </w:r>
      <w:r>
        <w:rPr>
          <w:color w:val="000000"/>
          <w:szCs w:val="32"/>
        </w:rPr>
        <w:t>部门对申报材料的合规性、真实性、完整性进行初审。</w:t>
      </w:r>
    </w:p>
    <w:p>
      <w:pPr>
        <w:spacing w:line="592" w:lineRule="exact"/>
        <w:ind w:firstLine="640" w:firstLineChars="200"/>
        <w:rPr>
          <w:color w:val="000000"/>
          <w:szCs w:val="32"/>
        </w:rPr>
      </w:pPr>
      <w:r>
        <w:rPr>
          <w:rFonts w:eastAsia="楷体_GB2312"/>
          <w:bCs/>
          <w:color w:val="000000"/>
          <w:szCs w:val="32"/>
        </w:rPr>
        <w:t>（二）</w:t>
      </w:r>
      <w:r>
        <w:rPr>
          <w:rFonts w:hint="eastAsia" w:eastAsia="楷体_GB2312"/>
          <w:bCs/>
          <w:color w:val="000000"/>
          <w:szCs w:val="32"/>
        </w:rPr>
        <w:t>部门审核。</w:t>
      </w:r>
    </w:p>
    <w:p>
      <w:pPr>
        <w:spacing w:line="592" w:lineRule="exact"/>
        <w:ind w:firstLine="640" w:firstLineChars="200"/>
        <w:rPr>
          <w:color w:val="000000"/>
          <w:szCs w:val="32"/>
        </w:rPr>
      </w:pPr>
      <w:r>
        <w:rPr>
          <w:color w:val="000000"/>
          <w:szCs w:val="32"/>
        </w:rPr>
        <w:t>市经信局</w:t>
      </w:r>
      <w:r>
        <w:rPr>
          <w:rFonts w:hint="eastAsia"/>
          <w:color w:val="000000"/>
          <w:szCs w:val="32"/>
        </w:rPr>
        <w:t>、市数据资源局组织对申报材料进行审核，根据需要，委托</w:t>
      </w:r>
      <w:r>
        <w:rPr>
          <w:color w:val="000000"/>
          <w:szCs w:val="32"/>
        </w:rPr>
        <w:t>第三方机构</w:t>
      </w:r>
      <w:r>
        <w:rPr>
          <w:rFonts w:hint="eastAsia"/>
          <w:color w:val="000000"/>
          <w:szCs w:val="32"/>
        </w:rPr>
        <w:t>或</w:t>
      </w:r>
      <w:r>
        <w:rPr>
          <w:color w:val="000000"/>
          <w:szCs w:val="32"/>
        </w:rPr>
        <w:t>组织相关专家进行审核，出具评审意见</w:t>
      </w:r>
      <w:r>
        <w:rPr>
          <w:rFonts w:hint="eastAsia"/>
          <w:color w:val="000000"/>
          <w:szCs w:val="32"/>
        </w:rPr>
        <w:t>，并将审核结果报</w:t>
      </w:r>
      <w:r>
        <w:rPr>
          <w:color w:val="000000"/>
          <w:szCs w:val="32"/>
        </w:rPr>
        <w:t>局</w:t>
      </w:r>
      <w:r>
        <w:rPr>
          <w:rFonts w:hint="eastAsia"/>
          <w:color w:val="000000"/>
          <w:szCs w:val="32"/>
        </w:rPr>
        <w:t>长</w:t>
      </w:r>
      <w:r>
        <w:rPr>
          <w:color w:val="000000"/>
          <w:szCs w:val="32"/>
        </w:rPr>
        <w:t>办公会</w:t>
      </w:r>
      <w:r>
        <w:rPr>
          <w:rFonts w:hint="eastAsia"/>
          <w:color w:val="000000"/>
          <w:szCs w:val="32"/>
        </w:rPr>
        <w:t>审议。</w:t>
      </w:r>
    </w:p>
    <w:p>
      <w:pPr>
        <w:spacing w:line="592" w:lineRule="exact"/>
        <w:ind w:firstLine="640" w:firstLineChars="200"/>
        <w:rPr>
          <w:color w:val="000000"/>
          <w:szCs w:val="32"/>
        </w:rPr>
      </w:pPr>
      <w:r>
        <w:rPr>
          <w:rFonts w:hint="eastAsia"/>
          <w:color w:val="000000"/>
          <w:szCs w:val="32"/>
        </w:rPr>
        <w:t>审核</w:t>
      </w:r>
      <w:r>
        <w:rPr>
          <w:color w:val="000000"/>
          <w:szCs w:val="32"/>
        </w:rPr>
        <w:t>内容为（不限于以下内容）：（1）项目是否符合政策要求；（2）提交的相关票据、文件材料是否完备；（3）相关票据材料真实性、合规性和有效性；（</w:t>
      </w:r>
      <w:r>
        <w:rPr>
          <w:rFonts w:hint="eastAsia"/>
          <w:color w:val="000000"/>
          <w:szCs w:val="32"/>
        </w:rPr>
        <w:t>4</w:t>
      </w:r>
      <w:r>
        <w:rPr>
          <w:color w:val="000000"/>
          <w:szCs w:val="32"/>
        </w:rPr>
        <w:t>）其它必要的说明</w:t>
      </w:r>
      <w:r>
        <w:rPr>
          <w:rFonts w:hint="eastAsia"/>
          <w:color w:val="000000"/>
          <w:szCs w:val="32"/>
        </w:rPr>
        <w:t>。</w:t>
      </w:r>
    </w:p>
    <w:p>
      <w:pPr>
        <w:spacing w:line="592" w:lineRule="exact"/>
        <w:ind w:firstLine="640" w:firstLineChars="200"/>
        <w:rPr>
          <w:color w:val="000000"/>
          <w:szCs w:val="32"/>
        </w:rPr>
      </w:pPr>
      <w:r>
        <w:rPr>
          <w:rFonts w:eastAsia="楷体_GB2312"/>
          <w:bCs/>
          <w:color w:val="000000"/>
          <w:szCs w:val="32"/>
        </w:rPr>
        <w:t>（</w:t>
      </w:r>
      <w:r>
        <w:rPr>
          <w:rFonts w:hint="eastAsia" w:eastAsia="楷体_GB2312"/>
          <w:bCs/>
          <w:color w:val="000000"/>
          <w:szCs w:val="32"/>
        </w:rPr>
        <w:t>三</w:t>
      </w:r>
      <w:r>
        <w:rPr>
          <w:rFonts w:eastAsia="楷体_GB2312"/>
          <w:bCs/>
          <w:color w:val="000000"/>
          <w:szCs w:val="32"/>
        </w:rPr>
        <w:t>）联合审核</w:t>
      </w:r>
      <w:r>
        <w:rPr>
          <w:rFonts w:hint="eastAsia" w:eastAsia="楷体_GB2312"/>
          <w:bCs/>
          <w:color w:val="000000"/>
          <w:szCs w:val="32"/>
        </w:rPr>
        <w:t>。</w:t>
      </w:r>
    </w:p>
    <w:p>
      <w:pPr>
        <w:spacing w:line="592" w:lineRule="exact"/>
        <w:ind w:firstLine="640" w:firstLineChars="200"/>
        <w:rPr>
          <w:color w:val="000000"/>
          <w:szCs w:val="32"/>
        </w:rPr>
      </w:pPr>
      <w:r>
        <w:rPr>
          <w:color w:val="000000"/>
          <w:szCs w:val="32"/>
        </w:rPr>
        <w:t>市经信局</w:t>
      </w:r>
      <w:r>
        <w:rPr>
          <w:rFonts w:hint="eastAsia"/>
          <w:color w:val="000000"/>
          <w:szCs w:val="32"/>
        </w:rPr>
        <w:t>、市数据资源局等相关市直部门按照</w:t>
      </w:r>
      <w:r>
        <w:rPr>
          <w:rFonts w:hint="eastAsia" w:cs="仿宋_GB2312"/>
          <w:color w:val="000000"/>
          <w:szCs w:val="32"/>
        </w:rPr>
        <w:t>《合肥市推动经济高质量发展政策联合审核导则》规定</w:t>
      </w:r>
      <w:r>
        <w:rPr>
          <w:rFonts w:hint="eastAsia"/>
          <w:color w:val="000000"/>
          <w:szCs w:val="32"/>
        </w:rPr>
        <w:t>，组织对部门审核结果开展政策联审。</w:t>
      </w:r>
    </w:p>
    <w:p>
      <w:pPr>
        <w:spacing w:line="592" w:lineRule="exact"/>
        <w:ind w:firstLine="640" w:firstLineChars="200"/>
        <w:rPr>
          <w:rFonts w:eastAsia="楷体_GB2312"/>
          <w:bCs/>
          <w:color w:val="000000"/>
          <w:szCs w:val="32"/>
        </w:rPr>
      </w:pPr>
      <w:r>
        <w:rPr>
          <w:rFonts w:eastAsia="楷体_GB2312"/>
          <w:bCs/>
          <w:color w:val="000000"/>
          <w:szCs w:val="32"/>
        </w:rPr>
        <w:t>（</w:t>
      </w:r>
      <w:r>
        <w:rPr>
          <w:rFonts w:hint="eastAsia" w:eastAsia="楷体_GB2312"/>
          <w:bCs/>
          <w:color w:val="000000"/>
          <w:szCs w:val="32"/>
        </w:rPr>
        <w:t>四</w:t>
      </w:r>
      <w:r>
        <w:rPr>
          <w:rFonts w:eastAsia="楷体_GB2312"/>
          <w:bCs/>
          <w:color w:val="000000"/>
          <w:szCs w:val="32"/>
        </w:rPr>
        <w:t>）</w:t>
      </w:r>
      <w:r>
        <w:rPr>
          <w:rFonts w:hint="eastAsia" w:eastAsia="楷体_GB2312"/>
          <w:bCs/>
          <w:color w:val="000000"/>
          <w:szCs w:val="32"/>
        </w:rPr>
        <w:t>结果</w:t>
      </w:r>
      <w:r>
        <w:rPr>
          <w:rFonts w:eastAsia="楷体_GB2312"/>
          <w:bCs/>
          <w:color w:val="000000"/>
          <w:szCs w:val="32"/>
        </w:rPr>
        <w:t>公示</w:t>
      </w:r>
      <w:r>
        <w:rPr>
          <w:rFonts w:hint="eastAsia" w:eastAsia="楷体_GB2312"/>
          <w:bCs/>
          <w:color w:val="000000"/>
          <w:szCs w:val="32"/>
        </w:rPr>
        <w:t>。</w:t>
      </w:r>
    </w:p>
    <w:p>
      <w:pPr>
        <w:spacing w:line="592" w:lineRule="exact"/>
        <w:ind w:firstLine="640" w:firstLineChars="200"/>
        <w:rPr>
          <w:color w:val="000000"/>
          <w:szCs w:val="32"/>
        </w:rPr>
      </w:pPr>
      <w:r>
        <w:rPr>
          <w:rFonts w:hint="eastAsia" w:cs="仿宋_GB2312"/>
          <w:color w:val="000000"/>
          <w:szCs w:val="32"/>
        </w:rPr>
        <w:t>联合审核结果在“中国·合肥”门户网站、市直部门网站、市产业政策信息管理系统和《合肥日报》上公示。</w:t>
      </w:r>
      <w:r>
        <w:rPr>
          <w:color w:val="000000"/>
          <w:szCs w:val="32"/>
        </w:rPr>
        <w:t>公示内容包括申报政策条款、企业名称、项目名称、申报金额、核定金额等，公示期为5天。</w:t>
      </w:r>
    </w:p>
    <w:p>
      <w:pPr>
        <w:spacing w:line="592" w:lineRule="exact"/>
        <w:ind w:firstLine="640" w:firstLineChars="200"/>
        <w:rPr>
          <w:rFonts w:eastAsia="楷体_GB2312"/>
          <w:bCs/>
          <w:color w:val="000000"/>
          <w:szCs w:val="32"/>
        </w:rPr>
      </w:pPr>
      <w:r>
        <w:rPr>
          <w:rFonts w:eastAsia="楷体_GB2312"/>
          <w:bCs/>
          <w:color w:val="000000"/>
          <w:szCs w:val="32"/>
        </w:rPr>
        <w:t>（</w:t>
      </w:r>
      <w:r>
        <w:rPr>
          <w:rFonts w:hint="eastAsia" w:eastAsia="楷体_GB2312"/>
          <w:bCs/>
          <w:color w:val="000000"/>
          <w:szCs w:val="32"/>
        </w:rPr>
        <w:t>五</w:t>
      </w:r>
      <w:r>
        <w:rPr>
          <w:rFonts w:eastAsia="楷体_GB2312"/>
          <w:bCs/>
          <w:color w:val="000000"/>
          <w:szCs w:val="32"/>
        </w:rPr>
        <w:t>）资金下达</w:t>
      </w:r>
      <w:r>
        <w:rPr>
          <w:rFonts w:hint="eastAsia" w:eastAsia="楷体_GB2312"/>
          <w:bCs/>
          <w:color w:val="000000"/>
          <w:szCs w:val="32"/>
        </w:rPr>
        <w:t>。</w:t>
      </w:r>
    </w:p>
    <w:p>
      <w:pPr>
        <w:spacing w:line="592" w:lineRule="exact"/>
        <w:ind w:firstLine="640" w:firstLineChars="200"/>
        <w:rPr>
          <w:color w:val="000000"/>
          <w:szCs w:val="32"/>
        </w:rPr>
      </w:pPr>
      <w:r>
        <w:rPr>
          <w:color w:val="000000"/>
          <w:szCs w:val="32"/>
        </w:rPr>
        <w:t>经公示无异议或对异议复审后，由市经信局</w:t>
      </w:r>
      <w:r>
        <w:rPr>
          <w:rFonts w:hint="eastAsia"/>
          <w:color w:val="000000"/>
          <w:szCs w:val="32"/>
        </w:rPr>
        <w:t>、市数据资源局</w:t>
      </w:r>
      <w:r>
        <w:rPr>
          <w:color w:val="000000"/>
          <w:szCs w:val="32"/>
        </w:rPr>
        <w:t>行文上报市政府审批。市财政局在收到市政府批准文件后下达资金拨付计划。</w:t>
      </w:r>
    </w:p>
    <w:p>
      <w:pPr>
        <w:spacing w:line="592" w:lineRule="exact"/>
        <w:ind w:firstLine="640" w:firstLineChars="200"/>
        <w:rPr>
          <w:color w:val="000000"/>
          <w:szCs w:val="32"/>
        </w:rPr>
      </w:pPr>
      <w:r>
        <w:rPr>
          <w:rFonts w:hint="eastAsia" w:eastAsia="黑体"/>
          <w:bCs/>
          <w:color w:val="000000"/>
          <w:kern w:val="44"/>
          <w:szCs w:val="32"/>
        </w:rPr>
        <w:t>四</w:t>
      </w:r>
      <w:r>
        <w:rPr>
          <w:rFonts w:eastAsia="黑体"/>
          <w:bCs/>
          <w:color w:val="000000"/>
          <w:kern w:val="44"/>
          <w:szCs w:val="32"/>
        </w:rPr>
        <w:t>、监督管理</w:t>
      </w:r>
    </w:p>
    <w:p>
      <w:pPr>
        <w:spacing w:line="592" w:lineRule="exact"/>
        <w:ind w:firstLine="640" w:firstLineChars="200"/>
        <w:rPr>
          <w:color w:val="000000"/>
          <w:szCs w:val="32"/>
        </w:rPr>
      </w:pPr>
      <w:r>
        <w:rPr>
          <w:color w:val="000000"/>
          <w:szCs w:val="32"/>
        </w:rPr>
        <w:t>（一）项目单位对申报事项的真实性、合规性和资金使用负直接责任，对违反国家、省及合肥市有关规定，弄虚作假骗取、截留、挤占或挪用专项资金等行为，收回拨付资金，纳入征信体系，3年内不接受申请，并依法追责。对构成犯罪的单位和个人，由司法机关依法追究其刑事责任。</w:t>
      </w:r>
    </w:p>
    <w:p>
      <w:pPr>
        <w:spacing w:line="592" w:lineRule="exact"/>
        <w:ind w:firstLine="640" w:firstLineChars="200"/>
        <w:rPr>
          <w:color w:val="000000"/>
          <w:szCs w:val="32"/>
        </w:rPr>
      </w:pPr>
      <w:r>
        <w:rPr>
          <w:color w:val="000000"/>
          <w:szCs w:val="32"/>
        </w:rPr>
        <w:t>（二）县（市）区、开发区经信</w:t>
      </w:r>
      <w:r>
        <w:rPr>
          <w:rFonts w:hint="eastAsia"/>
          <w:color w:val="000000"/>
          <w:szCs w:val="32"/>
        </w:rPr>
        <w:t>、数据资源</w:t>
      </w:r>
      <w:r>
        <w:rPr>
          <w:color w:val="000000"/>
          <w:szCs w:val="32"/>
        </w:rPr>
        <w:t>部门依据分工承担初审和对项目资金的日常管理监督责任，负责对上报项目进行把关。</w:t>
      </w:r>
    </w:p>
    <w:p>
      <w:pPr>
        <w:spacing w:line="592" w:lineRule="exact"/>
        <w:ind w:firstLine="640" w:firstLineChars="200"/>
        <w:rPr>
          <w:color w:val="000000"/>
          <w:szCs w:val="32"/>
        </w:rPr>
      </w:pPr>
      <w:r>
        <w:rPr>
          <w:color w:val="000000"/>
          <w:szCs w:val="32"/>
        </w:rPr>
        <w:t>（三）咨询、设计、审计等中介机构对其编制的资金申报报告、审计、评估等报告的真实性、公正性、独立性负责。</w:t>
      </w:r>
    </w:p>
    <w:p>
      <w:pPr>
        <w:spacing w:line="592" w:lineRule="exact"/>
        <w:ind w:firstLine="640" w:firstLineChars="200"/>
        <w:rPr>
          <w:color w:val="000000"/>
          <w:szCs w:val="32"/>
        </w:rPr>
      </w:pPr>
      <w:r>
        <w:rPr>
          <w:color w:val="000000"/>
          <w:szCs w:val="32"/>
        </w:rPr>
        <w:t>（四）市经信局</w:t>
      </w:r>
      <w:r>
        <w:rPr>
          <w:rFonts w:hint="eastAsia"/>
          <w:color w:val="000000"/>
          <w:szCs w:val="32"/>
        </w:rPr>
        <w:t>、市数据资源局与</w:t>
      </w:r>
      <w:r>
        <w:rPr>
          <w:color w:val="000000"/>
          <w:szCs w:val="32"/>
        </w:rPr>
        <w:t>相关部门加强项目审核，并会同市财政局加强资金监管。</w:t>
      </w:r>
    </w:p>
    <w:p>
      <w:pPr>
        <w:spacing w:line="592" w:lineRule="exact"/>
        <w:ind w:firstLine="640" w:firstLineChars="200"/>
        <w:rPr>
          <w:rFonts w:eastAsia="黑体"/>
          <w:color w:val="000000"/>
          <w:szCs w:val="32"/>
        </w:rPr>
      </w:pPr>
      <w:r>
        <w:rPr>
          <w:rFonts w:hint="eastAsia"/>
          <w:color w:val="000000"/>
          <w:szCs w:val="32"/>
        </w:rPr>
        <w:t>（五）已获得国家、省资金奖补的项目，原则上市级不再进行奖补，已获市级奖补的同一项目，不得重复申报。</w:t>
      </w:r>
    </w:p>
    <w:p>
      <w:pPr>
        <w:spacing w:line="592" w:lineRule="exact"/>
        <w:ind w:firstLine="640" w:firstLineChars="200"/>
        <w:rPr>
          <w:color w:val="000000"/>
          <w:szCs w:val="32"/>
        </w:rPr>
      </w:pPr>
      <w:r>
        <w:rPr>
          <w:color w:val="000000"/>
          <w:szCs w:val="32"/>
        </w:rPr>
        <w:t>本细则在合肥市行政区域内有效，</w:t>
      </w:r>
      <w:r>
        <w:rPr>
          <w:rFonts w:hint="eastAsia"/>
          <w:color w:val="000000"/>
          <w:kern w:val="0"/>
          <w:szCs w:val="32"/>
        </w:rPr>
        <w:t>从印发之日起施行，有效期二年</w:t>
      </w:r>
      <w:r>
        <w:rPr>
          <w:rFonts w:hint="eastAsia"/>
          <w:color w:val="000000"/>
          <w:szCs w:val="32"/>
        </w:rPr>
        <w:t>。由市经信局、市数据资源局负责解释并根据实施情况适</w:t>
      </w:r>
      <w:r>
        <w:rPr>
          <w:color w:val="000000"/>
          <w:szCs w:val="32"/>
        </w:rPr>
        <w:t>时修</w:t>
      </w:r>
      <w:r>
        <w:rPr>
          <w:rFonts w:hint="eastAsia"/>
          <w:color w:val="000000"/>
          <w:szCs w:val="32"/>
        </w:rPr>
        <w:t>订</w:t>
      </w:r>
      <w:r>
        <w:rPr>
          <w:color w:val="000000"/>
          <w:szCs w:val="32"/>
        </w:rPr>
        <w:t>完善。</w:t>
      </w:r>
      <w:r>
        <w:rPr>
          <w:rFonts w:hint="eastAsia"/>
          <w:color w:val="000000"/>
          <w:szCs w:val="32"/>
        </w:rPr>
        <w:t>国家和省有关法律、法规、文件规定与本实施细则不一致的，从其规定。</w:t>
      </w:r>
    </w:p>
    <w:p>
      <w:pPr>
        <w:spacing w:line="592" w:lineRule="exact"/>
        <w:ind w:firstLine="640" w:firstLineChars="200"/>
        <w:rPr>
          <w:bCs/>
          <w:color w:val="000000"/>
          <w:szCs w:val="32"/>
        </w:rPr>
      </w:pPr>
    </w:p>
    <w:p>
      <w:pPr>
        <w:spacing w:line="592" w:lineRule="exact"/>
        <w:ind w:firstLine="640" w:firstLineChars="200"/>
        <w:rPr>
          <w:bCs/>
          <w:color w:val="000000"/>
          <w:szCs w:val="32"/>
        </w:rPr>
      </w:pPr>
    </w:p>
    <w:p>
      <w:pPr>
        <w:spacing w:line="592" w:lineRule="exact"/>
        <w:ind w:firstLine="480" w:firstLineChars="200"/>
        <w:rPr>
          <w:rFonts w:eastAsia="微软雅黑" w:cs="宋体"/>
          <w:color w:val="000000"/>
          <w:kern w:val="0"/>
          <w:sz w:val="24"/>
          <w:szCs w:val="24"/>
        </w:rPr>
      </w:pPr>
    </w:p>
    <w:p>
      <w:pPr>
        <w:spacing w:line="592" w:lineRule="exact"/>
        <w:rPr>
          <w:rFonts w:eastAsia="黑体"/>
          <w:color w:val="000000"/>
          <w:szCs w:val="32"/>
        </w:rPr>
      </w:pPr>
      <w:r>
        <w:rPr>
          <w:rFonts w:eastAsia="黑体"/>
          <w:color w:val="000000"/>
          <w:szCs w:val="32"/>
        </w:rPr>
        <w:br w:type="page"/>
      </w:r>
      <w:r>
        <w:rPr>
          <w:rFonts w:hint="eastAsia" w:hAnsi="黑体" w:eastAsia="黑体"/>
          <w:color w:val="000000"/>
          <w:szCs w:val="32"/>
        </w:rPr>
        <w:t>附件</w:t>
      </w:r>
      <w:r>
        <w:rPr>
          <w:rFonts w:hint="eastAsia" w:eastAsia="黑体"/>
          <w:color w:val="000000"/>
          <w:szCs w:val="32"/>
        </w:rPr>
        <w:t>1</w:t>
      </w:r>
    </w:p>
    <w:p>
      <w:pPr>
        <w:spacing w:line="592" w:lineRule="exact"/>
        <w:rPr>
          <w:rFonts w:eastAsia="黑体"/>
          <w:color w:val="000000"/>
          <w:szCs w:val="32"/>
        </w:rPr>
      </w:pPr>
    </w:p>
    <w:p>
      <w:pPr>
        <w:spacing w:line="592" w:lineRule="exact"/>
        <w:jc w:val="center"/>
        <w:rPr>
          <w:rFonts w:eastAsia="方正小标宋简体" w:cs="宋体"/>
          <w:bCs/>
          <w:color w:val="000000"/>
          <w:kern w:val="0"/>
          <w:sz w:val="44"/>
          <w:szCs w:val="44"/>
        </w:rPr>
      </w:pPr>
      <w:r>
        <w:rPr>
          <w:rFonts w:hint="eastAsia" w:eastAsia="方正小标宋简体" w:cs="宋体"/>
          <w:bCs/>
          <w:color w:val="000000"/>
          <w:kern w:val="0"/>
          <w:sz w:val="44"/>
          <w:szCs w:val="44"/>
        </w:rPr>
        <w:t>合肥市加快推进5G发展若干政策措施申请表</w:t>
      </w:r>
    </w:p>
    <w:p>
      <w:pPr>
        <w:spacing w:line="592" w:lineRule="exact"/>
        <w:rPr>
          <w:color w:val="000000"/>
        </w:rPr>
      </w:pP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437"/>
        <w:gridCol w:w="556"/>
        <w:gridCol w:w="141"/>
        <w:gridCol w:w="126"/>
        <w:gridCol w:w="586"/>
        <w:gridCol w:w="414"/>
        <w:gridCol w:w="8"/>
        <w:gridCol w:w="352"/>
        <w:gridCol w:w="314"/>
        <w:gridCol w:w="766"/>
        <w:gridCol w:w="128"/>
        <w:gridCol w:w="8"/>
        <w:gridCol w:w="1124"/>
        <w:gridCol w:w="540"/>
        <w:gridCol w:w="87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18" w:type="dxa"/>
            <w:gridSpan w:val="2"/>
            <w:tcBorders>
              <w:top w:val="nil"/>
              <w:left w:val="nil"/>
              <w:right w:val="nil"/>
            </w:tcBorders>
            <w:vAlign w:val="center"/>
          </w:tcPr>
          <w:p>
            <w:pPr>
              <w:spacing w:line="592" w:lineRule="exact"/>
              <w:rPr>
                <w:rFonts w:eastAsia="仿宋"/>
                <w:color w:val="000000"/>
                <w:sz w:val="24"/>
              </w:rPr>
            </w:pPr>
            <w:r>
              <w:rPr>
                <w:rFonts w:hint="eastAsia" w:hAnsi="仿宋"/>
                <w:color w:val="000000"/>
                <w:sz w:val="24"/>
              </w:rPr>
              <w:t>申报单位</w:t>
            </w:r>
            <w:r>
              <w:rPr>
                <w:color w:val="000000"/>
                <w:sz w:val="24"/>
              </w:rPr>
              <w:t>（</w:t>
            </w:r>
            <w:r>
              <w:rPr>
                <w:rFonts w:hint="eastAsia" w:hAnsi="仿宋"/>
                <w:color w:val="000000"/>
                <w:sz w:val="24"/>
              </w:rPr>
              <w:t>盖章</w:t>
            </w:r>
            <w:r>
              <w:rPr>
                <w:color w:val="000000"/>
                <w:sz w:val="24"/>
              </w:rPr>
              <w:t>）：</w:t>
            </w:r>
          </w:p>
        </w:tc>
        <w:tc>
          <w:tcPr>
            <w:tcW w:w="3399" w:type="dxa"/>
            <w:gridSpan w:val="11"/>
            <w:tcBorders>
              <w:top w:val="nil"/>
              <w:left w:val="nil"/>
              <w:right w:val="nil"/>
            </w:tcBorders>
            <w:vAlign w:val="center"/>
          </w:tcPr>
          <w:p>
            <w:pPr>
              <w:spacing w:line="592" w:lineRule="exact"/>
              <w:ind w:firstLine="480" w:firstLineChars="200"/>
              <w:rPr>
                <w:rFonts w:eastAsia="仿宋"/>
                <w:color w:val="000000"/>
                <w:sz w:val="24"/>
              </w:rPr>
            </w:pPr>
            <w:r>
              <w:rPr>
                <w:rFonts w:hint="eastAsia" w:hAnsi="仿宋"/>
                <w:color w:val="000000"/>
                <w:sz w:val="24"/>
              </w:rPr>
              <w:t>年  月  日</w:t>
            </w:r>
          </w:p>
        </w:tc>
        <w:tc>
          <w:tcPr>
            <w:tcW w:w="3355" w:type="dxa"/>
            <w:gridSpan w:val="4"/>
            <w:tcBorders>
              <w:top w:val="nil"/>
              <w:left w:val="nil"/>
              <w:right w:val="nil"/>
            </w:tcBorders>
            <w:vAlign w:val="center"/>
          </w:tcPr>
          <w:p>
            <w:pPr>
              <w:spacing w:line="592" w:lineRule="exact"/>
              <w:ind w:firstLine="480" w:firstLineChars="200"/>
              <w:rPr>
                <w:color w:val="000000"/>
                <w:sz w:val="24"/>
              </w:rPr>
            </w:pPr>
            <w:r>
              <w:rPr>
                <w:rFonts w:hint="eastAsia" w:hAnsi="仿宋"/>
                <w:color w:val="000000"/>
                <w:sz w:val="24"/>
              </w:rPr>
              <w:t>单位</w:t>
            </w:r>
            <w:r>
              <w:rPr>
                <w:color w:val="000000"/>
                <w:sz w:val="24"/>
              </w:rPr>
              <w:t>：</w:t>
            </w:r>
            <w:r>
              <w:rPr>
                <w:rFonts w:hint="eastAsia" w:hAnsi="仿宋"/>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81" w:type="dxa"/>
            <w:tcBorders>
              <w:right w:val="nil"/>
            </w:tcBorders>
            <w:vAlign w:val="center"/>
          </w:tcPr>
          <w:p>
            <w:pPr>
              <w:spacing w:line="360" w:lineRule="exact"/>
              <w:ind w:right="-509" w:rightChars="-159"/>
              <w:rPr>
                <w:rFonts w:cs="宋体"/>
                <w:color w:val="000000"/>
                <w:sz w:val="24"/>
              </w:rPr>
            </w:pPr>
            <w:r>
              <w:rPr>
                <w:rFonts w:hint="eastAsia" w:hAnsi="宋体" w:cs="宋体"/>
                <w:color w:val="000000"/>
                <w:sz w:val="24"/>
              </w:rPr>
              <w:t>企业名称</w:t>
            </w:r>
          </w:p>
        </w:tc>
        <w:tc>
          <w:tcPr>
            <w:tcW w:w="7191" w:type="dxa"/>
            <w:gridSpan w:val="16"/>
            <w:tcBorders>
              <w:left w:val="nil"/>
            </w:tcBorders>
            <w:vAlign w:val="center"/>
          </w:tcPr>
          <w:p>
            <w:pPr>
              <w:spacing w:line="360" w:lineRule="exact"/>
              <w:ind w:right="-509" w:rightChars="-159"/>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81" w:type="dxa"/>
            <w:vAlign w:val="center"/>
          </w:tcPr>
          <w:p>
            <w:pPr>
              <w:spacing w:line="360" w:lineRule="exact"/>
              <w:ind w:right="-509" w:rightChars="-159"/>
              <w:rPr>
                <w:rFonts w:cs="宋体"/>
                <w:color w:val="000000"/>
                <w:sz w:val="24"/>
              </w:rPr>
            </w:pPr>
            <w:r>
              <w:rPr>
                <w:rFonts w:hint="eastAsia" w:hAnsi="宋体" w:cs="宋体"/>
                <w:color w:val="000000"/>
                <w:sz w:val="24"/>
              </w:rPr>
              <w:t>法定代表人</w:t>
            </w:r>
          </w:p>
        </w:tc>
        <w:tc>
          <w:tcPr>
            <w:tcW w:w="1260" w:type="dxa"/>
            <w:gridSpan w:val="4"/>
            <w:vAlign w:val="center"/>
          </w:tcPr>
          <w:p>
            <w:pPr>
              <w:spacing w:line="360" w:lineRule="exact"/>
              <w:ind w:right="-509" w:rightChars="-159"/>
              <w:rPr>
                <w:rFonts w:cs="宋体"/>
                <w:color w:val="000000"/>
                <w:sz w:val="24"/>
              </w:rPr>
            </w:pPr>
          </w:p>
        </w:tc>
        <w:tc>
          <w:tcPr>
            <w:tcW w:w="1360" w:type="dxa"/>
            <w:gridSpan w:val="4"/>
            <w:vAlign w:val="center"/>
          </w:tcPr>
          <w:p>
            <w:pPr>
              <w:spacing w:line="360" w:lineRule="exact"/>
              <w:ind w:right="-509" w:rightChars="-159"/>
              <w:rPr>
                <w:rFonts w:cs="宋体"/>
                <w:color w:val="000000"/>
                <w:sz w:val="24"/>
              </w:rPr>
            </w:pPr>
            <w:r>
              <w:rPr>
                <w:rFonts w:hint="eastAsia" w:hAnsi="宋体" w:cs="宋体"/>
                <w:color w:val="000000"/>
                <w:sz w:val="24"/>
              </w:rPr>
              <w:t>电</w:t>
            </w:r>
            <w:r>
              <w:rPr>
                <w:rFonts w:hint="eastAsia" w:cs="宋体"/>
                <w:color w:val="000000"/>
                <w:sz w:val="24"/>
              </w:rPr>
              <w:t xml:space="preserve"> </w:t>
            </w:r>
            <w:r>
              <w:rPr>
                <w:rFonts w:hint="eastAsia" w:hAnsi="宋体" w:cs="宋体"/>
                <w:color w:val="000000"/>
                <w:sz w:val="24"/>
              </w:rPr>
              <w:t>话</w:t>
            </w:r>
          </w:p>
        </w:tc>
        <w:tc>
          <w:tcPr>
            <w:tcW w:w="1080" w:type="dxa"/>
            <w:gridSpan w:val="2"/>
            <w:vAlign w:val="center"/>
          </w:tcPr>
          <w:p>
            <w:pPr>
              <w:spacing w:line="360" w:lineRule="exact"/>
              <w:ind w:right="-509" w:rightChars="-159"/>
              <w:rPr>
                <w:rFonts w:cs="宋体"/>
                <w:color w:val="000000"/>
                <w:sz w:val="24"/>
              </w:rPr>
            </w:pPr>
          </w:p>
        </w:tc>
        <w:tc>
          <w:tcPr>
            <w:tcW w:w="1800" w:type="dxa"/>
            <w:gridSpan w:val="4"/>
            <w:vAlign w:val="center"/>
          </w:tcPr>
          <w:p>
            <w:pPr>
              <w:spacing w:line="360" w:lineRule="exact"/>
              <w:ind w:right="-509" w:rightChars="-159"/>
              <w:rPr>
                <w:rFonts w:cs="宋体"/>
                <w:color w:val="000000"/>
                <w:sz w:val="24"/>
              </w:rPr>
            </w:pPr>
            <w:r>
              <w:rPr>
                <w:rFonts w:hint="eastAsia" w:hAnsi="宋体" w:cs="宋体"/>
                <w:color w:val="000000"/>
                <w:sz w:val="24"/>
              </w:rPr>
              <w:t>手机号码</w:t>
            </w:r>
          </w:p>
        </w:tc>
        <w:tc>
          <w:tcPr>
            <w:tcW w:w="1691" w:type="dxa"/>
            <w:gridSpan w:val="2"/>
            <w:vAlign w:val="center"/>
          </w:tcPr>
          <w:p>
            <w:pPr>
              <w:spacing w:line="360" w:lineRule="exact"/>
              <w:ind w:right="-509" w:rightChars="-159"/>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81" w:type="dxa"/>
            <w:vAlign w:val="center"/>
          </w:tcPr>
          <w:p>
            <w:pPr>
              <w:spacing w:line="360" w:lineRule="exact"/>
              <w:ind w:right="-509" w:rightChars="-159"/>
              <w:rPr>
                <w:rFonts w:cs="宋体"/>
                <w:color w:val="000000"/>
                <w:sz w:val="24"/>
              </w:rPr>
            </w:pPr>
            <w:r>
              <w:rPr>
                <w:rFonts w:hint="eastAsia" w:hAnsi="宋体" w:cs="宋体"/>
                <w:color w:val="000000"/>
                <w:sz w:val="24"/>
              </w:rPr>
              <w:t>项目负责人</w:t>
            </w:r>
          </w:p>
        </w:tc>
        <w:tc>
          <w:tcPr>
            <w:tcW w:w="1260" w:type="dxa"/>
            <w:gridSpan w:val="4"/>
            <w:vAlign w:val="center"/>
          </w:tcPr>
          <w:p>
            <w:pPr>
              <w:spacing w:line="360" w:lineRule="exact"/>
              <w:ind w:right="-509" w:rightChars="-159"/>
              <w:rPr>
                <w:rFonts w:cs="宋体"/>
                <w:color w:val="000000"/>
                <w:sz w:val="24"/>
              </w:rPr>
            </w:pPr>
          </w:p>
        </w:tc>
        <w:tc>
          <w:tcPr>
            <w:tcW w:w="1360" w:type="dxa"/>
            <w:gridSpan w:val="4"/>
            <w:vAlign w:val="center"/>
          </w:tcPr>
          <w:p>
            <w:pPr>
              <w:spacing w:line="360" w:lineRule="exact"/>
              <w:ind w:right="-509" w:rightChars="-159"/>
              <w:rPr>
                <w:rFonts w:cs="宋体"/>
                <w:color w:val="000000"/>
                <w:sz w:val="24"/>
              </w:rPr>
            </w:pPr>
            <w:r>
              <w:rPr>
                <w:rFonts w:hint="eastAsia" w:hAnsi="宋体" w:cs="宋体"/>
                <w:color w:val="000000"/>
                <w:sz w:val="24"/>
              </w:rPr>
              <w:t>手机号码</w:t>
            </w:r>
          </w:p>
        </w:tc>
        <w:tc>
          <w:tcPr>
            <w:tcW w:w="1080" w:type="dxa"/>
            <w:gridSpan w:val="2"/>
            <w:vAlign w:val="center"/>
          </w:tcPr>
          <w:p>
            <w:pPr>
              <w:spacing w:line="360" w:lineRule="exact"/>
              <w:ind w:right="-509" w:rightChars="-159"/>
              <w:rPr>
                <w:rFonts w:cs="宋体"/>
                <w:color w:val="000000"/>
                <w:sz w:val="24"/>
              </w:rPr>
            </w:pPr>
          </w:p>
        </w:tc>
        <w:tc>
          <w:tcPr>
            <w:tcW w:w="1800" w:type="dxa"/>
            <w:gridSpan w:val="4"/>
            <w:vAlign w:val="center"/>
          </w:tcPr>
          <w:p>
            <w:pPr>
              <w:spacing w:line="360" w:lineRule="exact"/>
              <w:ind w:right="-509" w:rightChars="-159"/>
              <w:rPr>
                <w:rFonts w:cs="宋体"/>
                <w:color w:val="000000"/>
                <w:sz w:val="24"/>
              </w:rPr>
            </w:pPr>
            <w:r>
              <w:rPr>
                <w:rFonts w:hint="eastAsia" w:hAnsi="宋体" w:cs="宋体"/>
                <w:color w:val="000000"/>
                <w:sz w:val="24"/>
              </w:rPr>
              <w:t>统一社会信用代码</w:t>
            </w:r>
          </w:p>
        </w:tc>
        <w:tc>
          <w:tcPr>
            <w:tcW w:w="1691" w:type="dxa"/>
            <w:gridSpan w:val="2"/>
            <w:vAlign w:val="center"/>
          </w:tcPr>
          <w:p>
            <w:pPr>
              <w:spacing w:line="360" w:lineRule="exact"/>
              <w:ind w:right="-509" w:rightChars="-159"/>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81" w:type="dxa"/>
            <w:vAlign w:val="center"/>
          </w:tcPr>
          <w:p>
            <w:pPr>
              <w:spacing w:line="360" w:lineRule="exact"/>
              <w:ind w:right="-509" w:rightChars="-159"/>
              <w:rPr>
                <w:rFonts w:cs="宋体"/>
                <w:color w:val="000000"/>
                <w:sz w:val="24"/>
              </w:rPr>
            </w:pPr>
            <w:r>
              <w:rPr>
                <w:rFonts w:hint="eastAsia" w:hAnsi="宋体" w:cs="宋体"/>
                <w:color w:val="000000"/>
                <w:sz w:val="24"/>
              </w:rPr>
              <w:t>开户银行</w:t>
            </w:r>
          </w:p>
        </w:tc>
        <w:tc>
          <w:tcPr>
            <w:tcW w:w="1260" w:type="dxa"/>
            <w:gridSpan w:val="4"/>
            <w:vAlign w:val="center"/>
          </w:tcPr>
          <w:p>
            <w:pPr>
              <w:spacing w:line="360" w:lineRule="exact"/>
              <w:ind w:right="-509" w:rightChars="-159"/>
              <w:rPr>
                <w:rFonts w:cs="宋体"/>
                <w:color w:val="000000"/>
                <w:sz w:val="24"/>
              </w:rPr>
            </w:pPr>
          </w:p>
        </w:tc>
        <w:tc>
          <w:tcPr>
            <w:tcW w:w="1360" w:type="dxa"/>
            <w:gridSpan w:val="4"/>
            <w:vAlign w:val="center"/>
          </w:tcPr>
          <w:p>
            <w:pPr>
              <w:spacing w:line="360" w:lineRule="exact"/>
              <w:ind w:right="-509" w:rightChars="-159"/>
              <w:rPr>
                <w:rFonts w:cs="宋体"/>
                <w:color w:val="000000"/>
                <w:sz w:val="24"/>
              </w:rPr>
            </w:pPr>
            <w:r>
              <w:rPr>
                <w:rFonts w:hint="eastAsia" w:hAnsi="宋体" w:cs="宋体"/>
                <w:color w:val="000000"/>
                <w:sz w:val="24"/>
              </w:rPr>
              <w:t>信用等级</w:t>
            </w:r>
          </w:p>
        </w:tc>
        <w:tc>
          <w:tcPr>
            <w:tcW w:w="1080" w:type="dxa"/>
            <w:gridSpan w:val="2"/>
            <w:vAlign w:val="center"/>
          </w:tcPr>
          <w:p>
            <w:pPr>
              <w:spacing w:line="360" w:lineRule="exact"/>
              <w:ind w:right="-509" w:rightChars="-159"/>
              <w:rPr>
                <w:rFonts w:cs="宋体"/>
                <w:color w:val="000000"/>
                <w:sz w:val="24"/>
              </w:rPr>
            </w:pPr>
          </w:p>
        </w:tc>
        <w:tc>
          <w:tcPr>
            <w:tcW w:w="1800" w:type="dxa"/>
            <w:gridSpan w:val="4"/>
            <w:vAlign w:val="center"/>
          </w:tcPr>
          <w:p>
            <w:pPr>
              <w:spacing w:line="360" w:lineRule="exact"/>
              <w:ind w:right="-509" w:rightChars="-159"/>
              <w:rPr>
                <w:rFonts w:cs="宋体"/>
                <w:color w:val="000000"/>
                <w:sz w:val="24"/>
              </w:rPr>
            </w:pPr>
            <w:r>
              <w:rPr>
                <w:rFonts w:hint="eastAsia" w:hAnsi="宋体" w:cs="宋体"/>
                <w:color w:val="000000"/>
                <w:sz w:val="24"/>
              </w:rPr>
              <w:t>帐</w:t>
            </w:r>
            <w:r>
              <w:rPr>
                <w:rFonts w:hint="eastAsia" w:cs="宋体"/>
                <w:color w:val="000000"/>
                <w:sz w:val="24"/>
              </w:rPr>
              <w:t xml:space="preserve"> </w:t>
            </w:r>
            <w:r>
              <w:rPr>
                <w:rFonts w:hint="eastAsia" w:hAnsi="宋体" w:cs="宋体"/>
                <w:color w:val="000000"/>
                <w:sz w:val="24"/>
              </w:rPr>
              <w:t>号</w:t>
            </w:r>
          </w:p>
        </w:tc>
        <w:tc>
          <w:tcPr>
            <w:tcW w:w="1691" w:type="dxa"/>
            <w:gridSpan w:val="2"/>
            <w:vAlign w:val="center"/>
          </w:tcPr>
          <w:p>
            <w:pPr>
              <w:spacing w:line="360" w:lineRule="exact"/>
              <w:ind w:right="-509" w:rightChars="-159"/>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81" w:type="dxa"/>
            <w:vAlign w:val="center"/>
          </w:tcPr>
          <w:p>
            <w:pPr>
              <w:spacing w:line="360" w:lineRule="exact"/>
              <w:ind w:right="-509" w:rightChars="-159"/>
              <w:rPr>
                <w:rFonts w:cs="宋体"/>
                <w:color w:val="000000"/>
                <w:sz w:val="24"/>
              </w:rPr>
            </w:pPr>
            <w:r>
              <w:rPr>
                <w:rFonts w:hint="eastAsia" w:hAnsi="宋体" w:cs="宋体"/>
                <w:color w:val="000000"/>
                <w:sz w:val="24"/>
              </w:rPr>
              <w:t>主要业务</w:t>
            </w:r>
          </w:p>
        </w:tc>
        <w:tc>
          <w:tcPr>
            <w:tcW w:w="7191" w:type="dxa"/>
            <w:gridSpan w:val="16"/>
            <w:vAlign w:val="center"/>
          </w:tcPr>
          <w:p>
            <w:pPr>
              <w:spacing w:line="360" w:lineRule="exact"/>
              <w:ind w:right="-509" w:rightChars="-159"/>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81" w:type="dxa"/>
            <w:vMerge w:val="restart"/>
            <w:vAlign w:val="center"/>
          </w:tcPr>
          <w:p>
            <w:pPr>
              <w:spacing w:line="360" w:lineRule="exact"/>
              <w:ind w:right="-509" w:rightChars="-159"/>
              <w:rPr>
                <w:rFonts w:cs="宋体"/>
                <w:color w:val="000000"/>
                <w:sz w:val="24"/>
              </w:rPr>
            </w:pPr>
            <w:r>
              <w:rPr>
                <w:rFonts w:hint="eastAsia" w:hAnsi="宋体" w:cs="宋体"/>
                <w:color w:val="000000"/>
                <w:sz w:val="24"/>
              </w:rPr>
              <w:t>上年度财务状况</w:t>
            </w:r>
          </w:p>
        </w:tc>
        <w:tc>
          <w:tcPr>
            <w:tcW w:w="1134" w:type="dxa"/>
            <w:gridSpan w:val="3"/>
            <w:vAlign w:val="center"/>
          </w:tcPr>
          <w:p>
            <w:pPr>
              <w:spacing w:line="360" w:lineRule="exact"/>
              <w:ind w:right="-509" w:rightChars="-159"/>
              <w:rPr>
                <w:rFonts w:cs="宋体"/>
                <w:color w:val="000000"/>
                <w:sz w:val="24"/>
              </w:rPr>
            </w:pPr>
            <w:r>
              <w:rPr>
                <w:rFonts w:hint="eastAsia" w:hAnsi="宋体" w:cs="宋体"/>
                <w:color w:val="000000"/>
                <w:sz w:val="24"/>
              </w:rPr>
              <w:t>资产总额</w:t>
            </w:r>
          </w:p>
        </w:tc>
        <w:tc>
          <w:tcPr>
            <w:tcW w:w="1126" w:type="dxa"/>
            <w:gridSpan w:val="3"/>
            <w:vAlign w:val="center"/>
          </w:tcPr>
          <w:p>
            <w:pPr>
              <w:spacing w:line="360" w:lineRule="exact"/>
              <w:ind w:right="-509" w:rightChars="-159"/>
              <w:rPr>
                <w:rFonts w:cs="宋体"/>
                <w:color w:val="000000"/>
                <w:sz w:val="24"/>
              </w:rPr>
            </w:pPr>
          </w:p>
        </w:tc>
        <w:tc>
          <w:tcPr>
            <w:tcW w:w="1568" w:type="dxa"/>
            <w:gridSpan w:val="5"/>
            <w:vAlign w:val="center"/>
          </w:tcPr>
          <w:p>
            <w:pPr>
              <w:spacing w:line="360" w:lineRule="exact"/>
              <w:ind w:right="-509" w:rightChars="-159"/>
              <w:rPr>
                <w:rFonts w:cs="宋体"/>
                <w:color w:val="000000"/>
                <w:sz w:val="24"/>
              </w:rPr>
            </w:pPr>
            <w:r>
              <w:rPr>
                <w:rFonts w:hint="eastAsia" w:hAnsi="宋体" w:cs="宋体"/>
                <w:color w:val="000000"/>
                <w:sz w:val="24"/>
              </w:rPr>
              <w:t>负债总额</w:t>
            </w:r>
          </w:p>
        </w:tc>
        <w:tc>
          <w:tcPr>
            <w:tcW w:w="1132" w:type="dxa"/>
            <w:gridSpan w:val="2"/>
            <w:vAlign w:val="center"/>
          </w:tcPr>
          <w:p>
            <w:pPr>
              <w:spacing w:line="360" w:lineRule="exact"/>
              <w:ind w:right="-509" w:rightChars="-159"/>
              <w:rPr>
                <w:rFonts w:cs="宋体"/>
                <w:color w:val="000000"/>
                <w:sz w:val="24"/>
              </w:rPr>
            </w:pPr>
          </w:p>
        </w:tc>
        <w:tc>
          <w:tcPr>
            <w:tcW w:w="1419" w:type="dxa"/>
            <w:gridSpan w:val="2"/>
            <w:vAlign w:val="center"/>
          </w:tcPr>
          <w:p>
            <w:pPr>
              <w:spacing w:line="360" w:lineRule="exact"/>
              <w:ind w:right="-509" w:rightChars="-159"/>
              <w:rPr>
                <w:rFonts w:cs="宋体"/>
                <w:color w:val="000000"/>
                <w:sz w:val="24"/>
              </w:rPr>
            </w:pPr>
            <w:r>
              <w:rPr>
                <w:rFonts w:hint="eastAsia" w:hAnsi="宋体" w:cs="宋体"/>
                <w:color w:val="000000"/>
                <w:sz w:val="24"/>
              </w:rPr>
              <w:t>净资产总额</w:t>
            </w:r>
          </w:p>
        </w:tc>
        <w:tc>
          <w:tcPr>
            <w:tcW w:w="812" w:type="dxa"/>
            <w:vAlign w:val="center"/>
          </w:tcPr>
          <w:p>
            <w:pPr>
              <w:spacing w:line="360" w:lineRule="exact"/>
              <w:ind w:right="-509" w:rightChars="-159"/>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81" w:type="dxa"/>
            <w:vMerge w:val="continue"/>
            <w:vAlign w:val="center"/>
          </w:tcPr>
          <w:p>
            <w:pPr>
              <w:spacing w:line="360" w:lineRule="exact"/>
              <w:ind w:right="-509" w:rightChars="-159"/>
              <w:rPr>
                <w:rFonts w:cs="宋体"/>
                <w:color w:val="000000"/>
                <w:sz w:val="24"/>
              </w:rPr>
            </w:pPr>
          </w:p>
        </w:tc>
        <w:tc>
          <w:tcPr>
            <w:tcW w:w="1134" w:type="dxa"/>
            <w:gridSpan w:val="3"/>
            <w:vAlign w:val="center"/>
          </w:tcPr>
          <w:p>
            <w:pPr>
              <w:spacing w:line="360" w:lineRule="exact"/>
              <w:ind w:right="-509" w:rightChars="-159"/>
              <w:rPr>
                <w:rFonts w:cs="宋体"/>
                <w:color w:val="000000"/>
                <w:sz w:val="24"/>
              </w:rPr>
            </w:pPr>
            <w:r>
              <w:rPr>
                <w:rFonts w:hint="eastAsia" w:hAnsi="宋体" w:cs="宋体"/>
                <w:color w:val="000000"/>
                <w:sz w:val="24"/>
              </w:rPr>
              <w:t>销售收入</w:t>
            </w:r>
          </w:p>
        </w:tc>
        <w:tc>
          <w:tcPr>
            <w:tcW w:w="1126" w:type="dxa"/>
            <w:gridSpan w:val="3"/>
            <w:vAlign w:val="center"/>
          </w:tcPr>
          <w:p>
            <w:pPr>
              <w:spacing w:line="360" w:lineRule="exact"/>
              <w:ind w:right="-509" w:rightChars="-159"/>
              <w:rPr>
                <w:rFonts w:cs="宋体"/>
                <w:color w:val="000000"/>
                <w:sz w:val="24"/>
              </w:rPr>
            </w:pPr>
          </w:p>
        </w:tc>
        <w:tc>
          <w:tcPr>
            <w:tcW w:w="1568" w:type="dxa"/>
            <w:gridSpan w:val="5"/>
            <w:vAlign w:val="center"/>
          </w:tcPr>
          <w:p>
            <w:pPr>
              <w:spacing w:line="360" w:lineRule="exact"/>
              <w:ind w:right="-509" w:rightChars="-159"/>
              <w:rPr>
                <w:rFonts w:cs="宋体"/>
                <w:color w:val="000000"/>
                <w:sz w:val="24"/>
              </w:rPr>
            </w:pPr>
            <w:r>
              <w:rPr>
                <w:rFonts w:hint="eastAsia" w:hAnsi="宋体" w:cs="宋体"/>
                <w:color w:val="000000"/>
                <w:sz w:val="24"/>
              </w:rPr>
              <w:t>总产值</w:t>
            </w:r>
          </w:p>
        </w:tc>
        <w:tc>
          <w:tcPr>
            <w:tcW w:w="1132" w:type="dxa"/>
            <w:gridSpan w:val="2"/>
            <w:vAlign w:val="center"/>
          </w:tcPr>
          <w:p>
            <w:pPr>
              <w:spacing w:line="360" w:lineRule="exact"/>
              <w:ind w:right="-509" w:rightChars="-159"/>
              <w:rPr>
                <w:rFonts w:cs="宋体"/>
                <w:color w:val="000000"/>
                <w:sz w:val="24"/>
              </w:rPr>
            </w:pPr>
          </w:p>
        </w:tc>
        <w:tc>
          <w:tcPr>
            <w:tcW w:w="1419" w:type="dxa"/>
            <w:gridSpan w:val="2"/>
            <w:vAlign w:val="center"/>
          </w:tcPr>
          <w:p>
            <w:pPr>
              <w:spacing w:line="360" w:lineRule="exact"/>
              <w:ind w:right="-509" w:rightChars="-159"/>
              <w:rPr>
                <w:rFonts w:cs="宋体"/>
                <w:color w:val="000000"/>
                <w:sz w:val="24"/>
              </w:rPr>
            </w:pPr>
            <w:r>
              <w:rPr>
                <w:rFonts w:hint="eastAsia" w:hAnsi="宋体" w:cs="宋体"/>
                <w:color w:val="000000"/>
                <w:sz w:val="24"/>
              </w:rPr>
              <w:t>出口创汇</w:t>
            </w:r>
          </w:p>
          <w:p>
            <w:pPr>
              <w:spacing w:line="360" w:lineRule="exact"/>
              <w:ind w:right="-509" w:rightChars="-159"/>
              <w:rPr>
                <w:rFonts w:cs="宋体"/>
                <w:color w:val="000000"/>
                <w:sz w:val="24"/>
              </w:rPr>
            </w:pPr>
            <w:r>
              <w:rPr>
                <w:rFonts w:hint="eastAsia" w:hAnsi="宋体" w:cs="宋体"/>
                <w:color w:val="000000"/>
                <w:sz w:val="24"/>
              </w:rPr>
              <w:t>（万美元）</w:t>
            </w:r>
          </w:p>
        </w:tc>
        <w:tc>
          <w:tcPr>
            <w:tcW w:w="812" w:type="dxa"/>
            <w:vAlign w:val="center"/>
          </w:tcPr>
          <w:p>
            <w:pPr>
              <w:spacing w:line="360" w:lineRule="exact"/>
              <w:ind w:right="-509" w:rightChars="-159"/>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1" w:type="dxa"/>
            <w:vMerge w:val="continue"/>
            <w:vAlign w:val="center"/>
          </w:tcPr>
          <w:p>
            <w:pPr>
              <w:spacing w:line="360" w:lineRule="exact"/>
              <w:ind w:right="-509" w:rightChars="-159"/>
              <w:rPr>
                <w:rFonts w:cs="宋体"/>
                <w:color w:val="000000"/>
                <w:sz w:val="24"/>
              </w:rPr>
            </w:pPr>
          </w:p>
        </w:tc>
        <w:tc>
          <w:tcPr>
            <w:tcW w:w="1134" w:type="dxa"/>
            <w:gridSpan w:val="3"/>
            <w:vAlign w:val="center"/>
          </w:tcPr>
          <w:p>
            <w:pPr>
              <w:spacing w:line="360" w:lineRule="exact"/>
              <w:ind w:right="-509" w:rightChars="-159"/>
              <w:rPr>
                <w:rFonts w:cs="宋体"/>
                <w:color w:val="000000"/>
                <w:sz w:val="24"/>
              </w:rPr>
            </w:pPr>
            <w:r>
              <w:rPr>
                <w:rFonts w:hint="eastAsia" w:hAnsi="宋体" w:cs="宋体"/>
                <w:color w:val="000000"/>
                <w:sz w:val="24"/>
              </w:rPr>
              <w:t>净利润</w:t>
            </w:r>
          </w:p>
        </w:tc>
        <w:tc>
          <w:tcPr>
            <w:tcW w:w="1126" w:type="dxa"/>
            <w:gridSpan w:val="3"/>
            <w:vAlign w:val="center"/>
          </w:tcPr>
          <w:p>
            <w:pPr>
              <w:spacing w:line="360" w:lineRule="exact"/>
              <w:ind w:right="-509" w:rightChars="-159"/>
              <w:rPr>
                <w:rFonts w:cs="宋体"/>
                <w:color w:val="000000"/>
                <w:sz w:val="24"/>
              </w:rPr>
            </w:pPr>
          </w:p>
        </w:tc>
        <w:tc>
          <w:tcPr>
            <w:tcW w:w="1568" w:type="dxa"/>
            <w:gridSpan w:val="5"/>
            <w:vAlign w:val="center"/>
          </w:tcPr>
          <w:p>
            <w:pPr>
              <w:spacing w:line="360" w:lineRule="exact"/>
              <w:ind w:right="-509" w:rightChars="-159"/>
              <w:rPr>
                <w:rFonts w:cs="宋体"/>
                <w:color w:val="000000"/>
                <w:sz w:val="24"/>
              </w:rPr>
            </w:pPr>
            <w:r>
              <w:rPr>
                <w:rFonts w:hint="eastAsia" w:hAnsi="宋体" w:cs="宋体"/>
                <w:color w:val="000000"/>
                <w:sz w:val="24"/>
              </w:rPr>
              <w:t>上缴税金总额</w:t>
            </w:r>
          </w:p>
        </w:tc>
        <w:tc>
          <w:tcPr>
            <w:tcW w:w="1132" w:type="dxa"/>
            <w:gridSpan w:val="2"/>
            <w:vAlign w:val="center"/>
          </w:tcPr>
          <w:p>
            <w:pPr>
              <w:spacing w:line="360" w:lineRule="exact"/>
              <w:ind w:right="-509" w:rightChars="-159"/>
              <w:rPr>
                <w:rFonts w:cs="宋体"/>
                <w:color w:val="000000"/>
                <w:sz w:val="24"/>
              </w:rPr>
            </w:pPr>
          </w:p>
        </w:tc>
        <w:tc>
          <w:tcPr>
            <w:tcW w:w="1419" w:type="dxa"/>
            <w:gridSpan w:val="2"/>
            <w:vAlign w:val="center"/>
          </w:tcPr>
          <w:p>
            <w:pPr>
              <w:spacing w:line="360" w:lineRule="exact"/>
              <w:ind w:right="-509" w:rightChars="-159"/>
              <w:rPr>
                <w:rFonts w:cs="宋体"/>
                <w:color w:val="000000"/>
                <w:sz w:val="24"/>
              </w:rPr>
            </w:pPr>
            <w:r>
              <w:rPr>
                <w:rFonts w:hint="eastAsia" w:hAnsi="宋体" w:cs="宋体"/>
                <w:color w:val="000000"/>
                <w:sz w:val="24"/>
              </w:rPr>
              <w:t>上缴所得税</w:t>
            </w:r>
          </w:p>
        </w:tc>
        <w:tc>
          <w:tcPr>
            <w:tcW w:w="812" w:type="dxa"/>
            <w:vAlign w:val="center"/>
          </w:tcPr>
          <w:p>
            <w:pPr>
              <w:spacing w:line="360" w:lineRule="exact"/>
              <w:ind w:right="-509" w:rightChars="-159"/>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81" w:type="dxa"/>
            <w:vAlign w:val="center"/>
          </w:tcPr>
          <w:p>
            <w:pPr>
              <w:spacing w:line="360" w:lineRule="exact"/>
              <w:ind w:right="-509" w:rightChars="-159"/>
              <w:rPr>
                <w:rFonts w:cs="宋体"/>
                <w:color w:val="000000"/>
                <w:sz w:val="24"/>
              </w:rPr>
            </w:pPr>
            <w:r>
              <w:rPr>
                <w:rFonts w:hint="eastAsia" w:hAnsi="宋体" w:cs="宋体"/>
                <w:color w:val="000000"/>
                <w:sz w:val="24"/>
              </w:rPr>
              <w:t>项目名称</w:t>
            </w:r>
          </w:p>
        </w:tc>
        <w:tc>
          <w:tcPr>
            <w:tcW w:w="7191" w:type="dxa"/>
            <w:gridSpan w:val="16"/>
            <w:vAlign w:val="center"/>
          </w:tcPr>
          <w:p>
            <w:pPr>
              <w:spacing w:line="360" w:lineRule="exact"/>
              <w:ind w:right="-509" w:rightChars="-159"/>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81" w:type="dxa"/>
            <w:vAlign w:val="center"/>
          </w:tcPr>
          <w:p>
            <w:pPr>
              <w:spacing w:line="360" w:lineRule="exact"/>
              <w:ind w:right="-509" w:rightChars="-159"/>
              <w:rPr>
                <w:rFonts w:cs="宋体"/>
                <w:color w:val="000000"/>
                <w:sz w:val="24"/>
              </w:rPr>
            </w:pPr>
            <w:r>
              <w:rPr>
                <w:rFonts w:hint="eastAsia" w:hAnsi="宋体" w:cs="宋体"/>
                <w:color w:val="000000"/>
                <w:sz w:val="24"/>
              </w:rPr>
              <w:t>项目地址</w:t>
            </w:r>
          </w:p>
        </w:tc>
        <w:tc>
          <w:tcPr>
            <w:tcW w:w="7191" w:type="dxa"/>
            <w:gridSpan w:val="16"/>
            <w:vAlign w:val="center"/>
          </w:tcPr>
          <w:p>
            <w:pPr>
              <w:spacing w:line="360" w:lineRule="exact"/>
              <w:ind w:right="-509" w:rightChars="-159"/>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881" w:type="dxa"/>
            <w:vMerge w:val="restart"/>
            <w:vAlign w:val="center"/>
          </w:tcPr>
          <w:p>
            <w:pPr>
              <w:spacing w:line="360" w:lineRule="exact"/>
              <w:ind w:right="-509" w:rightChars="-159"/>
              <w:rPr>
                <w:rFonts w:cs="宋体"/>
                <w:color w:val="000000"/>
                <w:sz w:val="24"/>
              </w:rPr>
            </w:pPr>
            <w:r>
              <w:rPr>
                <w:rFonts w:hint="eastAsia" w:hAnsi="宋体" w:cs="宋体"/>
                <w:color w:val="000000"/>
                <w:sz w:val="24"/>
              </w:rPr>
              <w:t>申请条款</w:t>
            </w:r>
          </w:p>
        </w:tc>
        <w:tc>
          <w:tcPr>
            <w:tcW w:w="1846" w:type="dxa"/>
            <w:gridSpan w:val="5"/>
            <w:vAlign w:val="center"/>
          </w:tcPr>
          <w:p>
            <w:pPr>
              <w:spacing w:line="360" w:lineRule="exact"/>
              <w:ind w:right="-509" w:rightChars="-159"/>
              <w:rPr>
                <w:rFonts w:cs="宋体"/>
                <w:color w:val="000000"/>
                <w:sz w:val="24"/>
              </w:rPr>
            </w:pPr>
            <w:r>
              <w:rPr>
                <w:rFonts w:hint="eastAsia" w:cs="宋体"/>
                <w:color w:val="000000"/>
                <w:sz w:val="24"/>
              </w:rPr>
              <w:t>1</w:t>
            </w:r>
            <w:r>
              <w:rPr>
                <w:rFonts w:hint="eastAsia" w:hAnsi="宋体" w:cs="宋体"/>
                <w:color w:val="000000"/>
                <w:sz w:val="24"/>
              </w:rPr>
              <w:t>、</w:t>
            </w:r>
          </w:p>
        </w:tc>
        <w:tc>
          <w:tcPr>
            <w:tcW w:w="1088" w:type="dxa"/>
            <w:gridSpan w:val="4"/>
            <w:vMerge w:val="restart"/>
            <w:vAlign w:val="center"/>
          </w:tcPr>
          <w:p>
            <w:pPr>
              <w:spacing w:line="360" w:lineRule="exact"/>
              <w:ind w:right="-509" w:rightChars="-159"/>
              <w:rPr>
                <w:rFonts w:cs="宋体"/>
                <w:color w:val="000000"/>
                <w:sz w:val="24"/>
              </w:rPr>
            </w:pPr>
            <w:r>
              <w:rPr>
                <w:rFonts w:hint="eastAsia" w:hAnsi="宋体" w:cs="宋体"/>
                <w:color w:val="000000"/>
                <w:sz w:val="24"/>
              </w:rPr>
              <w:t>申请金额</w:t>
            </w:r>
          </w:p>
        </w:tc>
        <w:tc>
          <w:tcPr>
            <w:tcW w:w="4257" w:type="dxa"/>
            <w:gridSpan w:val="7"/>
            <w:vAlign w:val="center"/>
          </w:tcPr>
          <w:p>
            <w:pPr>
              <w:spacing w:line="360" w:lineRule="exact"/>
              <w:ind w:right="-509" w:rightChars="-159"/>
              <w:rPr>
                <w:rFonts w:cs="宋体"/>
                <w:color w:val="000000"/>
                <w:sz w:val="24"/>
              </w:rPr>
            </w:pPr>
            <w:r>
              <w:rPr>
                <w:rFonts w:hint="eastAsia" w:cs="宋体"/>
                <w:color w:val="000000"/>
                <w:sz w:val="24"/>
              </w:rPr>
              <w:t>1</w:t>
            </w:r>
            <w:r>
              <w:rPr>
                <w:rFonts w:hint="eastAsia"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1" w:type="dxa"/>
            <w:vMerge w:val="continue"/>
            <w:vAlign w:val="center"/>
          </w:tcPr>
          <w:p>
            <w:pPr>
              <w:spacing w:line="360" w:lineRule="exact"/>
              <w:ind w:right="-509" w:rightChars="-159"/>
              <w:rPr>
                <w:rFonts w:cs="宋体"/>
                <w:color w:val="000000"/>
                <w:sz w:val="24"/>
              </w:rPr>
            </w:pPr>
          </w:p>
        </w:tc>
        <w:tc>
          <w:tcPr>
            <w:tcW w:w="1846" w:type="dxa"/>
            <w:gridSpan w:val="5"/>
            <w:vAlign w:val="center"/>
          </w:tcPr>
          <w:p>
            <w:pPr>
              <w:spacing w:line="360" w:lineRule="exact"/>
              <w:ind w:right="-509" w:rightChars="-159"/>
              <w:rPr>
                <w:rFonts w:cs="宋体"/>
                <w:color w:val="000000"/>
                <w:sz w:val="24"/>
              </w:rPr>
            </w:pPr>
            <w:r>
              <w:rPr>
                <w:rFonts w:hint="eastAsia" w:cs="宋体"/>
                <w:color w:val="000000"/>
                <w:sz w:val="24"/>
              </w:rPr>
              <w:t>2</w:t>
            </w:r>
          </w:p>
        </w:tc>
        <w:tc>
          <w:tcPr>
            <w:tcW w:w="1088" w:type="dxa"/>
            <w:gridSpan w:val="4"/>
            <w:vMerge w:val="continue"/>
            <w:vAlign w:val="center"/>
          </w:tcPr>
          <w:p>
            <w:pPr>
              <w:spacing w:line="360" w:lineRule="exact"/>
              <w:ind w:right="-509" w:rightChars="-159"/>
              <w:rPr>
                <w:rFonts w:cs="宋体"/>
                <w:color w:val="000000"/>
                <w:sz w:val="24"/>
              </w:rPr>
            </w:pPr>
          </w:p>
        </w:tc>
        <w:tc>
          <w:tcPr>
            <w:tcW w:w="4257" w:type="dxa"/>
            <w:gridSpan w:val="7"/>
            <w:vAlign w:val="center"/>
          </w:tcPr>
          <w:p>
            <w:pPr>
              <w:spacing w:line="360" w:lineRule="exact"/>
              <w:ind w:right="-509" w:rightChars="-159"/>
              <w:rPr>
                <w:rFonts w:cs="宋体"/>
                <w:color w:val="000000"/>
                <w:sz w:val="24"/>
              </w:rPr>
            </w:pPr>
            <w:r>
              <w:rPr>
                <w:rFonts w:hint="eastAsia" w:cs="宋体"/>
                <w:color w:val="000000"/>
                <w:sz w:val="24"/>
              </w:rPr>
              <w:t>2</w:t>
            </w:r>
            <w:r>
              <w:rPr>
                <w:rFonts w:hint="eastAsia"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81" w:type="dxa"/>
            <w:vMerge w:val="continue"/>
            <w:vAlign w:val="center"/>
          </w:tcPr>
          <w:p>
            <w:pPr>
              <w:spacing w:line="360" w:lineRule="exact"/>
              <w:ind w:right="-509" w:rightChars="-159"/>
              <w:rPr>
                <w:rFonts w:cs="宋体"/>
                <w:color w:val="000000"/>
                <w:sz w:val="24"/>
              </w:rPr>
            </w:pPr>
          </w:p>
        </w:tc>
        <w:tc>
          <w:tcPr>
            <w:tcW w:w="1846" w:type="dxa"/>
            <w:gridSpan w:val="5"/>
            <w:vAlign w:val="center"/>
          </w:tcPr>
          <w:p>
            <w:pPr>
              <w:spacing w:line="360" w:lineRule="exact"/>
              <w:ind w:right="-509" w:rightChars="-159"/>
              <w:rPr>
                <w:rFonts w:cs="宋体"/>
                <w:color w:val="000000"/>
                <w:sz w:val="24"/>
              </w:rPr>
            </w:pPr>
            <w:r>
              <w:rPr>
                <w:rFonts w:hint="eastAsia" w:cs="宋体"/>
                <w:color w:val="000000"/>
                <w:sz w:val="24"/>
              </w:rPr>
              <w:t>…</w:t>
            </w:r>
          </w:p>
        </w:tc>
        <w:tc>
          <w:tcPr>
            <w:tcW w:w="1088" w:type="dxa"/>
            <w:gridSpan w:val="4"/>
            <w:vMerge w:val="continue"/>
            <w:vAlign w:val="center"/>
          </w:tcPr>
          <w:p>
            <w:pPr>
              <w:spacing w:line="360" w:lineRule="exact"/>
              <w:ind w:right="-509" w:rightChars="-159"/>
              <w:rPr>
                <w:rFonts w:cs="宋体"/>
                <w:color w:val="000000"/>
                <w:sz w:val="24"/>
              </w:rPr>
            </w:pPr>
          </w:p>
        </w:tc>
        <w:tc>
          <w:tcPr>
            <w:tcW w:w="4257" w:type="dxa"/>
            <w:gridSpan w:val="7"/>
            <w:vAlign w:val="center"/>
          </w:tcPr>
          <w:p>
            <w:pPr>
              <w:spacing w:line="360" w:lineRule="exact"/>
              <w:ind w:right="-509" w:rightChars="-159"/>
              <w:rPr>
                <w:rFonts w:cs="宋体"/>
                <w:color w:val="000000"/>
                <w:sz w:val="24"/>
              </w:rPr>
            </w:pPr>
            <w:r>
              <w:rPr>
                <w:rFonts w:hint="eastAsia"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881" w:type="dxa"/>
            <w:vAlign w:val="center"/>
          </w:tcPr>
          <w:p>
            <w:pPr>
              <w:spacing w:line="360" w:lineRule="exact"/>
              <w:ind w:right="-509" w:rightChars="-159"/>
              <w:rPr>
                <w:rFonts w:cs="宋体"/>
                <w:color w:val="000000"/>
                <w:sz w:val="24"/>
              </w:rPr>
            </w:pPr>
            <w:r>
              <w:rPr>
                <w:rFonts w:hint="eastAsia" w:hAnsi="宋体" w:cs="宋体"/>
                <w:color w:val="000000"/>
                <w:sz w:val="24"/>
              </w:rPr>
              <w:t>主要内容</w:t>
            </w:r>
          </w:p>
        </w:tc>
        <w:tc>
          <w:tcPr>
            <w:tcW w:w="7191" w:type="dxa"/>
            <w:gridSpan w:val="16"/>
            <w:vAlign w:val="center"/>
          </w:tcPr>
          <w:p>
            <w:pPr>
              <w:spacing w:line="360" w:lineRule="exact"/>
              <w:ind w:right="-509" w:rightChars="-159"/>
              <w:rPr>
                <w:rFonts w:cs="宋体"/>
                <w:color w:val="000000"/>
                <w:kern w:val="0"/>
                <w:sz w:val="24"/>
              </w:rPr>
            </w:pPr>
            <w:r>
              <w:rPr>
                <w:rFonts w:hint="eastAsia" w:hAnsi="宋体" w:cs="宋体"/>
                <w:color w:val="000000"/>
                <w:kern w:val="0"/>
                <w:sz w:val="24"/>
              </w:rPr>
              <w:t>（请按照项目类别要求提供企业发展情况、投资情况、或项目情况</w:t>
            </w:r>
          </w:p>
          <w:p>
            <w:pPr>
              <w:spacing w:line="360" w:lineRule="exact"/>
              <w:ind w:right="-509" w:rightChars="-159"/>
              <w:rPr>
                <w:rFonts w:cs="宋体"/>
                <w:color w:val="000000"/>
                <w:kern w:val="0"/>
                <w:sz w:val="24"/>
              </w:rPr>
            </w:pPr>
            <w:r>
              <w:rPr>
                <w:rFonts w:hint="eastAsia" w:hAnsi="宋体" w:cs="宋体"/>
                <w:color w:val="000000"/>
                <w:kern w:val="0"/>
                <w:sz w:val="24"/>
              </w:rPr>
              <w:t>等相关内容）</w:t>
            </w:r>
          </w:p>
          <w:p>
            <w:pPr>
              <w:spacing w:line="360" w:lineRule="exact"/>
              <w:ind w:right="-509" w:rightChars="-159"/>
              <w:rPr>
                <w:rFonts w:cs="宋体"/>
                <w:color w:val="000000"/>
                <w:kern w:val="0"/>
                <w:sz w:val="24"/>
              </w:rPr>
            </w:pPr>
          </w:p>
          <w:p>
            <w:pPr>
              <w:spacing w:line="360" w:lineRule="exact"/>
              <w:ind w:right="-509" w:rightChars="-159"/>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874" w:type="dxa"/>
            <w:gridSpan w:val="3"/>
            <w:vAlign w:val="center"/>
          </w:tcPr>
          <w:p>
            <w:pPr>
              <w:spacing w:line="360" w:lineRule="exact"/>
              <w:ind w:right="-509" w:rightChars="-159"/>
              <w:rPr>
                <w:rFonts w:cs="宋体"/>
                <w:color w:val="000000"/>
                <w:sz w:val="24"/>
              </w:rPr>
            </w:pPr>
            <w:r>
              <w:rPr>
                <w:rFonts w:hint="eastAsia" w:hAnsi="宋体" w:cs="宋体"/>
                <w:color w:val="000000"/>
                <w:sz w:val="24"/>
              </w:rPr>
              <w:t>法定代表人签字：</w:t>
            </w:r>
          </w:p>
        </w:tc>
        <w:tc>
          <w:tcPr>
            <w:tcW w:w="2843" w:type="dxa"/>
            <w:gridSpan w:val="10"/>
            <w:vAlign w:val="center"/>
          </w:tcPr>
          <w:p>
            <w:pPr>
              <w:spacing w:line="360" w:lineRule="exact"/>
              <w:ind w:right="-509" w:rightChars="-159"/>
              <w:rPr>
                <w:rFonts w:cs="宋体"/>
                <w:color w:val="000000"/>
                <w:sz w:val="24"/>
              </w:rPr>
            </w:pPr>
            <w:r>
              <w:rPr>
                <w:rFonts w:hint="eastAsia" w:hAnsi="宋体" w:cs="宋体"/>
                <w:color w:val="000000"/>
                <w:sz w:val="24"/>
              </w:rPr>
              <w:t>财务负责人：</w:t>
            </w:r>
          </w:p>
        </w:tc>
        <w:tc>
          <w:tcPr>
            <w:tcW w:w="3355" w:type="dxa"/>
            <w:gridSpan w:val="4"/>
            <w:vAlign w:val="center"/>
          </w:tcPr>
          <w:p>
            <w:pPr>
              <w:spacing w:line="360" w:lineRule="exact"/>
              <w:ind w:right="-509" w:rightChars="-159"/>
              <w:rPr>
                <w:rFonts w:cs="宋体"/>
                <w:color w:val="000000"/>
                <w:sz w:val="24"/>
              </w:rPr>
            </w:pPr>
            <w:r>
              <w:rPr>
                <w:rFonts w:hint="eastAsia" w:hAnsi="宋体" w:cs="宋体"/>
                <w:color w:val="000000"/>
                <w:sz w:val="24"/>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874" w:type="dxa"/>
            <w:gridSpan w:val="3"/>
            <w:vMerge w:val="restart"/>
            <w:vAlign w:val="center"/>
          </w:tcPr>
          <w:p>
            <w:pPr>
              <w:spacing w:line="360" w:lineRule="exact"/>
              <w:jc w:val="center"/>
              <w:rPr>
                <w:rFonts w:cs="宋体"/>
                <w:color w:val="000000"/>
                <w:sz w:val="24"/>
              </w:rPr>
            </w:pPr>
            <w:r>
              <w:rPr>
                <w:rFonts w:hint="eastAsia" w:hAnsi="宋体" w:cs="宋体"/>
                <w:color w:val="000000"/>
                <w:sz w:val="24"/>
              </w:rPr>
              <w:t>县（市）区、开发区</w:t>
            </w:r>
          </w:p>
          <w:p>
            <w:pPr>
              <w:spacing w:line="360" w:lineRule="exact"/>
              <w:jc w:val="center"/>
              <w:rPr>
                <w:rFonts w:cs="宋体"/>
                <w:color w:val="000000"/>
                <w:sz w:val="24"/>
              </w:rPr>
            </w:pPr>
            <w:r>
              <w:rPr>
                <w:rFonts w:hint="eastAsia" w:hAnsi="宋体" w:cs="宋体"/>
                <w:color w:val="000000"/>
                <w:sz w:val="24"/>
              </w:rPr>
              <w:t>经信、数据资源</w:t>
            </w:r>
          </w:p>
          <w:p>
            <w:pPr>
              <w:spacing w:line="360" w:lineRule="exact"/>
              <w:jc w:val="center"/>
              <w:rPr>
                <w:rFonts w:cs="宋体"/>
                <w:color w:val="000000"/>
                <w:sz w:val="24"/>
              </w:rPr>
            </w:pPr>
            <w:r>
              <w:rPr>
                <w:rFonts w:hint="eastAsia" w:hAnsi="宋体" w:cs="宋体"/>
                <w:color w:val="000000"/>
                <w:sz w:val="24"/>
              </w:rPr>
              <w:t>部门审核结果</w:t>
            </w:r>
          </w:p>
        </w:tc>
        <w:tc>
          <w:tcPr>
            <w:tcW w:w="1275" w:type="dxa"/>
            <w:gridSpan w:val="5"/>
            <w:vAlign w:val="center"/>
          </w:tcPr>
          <w:p>
            <w:pPr>
              <w:spacing w:line="360" w:lineRule="exact"/>
              <w:rPr>
                <w:rFonts w:cs="宋体"/>
                <w:color w:val="000000"/>
                <w:sz w:val="24"/>
              </w:rPr>
            </w:pPr>
            <w:r>
              <w:rPr>
                <w:rFonts w:hint="eastAsia" w:hAnsi="宋体" w:cs="宋体"/>
                <w:color w:val="000000"/>
                <w:sz w:val="24"/>
              </w:rPr>
              <w:t>是否符合</w:t>
            </w:r>
          </w:p>
          <w:p>
            <w:pPr>
              <w:spacing w:line="360" w:lineRule="exact"/>
              <w:rPr>
                <w:rFonts w:cs="宋体"/>
                <w:color w:val="000000"/>
                <w:sz w:val="24"/>
              </w:rPr>
            </w:pPr>
            <w:r>
              <w:rPr>
                <w:rFonts w:hint="eastAsia" w:hAnsi="宋体" w:cs="宋体"/>
                <w:color w:val="000000"/>
                <w:sz w:val="24"/>
              </w:rPr>
              <w:t>申报条件</w:t>
            </w:r>
          </w:p>
        </w:tc>
        <w:tc>
          <w:tcPr>
            <w:tcW w:w="1568" w:type="dxa"/>
            <w:gridSpan w:val="5"/>
            <w:vAlign w:val="center"/>
          </w:tcPr>
          <w:p>
            <w:pPr>
              <w:spacing w:line="360" w:lineRule="exact"/>
              <w:rPr>
                <w:rFonts w:cs="宋体"/>
                <w:color w:val="000000"/>
                <w:sz w:val="24"/>
              </w:rPr>
            </w:pPr>
          </w:p>
        </w:tc>
        <w:tc>
          <w:tcPr>
            <w:tcW w:w="3355" w:type="dxa"/>
            <w:gridSpan w:val="4"/>
            <w:vMerge w:val="restart"/>
            <w:vAlign w:val="center"/>
          </w:tcPr>
          <w:p>
            <w:pPr>
              <w:spacing w:line="360" w:lineRule="exact"/>
              <w:rPr>
                <w:rFonts w:cs="宋体"/>
                <w:color w:val="000000"/>
                <w:sz w:val="24"/>
              </w:rPr>
            </w:pPr>
            <w:r>
              <w:rPr>
                <w:rFonts w:hint="eastAsia" w:hAnsi="宋体" w:cs="宋体"/>
                <w:color w:val="000000"/>
                <w:sz w:val="24"/>
              </w:rPr>
              <w:t>县（市）区、开发区经信</w:t>
            </w:r>
          </w:p>
          <w:p>
            <w:pPr>
              <w:spacing w:line="360" w:lineRule="exact"/>
              <w:rPr>
                <w:rFonts w:cs="宋体"/>
                <w:color w:val="000000"/>
                <w:sz w:val="24"/>
              </w:rPr>
            </w:pPr>
            <w:r>
              <w:rPr>
                <w:rFonts w:hint="eastAsia" w:hAnsi="宋体" w:cs="宋体"/>
                <w:color w:val="000000"/>
                <w:sz w:val="24"/>
              </w:rPr>
              <w:t>、数据资源部门（盖章）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874" w:type="dxa"/>
            <w:gridSpan w:val="3"/>
            <w:vMerge w:val="continue"/>
            <w:vAlign w:val="center"/>
          </w:tcPr>
          <w:p>
            <w:pPr>
              <w:rPr>
                <w:rFonts w:cs="宋体"/>
                <w:color w:val="000000"/>
                <w:kern w:val="0"/>
                <w:sz w:val="18"/>
                <w:szCs w:val="18"/>
              </w:rPr>
            </w:pPr>
          </w:p>
        </w:tc>
        <w:tc>
          <w:tcPr>
            <w:tcW w:w="1275" w:type="dxa"/>
            <w:gridSpan w:val="5"/>
            <w:vAlign w:val="center"/>
          </w:tcPr>
          <w:p>
            <w:pPr>
              <w:rPr>
                <w:rFonts w:cs="宋体"/>
                <w:color w:val="000000"/>
                <w:kern w:val="0"/>
                <w:sz w:val="24"/>
              </w:rPr>
            </w:pPr>
            <w:r>
              <w:rPr>
                <w:rFonts w:hint="eastAsia" w:hAnsi="宋体" w:cs="宋体"/>
                <w:color w:val="000000"/>
                <w:sz w:val="24"/>
              </w:rPr>
              <w:t>审核资金额</w:t>
            </w:r>
          </w:p>
        </w:tc>
        <w:tc>
          <w:tcPr>
            <w:tcW w:w="1568" w:type="dxa"/>
            <w:gridSpan w:val="5"/>
            <w:vAlign w:val="center"/>
          </w:tcPr>
          <w:p>
            <w:pPr>
              <w:rPr>
                <w:rFonts w:cs="宋体"/>
                <w:color w:val="000000"/>
                <w:sz w:val="24"/>
              </w:rPr>
            </w:pPr>
          </w:p>
        </w:tc>
        <w:tc>
          <w:tcPr>
            <w:tcW w:w="3355" w:type="dxa"/>
            <w:gridSpan w:val="4"/>
            <w:vMerge w:val="continue"/>
            <w:vAlign w:val="center"/>
          </w:tcPr>
          <w:p>
            <w:pPr>
              <w:rPr>
                <w:rFonts w:cs="宋体"/>
                <w:color w:val="000000"/>
                <w:kern w:val="0"/>
                <w:sz w:val="24"/>
              </w:rPr>
            </w:pPr>
          </w:p>
        </w:tc>
      </w:tr>
    </w:tbl>
    <w:p>
      <w:pPr>
        <w:rPr>
          <w:rFonts w:eastAsia="黑体"/>
          <w:color w:val="000000"/>
          <w:szCs w:val="32"/>
        </w:rPr>
      </w:pPr>
    </w:p>
    <w:p>
      <w:pPr>
        <w:spacing w:line="592" w:lineRule="exact"/>
        <w:rPr>
          <w:rFonts w:eastAsia="黑体"/>
          <w:color w:val="000000"/>
          <w:szCs w:val="32"/>
        </w:rPr>
      </w:pPr>
      <w:r>
        <w:rPr>
          <w:rFonts w:hint="eastAsia" w:hAnsi="黑体" w:eastAsia="黑体"/>
          <w:color w:val="000000"/>
          <w:szCs w:val="32"/>
        </w:rPr>
        <w:t>附件</w:t>
      </w:r>
      <w:r>
        <w:rPr>
          <w:rFonts w:hint="eastAsia" w:eastAsia="黑体"/>
          <w:color w:val="000000"/>
          <w:szCs w:val="32"/>
        </w:rPr>
        <w:t>2</w:t>
      </w:r>
    </w:p>
    <w:p>
      <w:pPr>
        <w:spacing w:line="592" w:lineRule="exact"/>
        <w:rPr>
          <w:rFonts w:eastAsia="黑体"/>
          <w:color w:val="000000"/>
          <w:szCs w:val="32"/>
        </w:rPr>
      </w:pPr>
    </w:p>
    <w:p>
      <w:pPr>
        <w:spacing w:line="592" w:lineRule="exact"/>
        <w:jc w:val="center"/>
        <w:rPr>
          <w:rFonts w:eastAsia="方正小标宋简体" w:cs="宋体"/>
          <w:color w:val="000000"/>
          <w:kern w:val="0"/>
          <w:sz w:val="44"/>
          <w:szCs w:val="44"/>
        </w:rPr>
      </w:pPr>
      <w:r>
        <w:rPr>
          <w:rFonts w:hint="eastAsia" w:eastAsia="方正小标宋简体" w:cs="宋体"/>
          <w:color w:val="000000"/>
          <w:kern w:val="0"/>
          <w:sz w:val="44"/>
          <w:szCs w:val="44"/>
        </w:rPr>
        <w:t>5G发展政策项目申报诚实信用承诺书</w:t>
      </w:r>
    </w:p>
    <w:p>
      <w:pPr>
        <w:spacing w:line="592" w:lineRule="exact"/>
        <w:rPr>
          <w:rFonts w:eastAsia="宋体" w:cs="宋体"/>
          <w:color w:val="000000"/>
          <w:kern w:val="0"/>
          <w:sz w:val="21"/>
          <w:szCs w:val="21"/>
        </w:rPr>
      </w:pPr>
    </w:p>
    <w:p>
      <w:pPr>
        <w:spacing w:line="592" w:lineRule="exact"/>
        <w:rPr>
          <w:rFonts w:cs="宋体"/>
          <w:color w:val="000000"/>
          <w:kern w:val="0"/>
          <w:sz w:val="21"/>
          <w:szCs w:val="21"/>
        </w:rPr>
      </w:pPr>
      <w:r>
        <w:rPr>
          <w:rFonts w:hint="eastAsia" w:cs="宋体"/>
          <w:color w:val="000000"/>
          <w:kern w:val="0"/>
          <w:szCs w:val="32"/>
        </w:rPr>
        <w:t>合肥市经济和信息化局、合肥市数据资源局：</w:t>
      </w:r>
    </w:p>
    <w:p>
      <w:pPr>
        <w:spacing w:line="592" w:lineRule="exact"/>
        <w:ind w:firstLine="640" w:firstLineChars="200"/>
        <w:rPr>
          <w:rFonts w:cs="宋体"/>
          <w:color w:val="000000"/>
          <w:kern w:val="0"/>
          <w:szCs w:val="32"/>
        </w:rPr>
      </w:pPr>
      <w:r>
        <w:rPr>
          <w:rFonts w:hint="eastAsia" w:cs="宋体"/>
          <w:color w:val="000000"/>
          <w:kern w:val="0"/>
          <w:szCs w:val="32"/>
        </w:rPr>
        <w:t>本单位本着诚实信用的原则郑重承诺：申报5G发展政策资金项目所报送的所有信息及材料均真实、准确、合规。如申报成功，保证资金使用合法合规。</w:t>
      </w:r>
    </w:p>
    <w:p>
      <w:pPr>
        <w:spacing w:line="592" w:lineRule="exact"/>
        <w:ind w:firstLine="640" w:firstLineChars="200"/>
        <w:rPr>
          <w:rFonts w:cs="宋体"/>
          <w:color w:val="000000"/>
          <w:kern w:val="0"/>
          <w:sz w:val="21"/>
          <w:szCs w:val="21"/>
        </w:rPr>
      </w:pPr>
      <w:r>
        <w:rPr>
          <w:rFonts w:hint="eastAsia" w:cs="宋体"/>
          <w:color w:val="000000"/>
          <w:kern w:val="0"/>
          <w:szCs w:val="32"/>
        </w:rPr>
        <w:t>如有不实之处，或违反相关规定，本单位愿意接受合肥市失信联合惩戒制度等相关规定的处理。</w:t>
      </w:r>
    </w:p>
    <w:p>
      <w:pPr>
        <w:spacing w:line="592" w:lineRule="exact"/>
        <w:ind w:firstLine="640" w:firstLineChars="200"/>
        <w:rPr>
          <w:rFonts w:cs="宋体"/>
          <w:color w:val="000000"/>
          <w:kern w:val="0"/>
          <w:sz w:val="21"/>
          <w:szCs w:val="21"/>
        </w:rPr>
      </w:pPr>
      <w:r>
        <w:rPr>
          <w:rFonts w:hint="eastAsia" w:cs="宋体"/>
          <w:color w:val="000000"/>
          <w:kern w:val="0"/>
          <w:szCs w:val="32"/>
        </w:rPr>
        <w:t>特此承诺。</w:t>
      </w:r>
    </w:p>
    <w:p>
      <w:pPr>
        <w:spacing w:line="592" w:lineRule="exact"/>
        <w:rPr>
          <w:rFonts w:cs="宋体"/>
          <w:color w:val="000000"/>
          <w:kern w:val="0"/>
          <w:szCs w:val="32"/>
        </w:rPr>
      </w:pPr>
    </w:p>
    <w:p>
      <w:pPr>
        <w:wordWrap w:val="0"/>
        <w:spacing w:line="592" w:lineRule="exact"/>
        <w:jc w:val="right"/>
        <w:rPr>
          <w:rFonts w:cs="宋体"/>
          <w:color w:val="000000"/>
          <w:kern w:val="0"/>
          <w:szCs w:val="32"/>
        </w:rPr>
      </w:pPr>
      <w:r>
        <w:rPr>
          <w:rFonts w:hint="eastAsia" w:cs="宋体"/>
          <w:color w:val="000000"/>
          <w:kern w:val="0"/>
          <w:szCs w:val="32"/>
        </w:rPr>
        <w:t xml:space="preserve">单位名称（公章）                        </w:t>
      </w:r>
    </w:p>
    <w:p>
      <w:pPr>
        <w:wordWrap w:val="0"/>
        <w:spacing w:line="592" w:lineRule="exact"/>
        <w:jc w:val="right"/>
        <w:rPr>
          <w:rFonts w:cs="宋体"/>
          <w:color w:val="000000"/>
          <w:kern w:val="0"/>
          <w:sz w:val="21"/>
          <w:szCs w:val="21"/>
        </w:rPr>
      </w:pPr>
      <w:r>
        <w:rPr>
          <w:rFonts w:hint="eastAsia" w:cs="宋体"/>
          <w:color w:val="000000"/>
          <w:kern w:val="0"/>
          <w:szCs w:val="32"/>
        </w:rPr>
        <w:t xml:space="preserve">统一社会信用代码：      </w:t>
      </w:r>
    </w:p>
    <w:p>
      <w:pPr>
        <w:wordWrap w:val="0"/>
        <w:spacing w:line="592" w:lineRule="exact"/>
        <w:jc w:val="right"/>
        <w:rPr>
          <w:rFonts w:cs="宋体"/>
          <w:color w:val="000000"/>
          <w:kern w:val="0"/>
          <w:sz w:val="21"/>
          <w:szCs w:val="21"/>
        </w:rPr>
      </w:pPr>
      <w:r>
        <w:rPr>
          <w:rFonts w:hint="eastAsia" w:cs="宋体"/>
          <w:color w:val="000000"/>
          <w:kern w:val="0"/>
          <w:szCs w:val="32"/>
        </w:rPr>
        <w:t xml:space="preserve">法人代表签字：        </w:t>
      </w:r>
    </w:p>
    <w:p>
      <w:pPr>
        <w:wordWrap w:val="0"/>
        <w:spacing w:line="592" w:lineRule="exact"/>
        <w:jc w:val="right"/>
        <w:rPr>
          <w:rFonts w:cs="宋体"/>
          <w:color w:val="000000"/>
          <w:kern w:val="0"/>
          <w:sz w:val="21"/>
          <w:szCs w:val="21"/>
        </w:rPr>
      </w:pPr>
      <w:r>
        <w:rPr>
          <w:rFonts w:hint="eastAsia" w:cs="宋体"/>
          <w:color w:val="000000"/>
          <w:kern w:val="0"/>
          <w:szCs w:val="32"/>
        </w:rPr>
        <w:t xml:space="preserve">年  月  日        </w:t>
      </w:r>
    </w:p>
    <w:p>
      <w:pPr>
        <w:spacing w:line="592" w:lineRule="exact"/>
        <w:rPr>
          <w:color w:val="000000"/>
          <w:szCs w:val="32"/>
        </w:rPr>
      </w:pPr>
    </w:p>
    <w:p>
      <w:pPr>
        <w:spacing w:line="592" w:lineRule="exact"/>
        <w:rPr>
          <w:rFonts w:eastAsia="黑体"/>
          <w:color w:val="000000"/>
          <w:szCs w:val="32"/>
        </w:rPr>
      </w:pPr>
    </w:p>
    <w:p>
      <w:pPr>
        <w:ind w:right="-509" w:rightChars="-159"/>
        <w:rPr>
          <w:rFonts w:eastAsia="黑体"/>
          <w:color w:val="000000"/>
          <w:szCs w:val="32"/>
        </w:rPr>
      </w:pPr>
      <w:r>
        <w:rPr>
          <w:rFonts w:eastAsia="黑体"/>
          <w:color w:val="000000"/>
          <w:szCs w:val="32"/>
        </w:rPr>
        <w:br w:type="page"/>
      </w:r>
      <w:r>
        <w:rPr>
          <w:rFonts w:hint="eastAsia" w:hAnsi="黑体" w:eastAsia="黑体"/>
          <w:color w:val="000000"/>
          <w:szCs w:val="32"/>
        </w:rPr>
        <w:t>附件</w:t>
      </w:r>
      <w:r>
        <w:rPr>
          <w:rFonts w:eastAsia="黑体"/>
          <w:color w:val="000000"/>
          <w:szCs w:val="32"/>
        </w:rPr>
        <w:t>3</w:t>
      </w:r>
    </w:p>
    <w:p>
      <w:pPr>
        <w:jc w:val="center"/>
        <w:rPr>
          <w:rFonts w:eastAsia="方正小标宋简体"/>
          <w:b/>
          <w:color w:val="000000"/>
          <w:sz w:val="44"/>
          <w:szCs w:val="44"/>
        </w:rPr>
      </w:pPr>
    </w:p>
    <w:p>
      <w:pPr>
        <w:jc w:val="center"/>
        <w:rPr>
          <w:rFonts w:eastAsia="方正小标宋简体"/>
          <w:b/>
          <w:color w:val="000000"/>
          <w:sz w:val="44"/>
          <w:szCs w:val="44"/>
        </w:rPr>
      </w:pPr>
    </w:p>
    <w:p>
      <w:pPr>
        <w:jc w:val="center"/>
        <w:rPr>
          <w:rFonts w:eastAsia="方正小标宋简体"/>
          <w:b/>
          <w:color w:val="000000"/>
          <w:sz w:val="44"/>
          <w:szCs w:val="44"/>
        </w:rPr>
      </w:pPr>
    </w:p>
    <w:p>
      <w:pPr>
        <w:jc w:val="center"/>
        <w:rPr>
          <w:rFonts w:eastAsia="方正小标宋简体"/>
          <w:color w:val="000000"/>
          <w:sz w:val="52"/>
          <w:szCs w:val="52"/>
        </w:rPr>
      </w:pPr>
      <w:r>
        <w:rPr>
          <w:rFonts w:hint="eastAsia" w:eastAsia="方正小标宋简体"/>
          <w:color w:val="000000"/>
          <w:sz w:val="52"/>
          <w:szCs w:val="52"/>
        </w:rPr>
        <w:t>5G</w:t>
      </w:r>
      <w:r>
        <w:rPr>
          <w:rFonts w:hAnsi="华文中宋" w:eastAsia="方正小标宋简体"/>
          <w:color w:val="000000"/>
          <w:sz w:val="52"/>
          <w:szCs w:val="52"/>
        </w:rPr>
        <w:t>与制造业融合应用示范项目</w:t>
      </w:r>
      <w:r>
        <w:rPr>
          <w:rFonts w:hint="eastAsia" w:hAnsi="华文中宋" w:eastAsia="方正小标宋简体"/>
          <w:color w:val="000000"/>
          <w:sz w:val="52"/>
          <w:szCs w:val="52"/>
        </w:rPr>
        <w:t>申报书</w:t>
      </w:r>
    </w:p>
    <w:p>
      <w:pPr>
        <w:jc w:val="center"/>
        <w:rPr>
          <w:rFonts w:eastAsia="方正仿宋_GBK"/>
          <w:color w:val="000000"/>
          <w:szCs w:val="32"/>
        </w:rPr>
      </w:pPr>
    </w:p>
    <w:p>
      <w:pPr>
        <w:jc w:val="left"/>
        <w:rPr>
          <w:rFonts w:eastAsia="方正仿宋_GBK"/>
          <w:color w:val="000000"/>
          <w:szCs w:val="32"/>
        </w:rPr>
      </w:pPr>
    </w:p>
    <w:p>
      <w:pPr>
        <w:widowControl/>
        <w:autoSpaceDN w:val="0"/>
        <w:ind w:firstLine="1040"/>
        <w:rPr>
          <w:rFonts w:eastAsia="黑体"/>
          <w:color w:val="000000"/>
          <w:kern w:val="0"/>
          <w:sz w:val="52"/>
          <w:szCs w:val="21"/>
        </w:rPr>
      </w:pPr>
    </w:p>
    <w:p>
      <w:pPr>
        <w:widowControl/>
        <w:autoSpaceDN w:val="0"/>
        <w:ind w:firstLine="1040"/>
        <w:jc w:val="center"/>
        <w:rPr>
          <w:rFonts w:eastAsia="黑体"/>
          <w:color w:val="000000"/>
          <w:kern w:val="0"/>
          <w:sz w:val="52"/>
          <w:szCs w:val="21"/>
        </w:rPr>
      </w:pPr>
    </w:p>
    <w:p>
      <w:pPr>
        <w:widowControl/>
        <w:autoSpaceDN w:val="0"/>
        <w:ind w:firstLine="1040"/>
        <w:jc w:val="center"/>
        <w:rPr>
          <w:rFonts w:eastAsia="黑体"/>
          <w:color w:val="000000"/>
          <w:kern w:val="0"/>
          <w:sz w:val="52"/>
          <w:szCs w:val="21"/>
        </w:rPr>
      </w:pPr>
    </w:p>
    <w:p>
      <w:pPr>
        <w:widowControl/>
        <w:autoSpaceDN w:val="0"/>
        <w:ind w:left="1" w:firstLine="320" w:firstLineChars="100"/>
        <w:jc w:val="left"/>
        <w:rPr>
          <w:color w:val="000000"/>
          <w:szCs w:val="21"/>
        </w:rPr>
      </w:pPr>
    </w:p>
    <w:p>
      <w:pPr>
        <w:widowControl/>
        <w:autoSpaceDN w:val="0"/>
        <w:ind w:firstLine="1080" w:firstLineChars="300"/>
        <w:rPr>
          <w:rFonts w:eastAsia="黑体"/>
          <w:color w:val="000000"/>
          <w:szCs w:val="21"/>
        </w:rPr>
      </w:pPr>
      <w:r>
        <w:rPr>
          <w:rFonts w:hAnsi="黑体" w:eastAsia="黑体"/>
          <w:color w:val="000000"/>
          <w:kern w:val="0"/>
          <w:sz w:val="36"/>
          <w:szCs w:val="21"/>
        </w:rPr>
        <w:t>项目名称：</w:t>
      </w:r>
    </w:p>
    <w:p>
      <w:pPr>
        <w:widowControl/>
        <w:autoSpaceDN w:val="0"/>
        <w:ind w:firstLine="723"/>
        <w:jc w:val="center"/>
        <w:rPr>
          <w:rFonts w:eastAsia="黑体"/>
          <w:color w:val="000000"/>
          <w:kern w:val="0"/>
          <w:sz w:val="36"/>
          <w:szCs w:val="21"/>
        </w:rPr>
      </w:pPr>
    </w:p>
    <w:p>
      <w:pPr>
        <w:widowControl/>
        <w:autoSpaceDN w:val="0"/>
        <w:ind w:firstLine="723"/>
        <w:jc w:val="center"/>
        <w:rPr>
          <w:rFonts w:eastAsia="黑体"/>
          <w:b/>
          <w:color w:val="000000"/>
          <w:kern w:val="0"/>
          <w:sz w:val="36"/>
          <w:szCs w:val="21"/>
        </w:rPr>
      </w:pPr>
    </w:p>
    <w:p>
      <w:pPr>
        <w:widowControl/>
        <w:autoSpaceDN w:val="0"/>
        <w:ind w:firstLine="723"/>
        <w:jc w:val="center"/>
        <w:rPr>
          <w:rFonts w:eastAsia="黑体"/>
          <w:b/>
          <w:color w:val="000000"/>
          <w:kern w:val="0"/>
          <w:sz w:val="36"/>
          <w:szCs w:val="21"/>
        </w:rPr>
      </w:pPr>
    </w:p>
    <w:p>
      <w:pPr>
        <w:spacing w:after="120"/>
        <w:rPr>
          <w:rFonts w:eastAsia="黑体"/>
          <w:b/>
          <w:color w:val="000000"/>
          <w:kern w:val="0"/>
          <w:sz w:val="36"/>
          <w:szCs w:val="21"/>
        </w:rPr>
      </w:pPr>
    </w:p>
    <w:p>
      <w:pPr>
        <w:widowControl/>
        <w:autoSpaceDN w:val="0"/>
        <w:ind w:firstLine="723"/>
        <w:jc w:val="center"/>
        <w:rPr>
          <w:rFonts w:eastAsia="黑体"/>
          <w:b/>
          <w:color w:val="000000"/>
          <w:kern w:val="0"/>
          <w:sz w:val="36"/>
          <w:szCs w:val="21"/>
        </w:rPr>
      </w:pPr>
    </w:p>
    <w:p>
      <w:pPr>
        <w:widowControl/>
        <w:autoSpaceDN w:val="0"/>
        <w:ind w:firstLine="1080" w:firstLineChars="300"/>
        <w:rPr>
          <w:rFonts w:eastAsia="黑体"/>
          <w:color w:val="000000"/>
          <w:szCs w:val="21"/>
        </w:rPr>
      </w:pPr>
      <w:r>
        <w:rPr>
          <w:rFonts w:hAnsi="黑体" w:eastAsia="黑体"/>
          <w:color w:val="000000"/>
          <w:kern w:val="0"/>
          <w:sz w:val="36"/>
          <w:szCs w:val="21"/>
        </w:rPr>
        <w:t>申报单位：</w:t>
      </w:r>
      <w:r>
        <w:rPr>
          <w:rFonts w:eastAsia="黑体"/>
          <w:color w:val="000000"/>
          <w:kern w:val="0"/>
          <w:sz w:val="36"/>
          <w:szCs w:val="21"/>
          <w:u w:val="single"/>
        </w:rPr>
        <w:t xml:space="preserve">                  </w:t>
      </w:r>
      <w:r>
        <w:rPr>
          <w:rFonts w:hAnsi="黑体" w:eastAsia="黑体"/>
          <w:color w:val="000000"/>
          <w:kern w:val="0"/>
          <w:sz w:val="36"/>
          <w:szCs w:val="21"/>
          <w:u w:val="single"/>
        </w:rPr>
        <w:t>（盖章）</w:t>
      </w:r>
    </w:p>
    <w:p>
      <w:pPr>
        <w:widowControl/>
        <w:autoSpaceDN w:val="0"/>
        <w:ind w:firstLine="1080" w:firstLineChars="300"/>
        <w:rPr>
          <w:rFonts w:eastAsia="黑体"/>
          <w:color w:val="000000"/>
          <w:szCs w:val="21"/>
        </w:rPr>
      </w:pPr>
      <w:r>
        <w:rPr>
          <w:rFonts w:hAnsi="黑体" w:eastAsia="黑体"/>
          <w:color w:val="000000"/>
          <w:kern w:val="0"/>
          <w:sz w:val="36"/>
          <w:szCs w:val="21"/>
        </w:rPr>
        <w:t>联</w:t>
      </w:r>
      <w:r>
        <w:rPr>
          <w:rFonts w:eastAsia="黑体"/>
          <w:color w:val="000000"/>
          <w:kern w:val="0"/>
          <w:sz w:val="36"/>
          <w:szCs w:val="21"/>
        </w:rPr>
        <w:t xml:space="preserve"> </w:t>
      </w:r>
      <w:r>
        <w:rPr>
          <w:rFonts w:hAnsi="黑体" w:eastAsia="黑体"/>
          <w:color w:val="000000"/>
          <w:kern w:val="0"/>
          <w:sz w:val="36"/>
          <w:szCs w:val="21"/>
        </w:rPr>
        <w:t>系</w:t>
      </w:r>
      <w:r>
        <w:rPr>
          <w:rFonts w:eastAsia="黑体"/>
          <w:color w:val="000000"/>
          <w:kern w:val="0"/>
          <w:sz w:val="36"/>
          <w:szCs w:val="21"/>
        </w:rPr>
        <w:t xml:space="preserve"> </w:t>
      </w:r>
      <w:r>
        <w:rPr>
          <w:rFonts w:hAnsi="黑体" w:eastAsia="黑体"/>
          <w:color w:val="000000"/>
          <w:kern w:val="0"/>
          <w:sz w:val="36"/>
          <w:szCs w:val="21"/>
        </w:rPr>
        <w:t>人：</w:t>
      </w:r>
    </w:p>
    <w:p>
      <w:pPr>
        <w:widowControl/>
        <w:autoSpaceDN w:val="0"/>
        <w:ind w:firstLine="1080" w:firstLineChars="300"/>
        <w:rPr>
          <w:rFonts w:eastAsia="黑体"/>
          <w:color w:val="000000"/>
          <w:szCs w:val="21"/>
          <w:u w:val="single"/>
        </w:rPr>
      </w:pPr>
      <w:r>
        <w:rPr>
          <w:rFonts w:hAnsi="黑体" w:eastAsia="黑体"/>
          <w:color w:val="000000"/>
          <w:kern w:val="0"/>
          <w:sz w:val="36"/>
          <w:szCs w:val="21"/>
        </w:rPr>
        <w:t>联系电话：</w:t>
      </w:r>
    </w:p>
    <w:p>
      <w:pPr>
        <w:widowControl/>
        <w:autoSpaceDN w:val="0"/>
        <w:ind w:firstLine="723"/>
        <w:jc w:val="center"/>
        <w:rPr>
          <w:rFonts w:eastAsia="黑体"/>
          <w:color w:val="000000"/>
          <w:kern w:val="0"/>
          <w:sz w:val="36"/>
          <w:szCs w:val="21"/>
        </w:rPr>
      </w:pPr>
    </w:p>
    <w:p>
      <w:pPr>
        <w:widowControl/>
        <w:autoSpaceDN w:val="0"/>
        <w:ind w:firstLine="723"/>
        <w:jc w:val="center"/>
        <w:rPr>
          <w:rFonts w:eastAsia="黑体"/>
          <w:color w:val="000000"/>
          <w:kern w:val="0"/>
          <w:sz w:val="36"/>
          <w:szCs w:val="21"/>
        </w:rPr>
      </w:pPr>
    </w:p>
    <w:p>
      <w:pPr>
        <w:widowControl/>
        <w:autoSpaceDN w:val="0"/>
        <w:ind w:firstLine="723"/>
        <w:jc w:val="center"/>
        <w:rPr>
          <w:rFonts w:eastAsia="黑体"/>
          <w:bCs/>
          <w:color w:val="000000"/>
          <w:kern w:val="0"/>
          <w:sz w:val="36"/>
          <w:szCs w:val="21"/>
        </w:rPr>
      </w:pPr>
      <w:r>
        <w:rPr>
          <w:rFonts w:hAnsi="黑体" w:eastAsia="黑体"/>
          <w:color w:val="000000"/>
          <w:kern w:val="0"/>
          <w:sz w:val="36"/>
          <w:szCs w:val="21"/>
        </w:rPr>
        <w:t>年</w:t>
      </w:r>
      <w:r>
        <w:rPr>
          <w:rFonts w:hint="eastAsia" w:eastAsia="黑体"/>
          <w:color w:val="000000"/>
          <w:kern w:val="0"/>
          <w:sz w:val="36"/>
          <w:szCs w:val="21"/>
        </w:rPr>
        <w:t xml:space="preserve">  </w:t>
      </w:r>
      <w:r>
        <w:rPr>
          <w:rFonts w:hAnsi="黑体" w:eastAsia="黑体"/>
          <w:color w:val="000000"/>
          <w:kern w:val="0"/>
          <w:sz w:val="36"/>
          <w:szCs w:val="21"/>
        </w:rPr>
        <w:t>月</w:t>
      </w:r>
    </w:p>
    <w:p>
      <w:pPr>
        <w:spacing w:line="560" w:lineRule="exact"/>
        <w:jc w:val="center"/>
        <w:rPr>
          <w:rFonts w:eastAsia="黑体"/>
          <w:color w:val="000000"/>
          <w:sz w:val="44"/>
          <w:szCs w:val="36"/>
        </w:rPr>
        <w:sectPr>
          <w:footerReference r:id="rId3" w:type="default"/>
          <w:footerReference r:id="rId4" w:type="even"/>
          <w:pgSz w:w="11906" w:h="16838"/>
          <w:pgMar w:top="1985" w:right="1503" w:bottom="1758" w:left="1503" w:header="851" w:footer="1361" w:gutter="0"/>
          <w:cols w:space="720" w:num="1"/>
          <w:docGrid w:linePitch="312" w:charSpace="0"/>
        </w:sectPr>
      </w:pPr>
    </w:p>
    <w:p>
      <w:pPr>
        <w:spacing w:line="592" w:lineRule="exact"/>
        <w:jc w:val="center"/>
        <w:rPr>
          <w:rFonts w:eastAsia="方正小标宋简体"/>
          <w:color w:val="000000"/>
          <w:sz w:val="44"/>
          <w:szCs w:val="36"/>
        </w:rPr>
      </w:pPr>
      <w:r>
        <w:rPr>
          <w:rFonts w:hint="eastAsia" w:eastAsia="方正小标宋简体"/>
          <w:color w:val="000000"/>
          <w:sz w:val="44"/>
          <w:szCs w:val="36"/>
        </w:rPr>
        <w:t>填 写 说 明</w:t>
      </w:r>
    </w:p>
    <w:p>
      <w:pPr>
        <w:spacing w:line="592" w:lineRule="exact"/>
        <w:ind w:firstLine="640" w:firstLineChars="200"/>
        <w:rPr>
          <w:rFonts w:eastAsia="黑体"/>
          <w:color w:val="000000"/>
          <w:szCs w:val="32"/>
        </w:rPr>
      </w:pPr>
    </w:p>
    <w:p>
      <w:pPr>
        <w:overflowPunct w:val="0"/>
        <w:spacing w:line="592" w:lineRule="exact"/>
        <w:ind w:firstLine="640" w:firstLineChars="200"/>
        <w:rPr>
          <w:color w:val="000000"/>
          <w:szCs w:val="32"/>
        </w:rPr>
      </w:pPr>
      <w:r>
        <w:rPr>
          <w:rFonts w:hint="eastAsia"/>
          <w:color w:val="000000"/>
          <w:szCs w:val="32"/>
        </w:rPr>
        <w:t>一、填写单位应仔细阅读申报要求，如实、详细地填写每一部分内容。</w:t>
      </w:r>
    </w:p>
    <w:p>
      <w:pPr>
        <w:overflowPunct w:val="0"/>
        <w:spacing w:line="592" w:lineRule="exact"/>
        <w:ind w:firstLine="640" w:firstLineChars="200"/>
        <w:rPr>
          <w:color w:val="000000"/>
          <w:szCs w:val="32"/>
        </w:rPr>
      </w:pPr>
      <w:r>
        <w:rPr>
          <w:rFonts w:hint="eastAsia"/>
          <w:color w:val="000000"/>
          <w:szCs w:val="32"/>
        </w:rPr>
        <w:t>二、填写单位应对提供的全部资料的真实性负责，并签署单位责任声明。</w:t>
      </w:r>
    </w:p>
    <w:p>
      <w:pPr>
        <w:overflowPunct w:val="0"/>
        <w:spacing w:line="592" w:lineRule="exact"/>
        <w:ind w:firstLine="640" w:firstLineChars="200"/>
        <w:rPr>
          <w:color w:val="000000"/>
          <w:szCs w:val="32"/>
        </w:rPr>
      </w:pPr>
      <w:r>
        <w:rPr>
          <w:rFonts w:hint="eastAsia"/>
          <w:color w:val="000000"/>
          <w:szCs w:val="32"/>
        </w:rPr>
        <w:t>三、填写材料要求描述详实、重点突出、表述准确、逻辑性强、具有较强可读性（尽可能结合图、表等表达方式），既包括创新应用实践，又涵盖示范推广价值，杜绝虚构和夸大。</w:t>
      </w:r>
    </w:p>
    <w:p>
      <w:pPr>
        <w:jc w:val="center"/>
        <w:rPr>
          <w:rFonts w:ascii="方正小标宋简体" w:hAnsi="黑体" w:eastAsia="方正小标宋简体"/>
          <w:sz w:val="44"/>
          <w:szCs w:val="44"/>
        </w:rPr>
      </w:pPr>
      <w:r>
        <w:rPr>
          <w:rFonts w:hint="eastAsia"/>
          <w:color w:val="000000"/>
          <w:szCs w:val="32"/>
        </w:rPr>
        <w:br w:type="page"/>
      </w:r>
      <w:r>
        <w:rPr>
          <w:rFonts w:hint="eastAsia" w:ascii="方正小标宋简体" w:hAnsi="黑体" w:eastAsia="方正小标宋简体"/>
          <w:sz w:val="44"/>
          <w:szCs w:val="44"/>
        </w:rPr>
        <w:t>项 目 简 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318"/>
        <w:gridCol w:w="1354"/>
        <w:gridCol w:w="732"/>
        <w:gridCol w:w="749"/>
        <w:gridCol w:w="1134"/>
        <w:gridCol w:w="374"/>
        <w:gridCol w:w="104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shd w:val="clear" w:color="auto" w:fill="auto"/>
            <w:vAlign w:val="center"/>
          </w:tcPr>
          <w:p>
            <w:pPr>
              <w:spacing w:line="600" w:lineRule="exact"/>
              <w:jc w:val="center"/>
              <w:rPr>
                <w:color w:val="000000"/>
                <w:sz w:val="28"/>
                <w:szCs w:val="28"/>
              </w:rPr>
            </w:pPr>
            <w:r>
              <w:rPr>
                <w:rFonts w:hint="eastAsia"/>
                <w:color w:val="000000"/>
                <w:sz w:val="28"/>
                <w:szCs w:val="28"/>
              </w:rPr>
              <w:t>项目名称</w:t>
            </w:r>
          </w:p>
        </w:tc>
        <w:tc>
          <w:tcPr>
            <w:tcW w:w="6918" w:type="dxa"/>
            <w:gridSpan w:val="8"/>
            <w:shd w:val="clear" w:color="auto" w:fill="auto"/>
            <w:vAlign w:val="center"/>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shd w:val="clear" w:color="auto" w:fill="auto"/>
            <w:vAlign w:val="center"/>
          </w:tcPr>
          <w:p>
            <w:pPr>
              <w:spacing w:line="600" w:lineRule="exact"/>
              <w:jc w:val="center"/>
              <w:rPr>
                <w:sz w:val="28"/>
                <w:szCs w:val="28"/>
              </w:rPr>
            </w:pPr>
            <w:r>
              <w:rPr>
                <w:rFonts w:hint="eastAsia"/>
                <w:sz w:val="28"/>
                <w:szCs w:val="28"/>
              </w:rPr>
              <w:t>企业名称</w:t>
            </w:r>
          </w:p>
        </w:tc>
        <w:tc>
          <w:tcPr>
            <w:tcW w:w="6918" w:type="dxa"/>
            <w:gridSpan w:val="8"/>
            <w:shd w:val="clear" w:color="auto" w:fill="auto"/>
            <w:vAlign w:val="center"/>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shd w:val="clear" w:color="auto" w:fill="auto"/>
            <w:vAlign w:val="center"/>
          </w:tcPr>
          <w:p>
            <w:pPr>
              <w:spacing w:line="600" w:lineRule="exact"/>
              <w:jc w:val="center"/>
              <w:rPr>
                <w:sz w:val="28"/>
                <w:szCs w:val="28"/>
              </w:rPr>
            </w:pPr>
            <w:r>
              <w:rPr>
                <w:rFonts w:hint="eastAsia"/>
                <w:sz w:val="28"/>
                <w:szCs w:val="28"/>
              </w:rPr>
              <w:t>地址</w:t>
            </w:r>
          </w:p>
        </w:tc>
        <w:tc>
          <w:tcPr>
            <w:tcW w:w="6918" w:type="dxa"/>
            <w:gridSpan w:val="8"/>
            <w:shd w:val="clear" w:color="auto" w:fill="auto"/>
            <w:vAlign w:val="center"/>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shd w:val="clear" w:color="auto" w:fill="auto"/>
            <w:vAlign w:val="center"/>
          </w:tcPr>
          <w:p>
            <w:pPr>
              <w:spacing w:line="600" w:lineRule="exact"/>
              <w:jc w:val="center"/>
              <w:rPr>
                <w:sz w:val="28"/>
                <w:szCs w:val="28"/>
              </w:rPr>
            </w:pPr>
            <w:r>
              <w:rPr>
                <w:rFonts w:hint="eastAsia"/>
                <w:sz w:val="28"/>
                <w:szCs w:val="28"/>
              </w:rPr>
              <w:t>法人代表</w:t>
            </w:r>
          </w:p>
        </w:tc>
        <w:tc>
          <w:tcPr>
            <w:tcW w:w="1672" w:type="dxa"/>
            <w:gridSpan w:val="2"/>
            <w:shd w:val="clear" w:color="auto" w:fill="auto"/>
            <w:vAlign w:val="center"/>
          </w:tcPr>
          <w:p>
            <w:pPr>
              <w:spacing w:line="600" w:lineRule="exact"/>
              <w:jc w:val="center"/>
              <w:rPr>
                <w:sz w:val="28"/>
                <w:szCs w:val="28"/>
              </w:rPr>
            </w:pPr>
          </w:p>
        </w:tc>
        <w:tc>
          <w:tcPr>
            <w:tcW w:w="1481" w:type="dxa"/>
            <w:gridSpan w:val="2"/>
            <w:shd w:val="clear" w:color="auto" w:fill="auto"/>
            <w:vAlign w:val="center"/>
          </w:tcPr>
          <w:p>
            <w:pPr>
              <w:spacing w:line="600" w:lineRule="exact"/>
              <w:jc w:val="center"/>
              <w:rPr>
                <w:sz w:val="28"/>
                <w:szCs w:val="28"/>
              </w:rPr>
            </w:pPr>
            <w:r>
              <w:rPr>
                <w:rFonts w:hint="eastAsia"/>
                <w:sz w:val="28"/>
                <w:szCs w:val="28"/>
              </w:rPr>
              <w:t>注册时间</w:t>
            </w:r>
          </w:p>
        </w:tc>
        <w:tc>
          <w:tcPr>
            <w:tcW w:w="1134" w:type="dxa"/>
            <w:shd w:val="clear" w:color="auto" w:fill="auto"/>
            <w:vAlign w:val="center"/>
          </w:tcPr>
          <w:p>
            <w:pPr>
              <w:spacing w:line="600" w:lineRule="exact"/>
              <w:jc w:val="center"/>
              <w:rPr>
                <w:sz w:val="28"/>
                <w:szCs w:val="28"/>
              </w:rPr>
            </w:pPr>
          </w:p>
        </w:tc>
        <w:tc>
          <w:tcPr>
            <w:tcW w:w="1418" w:type="dxa"/>
            <w:gridSpan w:val="2"/>
            <w:shd w:val="clear" w:color="auto" w:fill="auto"/>
            <w:vAlign w:val="center"/>
          </w:tcPr>
          <w:p>
            <w:pPr>
              <w:spacing w:line="600" w:lineRule="exact"/>
              <w:jc w:val="center"/>
              <w:rPr>
                <w:sz w:val="28"/>
                <w:szCs w:val="28"/>
              </w:rPr>
            </w:pPr>
            <w:r>
              <w:rPr>
                <w:rFonts w:hint="eastAsia"/>
                <w:sz w:val="28"/>
                <w:szCs w:val="28"/>
              </w:rPr>
              <w:t>注册资本</w:t>
            </w:r>
          </w:p>
        </w:tc>
        <w:tc>
          <w:tcPr>
            <w:tcW w:w="1213" w:type="dxa"/>
            <w:shd w:val="clear" w:color="auto" w:fill="auto"/>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shd w:val="clear" w:color="auto" w:fill="auto"/>
            <w:vAlign w:val="center"/>
          </w:tcPr>
          <w:p>
            <w:pPr>
              <w:spacing w:line="600" w:lineRule="exact"/>
              <w:jc w:val="center"/>
              <w:rPr>
                <w:sz w:val="28"/>
                <w:szCs w:val="28"/>
              </w:rPr>
            </w:pPr>
            <w:r>
              <w:rPr>
                <w:rFonts w:hint="eastAsia"/>
                <w:sz w:val="28"/>
                <w:szCs w:val="28"/>
              </w:rPr>
              <w:t>所属行业</w:t>
            </w:r>
          </w:p>
        </w:tc>
        <w:tc>
          <w:tcPr>
            <w:tcW w:w="6918" w:type="dxa"/>
            <w:gridSpan w:val="8"/>
            <w:shd w:val="clear" w:color="auto" w:fill="auto"/>
            <w:vAlign w:val="center"/>
          </w:tcPr>
          <w:p>
            <w:pPr>
              <w:spacing w:line="600" w:lineRule="exact"/>
              <w:rPr>
                <w:sz w:val="28"/>
                <w:szCs w:val="28"/>
              </w:rPr>
            </w:pPr>
            <w:r>
              <w:rPr>
                <w:rFonts w:hint="eastAsia"/>
                <w:sz w:val="28"/>
                <w:szCs w:val="28"/>
              </w:rPr>
              <w:t xml:space="preserve">□家用电器  □汽车及零部件  □装备制造  </w:t>
            </w:r>
          </w:p>
          <w:p>
            <w:pPr>
              <w:spacing w:line="600" w:lineRule="exact"/>
              <w:rPr>
                <w:sz w:val="28"/>
                <w:szCs w:val="28"/>
              </w:rPr>
            </w:pPr>
            <w:r>
              <w:rPr>
                <w:rFonts w:hint="eastAsia"/>
                <w:sz w:val="28"/>
                <w:szCs w:val="28"/>
              </w:rPr>
              <w:t xml:space="preserve">□新型平板显示  □新能源 </w:t>
            </w:r>
            <w:r>
              <w:rPr>
                <w:sz w:val="28"/>
                <w:szCs w:val="28"/>
              </w:rPr>
              <w:t xml:space="preserve"> </w:t>
            </w:r>
            <w:r>
              <w:rPr>
                <w:rFonts w:hint="eastAsia"/>
                <w:sz w:val="28"/>
                <w:szCs w:val="28"/>
              </w:rPr>
              <w:t>□食品及农产品加工</w:t>
            </w:r>
          </w:p>
          <w:p>
            <w:pPr>
              <w:spacing w:line="600" w:lineRule="exact"/>
              <w:rPr>
                <w:sz w:val="28"/>
                <w:szCs w:val="28"/>
              </w:rPr>
            </w:pPr>
            <w:r>
              <w:rPr>
                <w:rFonts w:hint="eastAsia"/>
                <w:sz w:val="28"/>
                <w:szCs w:val="28"/>
              </w:rPr>
              <w:t>□生物医药  □化工建材  □电子信息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3"/>
            <w:shd w:val="clear" w:color="auto" w:fill="auto"/>
            <w:vAlign w:val="center"/>
          </w:tcPr>
          <w:p>
            <w:pPr>
              <w:spacing w:line="600" w:lineRule="exact"/>
              <w:jc w:val="center"/>
              <w:rPr>
                <w:sz w:val="28"/>
                <w:szCs w:val="28"/>
              </w:rPr>
            </w:pPr>
            <w:r>
              <w:rPr>
                <w:rFonts w:hint="eastAsia"/>
                <w:sz w:val="28"/>
                <w:szCs w:val="28"/>
              </w:rPr>
              <w:t>是否高新技术企业</w:t>
            </w:r>
          </w:p>
        </w:tc>
        <w:tc>
          <w:tcPr>
            <w:tcW w:w="2615" w:type="dxa"/>
            <w:gridSpan w:val="3"/>
            <w:shd w:val="clear" w:color="auto" w:fill="auto"/>
            <w:vAlign w:val="center"/>
          </w:tcPr>
          <w:p>
            <w:pPr>
              <w:spacing w:line="600" w:lineRule="exact"/>
              <w:jc w:val="center"/>
              <w:rPr>
                <w:sz w:val="28"/>
                <w:szCs w:val="28"/>
              </w:rPr>
            </w:pPr>
            <w:r>
              <w:rPr>
                <w:rFonts w:hint="eastAsia"/>
                <w:sz w:val="28"/>
                <w:szCs w:val="28"/>
              </w:rPr>
              <w:t xml:space="preserve">□是 </w:t>
            </w:r>
            <w:r>
              <w:rPr>
                <w:sz w:val="28"/>
                <w:szCs w:val="28"/>
              </w:rPr>
              <w:t xml:space="preserve">  </w:t>
            </w:r>
            <w:r>
              <w:rPr>
                <w:rFonts w:hint="eastAsia"/>
                <w:sz w:val="28"/>
                <w:szCs w:val="28"/>
              </w:rPr>
              <w:t>□否</w:t>
            </w:r>
          </w:p>
        </w:tc>
        <w:tc>
          <w:tcPr>
            <w:tcW w:w="1418" w:type="dxa"/>
            <w:gridSpan w:val="2"/>
            <w:shd w:val="clear" w:color="auto" w:fill="auto"/>
            <w:vAlign w:val="center"/>
          </w:tcPr>
          <w:p>
            <w:pPr>
              <w:spacing w:line="600" w:lineRule="exact"/>
              <w:jc w:val="center"/>
              <w:rPr>
                <w:sz w:val="28"/>
                <w:szCs w:val="28"/>
              </w:rPr>
            </w:pPr>
            <w:r>
              <w:rPr>
                <w:rFonts w:hint="eastAsia"/>
                <w:sz w:val="28"/>
                <w:szCs w:val="28"/>
              </w:rPr>
              <w:t>有效期</w:t>
            </w:r>
          </w:p>
        </w:tc>
        <w:tc>
          <w:tcPr>
            <w:tcW w:w="1213" w:type="dxa"/>
            <w:shd w:val="clear" w:color="auto" w:fill="auto"/>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3"/>
            <w:shd w:val="clear" w:color="auto" w:fill="auto"/>
            <w:vAlign w:val="center"/>
          </w:tcPr>
          <w:p>
            <w:pPr>
              <w:spacing w:line="600" w:lineRule="exact"/>
              <w:jc w:val="center"/>
              <w:rPr>
                <w:sz w:val="28"/>
                <w:szCs w:val="28"/>
              </w:rPr>
            </w:pPr>
            <w:r>
              <w:rPr>
                <w:rFonts w:hint="eastAsia"/>
                <w:sz w:val="28"/>
                <w:szCs w:val="28"/>
              </w:rPr>
              <w:t>是否通过两化融合贯标</w:t>
            </w:r>
          </w:p>
        </w:tc>
        <w:tc>
          <w:tcPr>
            <w:tcW w:w="2615" w:type="dxa"/>
            <w:gridSpan w:val="3"/>
            <w:shd w:val="clear" w:color="auto" w:fill="auto"/>
            <w:vAlign w:val="center"/>
          </w:tcPr>
          <w:p>
            <w:pPr>
              <w:spacing w:line="600" w:lineRule="exact"/>
              <w:jc w:val="center"/>
              <w:rPr>
                <w:sz w:val="28"/>
                <w:szCs w:val="28"/>
              </w:rPr>
            </w:pPr>
            <w:r>
              <w:rPr>
                <w:rFonts w:hint="eastAsia"/>
                <w:sz w:val="28"/>
                <w:szCs w:val="28"/>
              </w:rPr>
              <w:t xml:space="preserve">□是 </w:t>
            </w:r>
            <w:r>
              <w:rPr>
                <w:sz w:val="28"/>
                <w:szCs w:val="28"/>
              </w:rPr>
              <w:t xml:space="preserve">  </w:t>
            </w:r>
            <w:r>
              <w:rPr>
                <w:rFonts w:hint="eastAsia"/>
                <w:sz w:val="28"/>
                <w:szCs w:val="28"/>
              </w:rPr>
              <w:t>□否</w:t>
            </w:r>
          </w:p>
        </w:tc>
        <w:tc>
          <w:tcPr>
            <w:tcW w:w="1418" w:type="dxa"/>
            <w:gridSpan w:val="2"/>
            <w:shd w:val="clear" w:color="auto" w:fill="auto"/>
            <w:vAlign w:val="center"/>
          </w:tcPr>
          <w:p>
            <w:pPr>
              <w:spacing w:line="600" w:lineRule="exact"/>
              <w:jc w:val="center"/>
              <w:rPr>
                <w:sz w:val="28"/>
                <w:szCs w:val="28"/>
              </w:rPr>
            </w:pPr>
            <w:r>
              <w:rPr>
                <w:rFonts w:hint="eastAsia"/>
                <w:sz w:val="28"/>
                <w:szCs w:val="28"/>
              </w:rPr>
              <w:t>有效期</w:t>
            </w:r>
          </w:p>
        </w:tc>
        <w:tc>
          <w:tcPr>
            <w:tcW w:w="1213" w:type="dxa"/>
            <w:shd w:val="clear" w:color="auto" w:fill="auto"/>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5" w:type="dxa"/>
            <w:gridSpan w:val="6"/>
            <w:shd w:val="clear" w:color="auto" w:fill="auto"/>
            <w:vAlign w:val="center"/>
          </w:tcPr>
          <w:p>
            <w:pPr>
              <w:spacing w:line="600" w:lineRule="exact"/>
              <w:jc w:val="center"/>
              <w:rPr>
                <w:sz w:val="28"/>
                <w:szCs w:val="28"/>
              </w:rPr>
            </w:pPr>
            <w:r>
              <w:rPr>
                <w:rFonts w:hint="eastAsia"/>
                <w:sz w:val="28"/>
                <w:szCs w:val="28"/>
              </w:rPr>
              <w:t>是否被认定为“智能工厂”、“数字化车间”</w:t>
            </w:r>
          </w:p>
        </w:tc>
        <w:tc>
          <w:tcPr>
            <w:tcW w:w="2631" w:type="dxa"/>
            <w:gridSpan w:val="3"/>
            <w:shd w:val="clear" w:color="auto" w:fill="auto"/>
            <w:vAlign w:val="center"/>
          </w:tcPr>
          <w:p>
            <w:pPr>
              <w:spacing w:line="600" w:lineRule="exact"/>
              <w:jc w:val="center"/>
              <w:rPr>
                <w:sz w:val="28"/>
                <w:szCs w:val="28"/>
              </w:rPr>
            </w:pPr>
            <w:r>
              <w:rPr>
                <w:rFonts w:hint="eastAsia"/>
                <w:sz w:val="28"/>
                <w:szCs w:val="28"/>
              </w:rPr>
              <w:t xml:space="preserve">□是 </w:t>
            </w:r>
            <w:r>
              <w:rPr>
                <w:sz w:val="28"/>
                <w:szCs w:val="28"/>
              </w:rPr>
              <w:t xml:space="preserve">  </w:t>
            </w:r>
            <w:r>
              <w:rPr>
                <w:rFonts w:hint="eastAsia"/>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shd w:val="clear" w:color="auto" w:fill="auto"/>
            <w:vAlign w:val="center"/>
          </w:tcPr>
          <w:p>
            <w:pPr>
              <w:spacing w:line="600" w:lineRule="exact"/>
              <w:jc w:val="center"/>
              <w:rPr>
                <w:sz w:val="28"/>
                <w:szCs w:val="28"/>
              </w:rPr>
            </w:pPr>
            <w:r>
              <w:rPr>
                <w:rFonts w:hint="eastAsia"/>
                <w:sz w:val="28"/>
                <w:szCs w:val="28"/>
              </w:rPr>
              <w:t>企业上云</w:t>
            </w:r>
          </w:p>
          <w:p>
            <w:pPr>
              <w:spacing w:line="600" w:lineRule="exact"/>
              <w:jc w:val="center"/>
              <w:rPr>
                <w:sz w:val="28"/>
                <w:szCs w:val="28"/>
              </w:rPr>
            </w:pPr>
            <w:r>
              <w:rPr>
                <w:rFonts w:hint="eastAsia"/>
                <w:sz w:val="28"/>
                <w:szCs w:val="28"/>
              </w:rPr>
              <w:t>阶段</w:t>
            </w:r>
          </w:p>
        </w:tc>
        <w:tc>
          <w:tcPr>
            <w:tcW w:w="6600" w:type="dxa"/>
            <w:gridSpan w:val="7"/>
            <w:shd w:val="clear" w:color="auto" w:fill="auto"/>
            <w:vAlign w:val="center"/>
          </w:tcPr>
          <w:p>
            <w:pPr>
              <w:spacing w:line="600" w:lineRule="exact"/>
              <w:rPr>
                <w:sz w:val="28"/>
                <w:szCs w:val="28"/>
              </w:rPr>
            </w:pPr>
            <w:r>
              <w:rPr>
                <w:rFonts w:hint="eastAsia"/>
                <w:sz w:val="28"/>
                <w:szCs w:val="28"/>
              </w:rPr>
              <w:t>□暂未上云</w:t>
            </w:r>
            <w:r>
              <w:rPr>
                <w:sz w:val="28"/>
                <w:szCs w:val="28"/>
              </w:rPr>
              <w:t xml:space="preserve">   </w:t>
            </w:r>
            <w:r>
              <w:rPr>
                <w:rFonts w:hint="eastAsia"/>
                <w:sz w:val="28"/>
                <w:szCs w:val="28"/>
              </w:rPr>
              <w:t xml:space="preserve">□基础资源上云 </w:t>
            </w:r>
            <w:r>
              <w:rPr>
                <w:sz w:val="28"/>
                <w:szCs w:val="28"/>
              </w:rPr>
              <w:t xml:space="preserve">  </w:t>
            </w:r>
            <w:r>
              <w:rPr>
                <w:rFonts w:hint="eastAsia"/>
                <w:sz w:val="28"/>
                <w:szCs w:val="28"/>
              </w:rPr>
              <w:t>□管理系统上云</w:t>
            </w:r>
          </w:p>
          <w:p>
            <w:pPr>
              <w:spacing w:line="600" w:lineRule="exact"/>
              <w:rPr>
                <w:sz w:val="28"/>
                <w:szCs w:val="28"/>
              </w:rPr>
            </w:pPr>
            <w:r>
              <w:rPr>
                <w:rFonts w:hint="eastAsia"/>
                <w:sz w:val="28"/>
                <w:szCs w:val="28"/>
              </w:rPr>
              <w:t>□业务系统上云   □应用深化创新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shd w:val="clear" w:color="auto" w:fill="auto"/>
            <w:vAlign w:val="center"/>
          </w:tcPr>
          <w:p>
            <w:pPr>
              <w:spacing w:line="600" w:lineRule="exact"/>
              <w:jc w:val="center"/>
              <w:rPr>
                <w:sz w:val="28"/>
                <w:szCs w:val="28"/>
              </w:rPr>
            </w:pPr>
            <w:r>
              <w:rPr>
                <w:rFonts w:hint="eastAsia"/>
                <w:sz w:val="28"/>
                <w:szCs w:val="28"/>
              </w:rPr>
              <w:t>项目5</w:t>
            </w:r>
            <w:r>
              <w:rPr>
                <w:sz w:val="28"/>
                <w:szCs w:val="28"/>
              </w:rPr>
              <w:t>G</w:t>
            </w:r>
            <w:r>
              <w:rPr>
                <w:rFonts w:hint="eastAsia"/>
                <w:sz w:val="28"/>
                <w:szCs w:val="28"/>
              </w:rPr>
              <w:t>+</w:t>
            </w:r>
          </w:p>
          <w:p>
            <w:pPr>
              <w:spacing w:line="600" w:lineRule="exact"/>
              <w:jc w:val="center"/>
              <w:rPr>
                <w:sz w:val="28"/>
                <w:szCs w:val="28"/>
              </w:rPr>
            </w:pPr>
            <w:r>
              <w:rPr>
                <w:rFonts w:hint="eastAsia"/>
                <w:sz w:val="28"/>
                <w:szCs w:val="28"/>
              </w:rPr>
              <w:t>融合领域</w:t>
            </w:r>
          </w:p>
        </w:tc>
        <w:tc>
          <w:tcPr>
            <w:tcW w:w="6600" w:type="dxa"/>
            <w:gridSpan w:val="7"/>
            <w:shd w:val="clear" w:color="auto" w:fill="auto"/>
            <w:vAlign w:val="center"/>
          </w:tcPr>
          <w:p>
            <w:pPr>
              <w:spacing w:line="600" w:lineRule="exact"/>
              <w:rPr>
                <w:sz w:val="28"/>
                <w:szCs w:val="28"/>
              </w:rPr>
            </w:pPr>
            <w:r>
              <w:rPr>
                <w:rFonts w:hint="eastAsia"/>
                <w:sz w:val="28"/>
                <w:szCs w:val="28"/>
              </w:rPr>
              <w:t xml:space="preserve">□大数据  □人工智能  □边缘计算 </w:t>
            </w:r>
            <w:r>
              <w:rPr>
                <w:sz w:val="28"/>
                <w:szCs w:val="28"/>
              </w:rPr>
              <w:t xml:space="preserve">  </w:t>
            </w:r>
            <w:r>
              <w:rPr>
                <w:rFonts w:hint="eastAsia"/>
                <w:sz w:val="28"/>
                <w:szCs w:val="28"/>
              </w:rPr>
              <w:t>□AR/VR</w:t>
            </w:r>
          </w:p>
          <w:p>
            <w:pPr>
              <w:spacing w:line="600" w:lineRule="exact"/>
              <w:rPr>
                <w:sz w:val="28"/>
                <w:szCs w:val="28"/>
              </w:rPr>
            </w:pPr>
            <w:r>
              <w:rPr>
                <w:rFonts w:hint="eastAsia"/>
                <w:sz w:val="28"/>
                <w:szCs w:val="28"/>
              </w:rPr>
              <w:t xml:space="preserve">□高清视频 </w:t>
            </w:r>
            <w:r>
              <w:rPr>
                <w:sz w:val="28"/>
                <w:szCs w:val="28"/>
              </w:rPr>
              <w:t xml:space="preserve"> </w:t>
            </w:r>
            <w:r>
              <w:rPr>
                <w:rFonts w:hint="eastAsia"/>
                <w:sz w:val="28"/>
                <w:szCs w:val="28"/>
              </w:rPr>
              <w:t xml:space="preserve">□数字孪生 </w:t>
            </w:r>
            <w:r>
              <w:rPr>
                <w:sz w:val="28"/>
                <w:szCs w:val="28"/>
              </w:rPr>
              <w:t xml:space="preserve"> </w:t>
            </w:r>
            <w:r>
              <w:rPr>
                <w:rFonts w:hint="eastAsia"/>
                <w:sz w:val="28"/>
                <w:szCs w:val="28"/>
              </w:rPr>
              <w:t>□机器人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shd w:val="clear" w:color="auto" w:fill="auto"/>
            <w:vAlign w:val="center"/>
          </w:tcPr>
          <w:p>
            <w:pPr>
              <w:spacing w:line="600" w:lineRule="exact"/>
              <w:jc w:val="center"/>
              <w:rPr>
                <w:sz w:val="28"/>
                <w:szCs w:val="28"/>
              </w:rPr>
            </w:pPr>
            <w:r>
              <w:rPr>
                <w:rFonts w:hint="eastAsia"/>
                <w:sz w:val="28"/>
                <w:szCs w:val="28"/>
              </w:rPr>
              <w:t>项目5</w:t>
            </w:r>
            <w:r>
              <w:rPr>
                <w:sz w:val="28"/>
                <w:szCs w:val="28"/>
              </w:rPr>
              <w:t>G</w:t>
            </w:r>
            <w:r>
              <w:rPr>
                <w:rFonts w:hint="eastAsia"/>
                <w:sz w:val="28"/>
                <w:szCs w:val="28"/>
              </w:rPr>
              <w:t>+</w:t>
            </w:r>
          </w:p>
          <w:p>
            <w:pPr>
              <w:spacing w:line="600" w:lineRule="exact"/>
              <w:jc w:val="center"/>
              <w:rPr>
                <w:sz w:val="28"/>
                <w:szCs w:val="28"/>
              </w:rPr>
            </w:pPr>
            <w:r>
              <w:rPr>
                <w:rFonts w:hint="eastAsia"/>
                <w:sz w:val="28"/>
                <w:szCs w:val="28"/>
              </w:rPr>
              <w:t>应用场景</w:t>
            </w:r>
          </w:p>
        </w:tc>
        <w:tc>
          <w:tcPr>
            <w:tcW w:w="6600" w:type="dxa"/>
            <w:gridSpan w:val="7"/>
            <w:shd w:val="clear" w:color="auto" w:fill="auto"/>
            <w:vAlign w:val="center"/>
          </w:tcPr>
          <w:p>
            <w:pPr>
              <w:spacing w:line="600" w:lineRule="exact"/>
              <w:rPr>
                <w:sz w:val="28"/>
                <w:szCs w:val="28"/>
              </w:rPr>
            </w:pPr>
            <w:r>
              <w:rPr>
                <w:rFonts w:hint="eastAsia"/>
                <w:sz w:val="28"/>
                <w:szCs w:val="28"/>
              </w:rPr>
              <w:t xml:space="preserve">□生产制造管理  □远程运维 </w:t>
            </w:r>
            <w:r>
              <w:rPr>
                <w:sz w:val="28"/>
                <w:szCs w:val="28"/>
              </w:rPr>
              <w:t xml:space="preserve"> </w:t>
            </w:r>
            <w:r>
              <w:rPr>
                <w:rFonts w:hint="eastAsia"/>
                <w:sz w:val="28"/>
                <w:szCs w:val="28"/>
              </w:rPr>
              <w:t xml:space="preserve">□仓储物流 </w:t>
            </w:r>
            <w:r>
              <w:rPr>
                <w:sz w:val="28"/>
                <w:szCs w:val="28"/>
              </w:rPr>
              <w:t xml:space="preserve"> </w:t>
            </w:r>
          </w:p>
          <w:p>
            <w:pPr>
              <w:spacing w:line="600" w:lineRule="exact"/>
              <w:rPr>
                <w:sz w:val="28"/>
                <w:szCs w:val="28"/>
              </w:rPr>
            </w:pPr>
            <w:r>
              <w:rPr>
                <w:rFonts w:hint="eastAsia"/>
                <w:sz w:val="28"/>
                <w:szCs w:val="28"/>
              </w:rPr>
              <w:t xml:space="preserve">□质量溯源 </w:t>
            </w:r>
            <w:r>
              <w:rPr>
                <w:sz w:val="28"/>
                <w:szCs w:val="28"/>
              </w:rPr>
              <w:t xml:space="preserve"> </w:t>
            </w:r>
            <w:r>
              <w:rPr>
                <w:rFonts w:hint="eastAsia"/>
                <w:sz w:val="28"/>
                <w:szCs w:val="28"/>
              </w:rPr>
              <w:t>□安全生产  □能源与环境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shd w:val="clear" w:color="auto" w:fill="auto"/>
            <w:vAlign w:val="center"/>
          </w:tcPr>
          <w:p>
            <w:pPr>
              <w:spacing w:line="600" w:lineRule="exact"/>
              <w:jc w:val="center"/>
              <w:rPr>
                <w:sz w:val="28"/>
                <w:szCs w:val="28"/>
              </w:rPr>
            </w:pPr>
            <w:r>
              <w:rPr>
                <w:rFonts w:hint="eastAsia"/>
                <w:sz w:val="28"/>
                <w:szCs w:val="28"/>
              </w:rPr>
              <w:t>项目总投资</w:t>
            </w:r>
          </w:p>
        </w:tc>
        <w:tc>
          <w:tcPr>
            <w:tcW w:w="2086" w:type="dxa"/>
            <w:gridSpan w:val="2"/>
            <w:shd w:val="clear" w:color="auto" w:fill="auto"/>
            <w:vAlign w:val="center"/>
          </w:tcPr>
          <w:p>
            <w:pPr>
              <w:spacing w:line="600" w:lineRule="exact"/>
              <w:jc w:val="right"/>
              <w:rPr>
                <w:sz w:val="28"/>
                <w:szCs w:val="28"/>
              </w:rPr>
            </w:pPr>
            <w:r>
              <w:rPr>
                <w:rFonts w:hint="eastAsia"/>
                <w:sz w:val="28"/>
                <w:szCs w:val="28"/>
              </w:rPr>
              <w:t>万元</w:t>
            </w:r>
          </w:p>
        </w:tc>
        <w:tc>
          <w:tcPr>
            <w:tcW w:w="2257" w:type="dxa"/>
            <w:gridSpan w:val="3"/>
            <w:shd w:val="clear" w:color="auto" w:fill="auto"/>
            <w:vAlign w:val="center"/>
          </w:tcPr>
          <w:p>
            <w:pPr>
              <w:spacing w:line="600" w:lineRule="exact"/>
              <w:jc w:val="center"/>
              <w:rPr>
                <w:sz w:val="28"/>
                <w:szCs w:val="28"/>
              </w:rPr>
            </w:pPr>
            <w:r>
              <w:rPr>
                <w:rFonts w:hint="eastAsia"/>
                <w:sz w:val="28"/>
                <w:szCs w:val="28"/>
              </w:rPr>
              <w:t>项目已投入</w:t>
            </w:r>
          </w:p>
        </w:tc>
        <w:tc>
          <w:tcPr>
            <w:tcW w:w="2257" w:type="dxa"/>
            <w:gridSpan w:val="2"/>
            <w:shd w:val="clear" w:color="auto" w:fill="auto"/>
            <w:vAlign w:val="center"/>
          </w:tcPr>
          <w:p>
            <w:pPr>
              <w:spacing w:line="600" w:lineRule="exact"/>
              <w:jc w:val="right"/>
              <w:rPr>
                <w:sz w:val="28"/>
                <w:szCs w:val="28"/>
              </w:rPr>
            </w:pPr>
            <w:r>
              <w:rPr>
                <w:rFonts w:hint="eastAsia"/>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shd w:val="clear" w:color="auto" w:fill="auto"/>
            <w:vAlign w:val="center"/>
          </w:tcPr>
          <w:p>
            <w:pPr>
              <w:spacing w:line="600" w:lineRule="exact"/>
              <w:jc w:val="center"/>
              <w:rPr>
                <w:sz w:val="28"/>
                <w:szCs w:val="28"/>
              </w:rPr>
            </w:pPr>
            <w:r>
              <w:rPr>
                <w:rFonts w:hint="eastAsia"/>
                <w:sz w:val="28"/>
                <w:szCs w:val="28"/>
              </w:rPr>
              <w:t>建设周期</w:t>
            </w:r>
          </w:p>
        </w:tc>
        <w:tc>
          <w:tcPr>
            <w:tcW w:w="6600" w:type="dxa"/>
            <w:gridSpan w:val="7"/>
            <w:shd w:val="clear" w:color="auto" w:fill="auto"/>
            <w:vAlign w:val="center"/>
          </w:tcPr>
          <w:p>
            <w:pPr>
              <w:spacing w:line="600" w:lineRule="exact"/>
              <w:jc w:val="center"/>
              <w:rPr>
                <w:sz w:val="28"/>
                <w:szCs w:val="28"/>
              </w:rPr>
            </w:pPr>
            <w:r>
              <w:rPr>
                <w:rFonts w:hint="eastAsia"/>
                <w:sz w:val="28"/>
                <w:szCs w:val="28"/>
              </w:rPr>
              <w:t xml:space="preserve">年 </w:t>
            </w:r>
            <w:r>
              <w:rPr>
                <w:sz w:val="28"/>
                <w:szCs w:val="28"/>
              </w:rPr>
              <w:t xml:space="preserve">   </w:t>
            </w:r>
            <w:r>
              <w:rPr>
                <w:rFonts w:hint="eastAsia"/>
                <w:sz w:val="28"/>
                <w:szCs w:val="28"/>
              </w:rPr>
              <w:t xml:space="preserve">月 至 </w:t>
            </w:r>
            <w:r>
              <w:rPr>
                <w:sz w:val="28"/>
                <w:szCs w:val="28"/>
              </w:rPr>
              <w:t xml:space="preserve">       </w:t>
            </w:r>
            <w:r>
              <w:rPr>
                <w:rFonts w:hint="eastAsia"/>
                <w:sz w:val="28"/>
                <w:szCs w:val="28"/>
              </w:rPr>
              <w:t xml:space="preserve">年 </w:t>
            </w:r>
            <w:r>
              <w:rPr>
                <w:sz w:val="28"/>
                <w:szCs w:val="28"/>
              </w:rPr>
              <w:t xml:space="preserve">   </w:t>
            </w:r>
            <w:r>
              <w:rPr>
                <w:rFonts w:hint="eastAsia"/>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shd w:val="clear" w:color="auto" w:fill="auto"/>
            <w:vAlign w:val="center"/>
          </w:tcPr>
          <w:p>
            <w:pPr>
              <w:spacing w:line="600" w:lineRule="exact"/>
              <w:jc w:val="center"/>
              <w:rPr>
                <w:sz w:val="28"/>
                <w:szCs w:val="28"/>
              </w:rPr>
            </w:pPr>
            <w:r>
              <w:rPr>
                <w:rFonts w:hint="eastAsia"/>
                <w:sz w:val="28"/>
                <w:szCs w:val="28"/>
              </w:rPr>
              <w:t>项目建设</w:t>
            </w:r>
          </w:p>
          <w:p>
            <w:pPr>
              <w:spacing w:line="600" w:lineRule="exact"/>
              <w:jc w:val="center"/>
              <w:rPr>
                <w:sz w:val="28"/>
                <w:szCs w:val="28"/>
              </w:rPr>
            </w:pPr>
            <w:r>
              <w:rPr>
                <w:rFonts w:hint="eastAsia"/>
                <w:sz w:val="28"/>
                <w:szCs w:val="28"/>
              </w:rPr>
              <w:t>成效</w:t>
            </w:r>
          </w:p>
        </w:tc>
        <w:tc>
          <w:tcPr>
            <w:tcW w:w="6600" w:type="dxa"/>
            <w:gridSpan w:val="7"/>
            <w:shd w:val="clear" w:color="auto" w:fill="auto"/>
            <w:vAlign w:val="center"/>
          </w:tcPr>
          <w:p>
            <w:pPr>
              <w:spacing w:line="600" w:lineRule="exact"/>
              <w:rPr>
                <w:sz w:val="28"/>
                <w:szCs w:val="28"/>
              </w:rPr>
            </w:pPr>
            <w:r>
              <w:rPr>
                <w:rFonts w:hint="eastAsia"/>
                <w:sz w:val="28"/>
                <w:szCs w:val="28"/>
              </w:rPr>
              <w:t xml:space="preserve">□提质增效 </w:t>
            </w:r>
            <w:r>
              <w:rPr>
                <w:sz w:val="28"/>
                <w:szCs w:val="28"/>
              </w:rPr>
              <w:t xml:space="preserve">    </w:t>
            </w:r>
            <w:r>
              <w:rPr>
                <w:rFonts w:hint="eastAsia"/>
                <w:sz w:val="28"/>
                <w:szCs w:val="28"/>
              </w:rPr>
              <w:t xml:space="preserve">□节能减排 </w:t>
            </w:r>
            <w:r>
              <w:rPr>
                <w:sz w:val="28"/>
                <w:szCs w:val="28"/>
              </w:rPr>
              <w:t xml:space="preserve">    </w:t>
            </w:r>
            <w:r>
              <w:rPr>
                <w:rFonts w:hint="eastAsia"/>
                <w:sz w:val="28"/>
                <w:szCs w:val="28"/>
              </w:rPr>
              <w:t xml:space="preserve">□安全生产  </w:t>
            </w:r>
          </w:p>
          <w:p>
            <w:pPr>
              <w:spacing w:line="600" w:lineRule="exact"/>
              <w:rPr>
                <w:sz w:val="24"/>
                <w:szCs w:val="24"/>
              </w:rPr>
            </w:pPr>
            <w:r>
              <w:rPr>
                <w:rFonts w:hint="eastAsia"/>
                <w:sz w:val="28"/>
                <w:szCs w:val="28"/>
              </w:rPr>
              <w:t xml:space="preserve">□工业互联网新模式  </w:t>
            </w:r>
            <w:r>
              <w:rPr>
                <w:sz w:val="28"/>
                <w:szCs w:val="28"/>
              </w:rPr>
              <w:t xml:space="preserve">    </w:t>
            </w:r>
            <w:r>
              <w:rPr>
                <w:rFonts w:hint="eastAsia"/>
                <w:sz w:val="28"/>
                <w:szCs w:val="28"/>
              </w:rPr>
              <w:t>□其他</w:t>
            </w:r>
          </w:p>
        </w:tc>
      </w:tr>
    </w:tbl>
    <w:p>
      <w:pPr>
        <w:widowControl/>
        <w:ind w:firstLine="640" w:firstLineChars="200"/>
        <w:jc w:val="left"/>
        <w:rPr>
          <w:rFonts w:eastAsia="黑体"/>
          <w:color w:val="000000"/>
          <w:szCs w:val="32"/>
        </w:rPr>
      </w:pPr>
      <w:r>
        <w:rPr>
          <w:color w:val="000000"/>
          <w:szCs w:val="32"/>
        </w:rPr>
        <w:br w:type="page"/>
      </w:r>
      <w:r>
        <w:rPr>
          <w:rFonts w:hint="eastAsia" w:hAnsi="黑体" w:eastAsia="黑体"/>
          <w:color w:val="000000"/>
          <w:szCs w:val="32"/>
        </w:rPr>
        <w:t>一、单位简介</w:t>
      </w:r>
    </w:p>
    <w:p>
      <w:pPr>
        <w:spacing w:line="592" w:lineRule="exact"/>
        <w:ind w:firstLine="640" w:firstLineChars="200"/>
        <w:rPr>
          <w:color w:val="000000"/>
          <w:szCs w:val="32"/>
        </w:rPr>
      </w:pPr>
      <w:r>
        <w:rPr>
          <w:rFonts w:hint="eastAsia"/>
          <w:color w:val="000000"/>
          <w:szCs w:val="32"/>
        </w:rPr>
        <w:t>（包括企业基本情况及近三年生产经营情况，重点阐述企业信息化建设情况，网络化、数字化、智能化发展水平，以及在工业互联网等方面的应用发展情况。）</w:t>
      </w:r>
    </w:p>
    <w:p>
      <w:pPr>
        <w:spacing w:line="592" w:lineRule="exact"/>
        <w:ind w:firstLine="640" w:firstLineChars="200"/>
        <w:rPr>
          <w:rFonts w:eastAsia="黑体"/>
          <w:color w:val="000000"/>
          <w:szCs w:val="32"/>
        </w:rPr>
      </w:pPr>
      <w:r>
        <w:rPr>
          <w:rFonts w:hint="eastAsia" w:hAnsi="黑体" w:eastAsia="黑体"/>
          <w:color w:val="000000"/>
          <w:szCs w:val="32"/>
        </w:rPr>
        <w:t>二、项目建设内容与方案</w:t>
      </w:r>
    </w:p>
    <w:p>
      <w:pPr>
        <w:spacing w:line="592" w:lineRule="exact"/>
        <w:ind w:firstLine="640" w:firstLineChars="200"/>
        <w:rPr>
          <w:color w:val="000000"/>
          <w:szCs w:val="32"/>
        </w:rPr>
      </w:pPr>
      <w:r>
        <w:rPr>
          <w:rFonts w:hint="eastAsia"/>
          <w:color w:val="000000"/>
          <w:szCs w:val="32"/>
        </w:rPr>
        <w:t>（对应用示范项目的建设背景和应用场景、项目目标、主要建设任务、关键技术、项目组织架构、建设方案进度计划安排等方面进行介绍。）</w:t>
      </w:r>
    </w:p>
    <w:p>
      <w:pPr>
        <w:spacing w:line="592" w:lineRule="exact"/>
        <w:ind w:firstLine="640" w:firstLineChars="200"/>
        <w:rPr>
          <w:rFonts w:eastAsia="黑体"/>
          <w:color w:val="000000"/>
          <w:szCs w:val="32"/>
        </w:rPr>
      </w:pPr>
      <w:r>
        <w:rPr>
          <w:rFonts w:hint="eastAsia" w:hAnsi="黑体" w:eastAsia="黑体"/>
          <w:color w:val="000000"/>
          <w:szCs w:val="32"/>
        </w:rPr>
        <w:t>三、项目投入与成效</w:t>
      </w:r>
    </w:p>
    <w:p>
      <w:pPr>
        <w:spacing w:line="592" w:lineRule="exact"/>
        <w:ind w:firstLine="640" w:firstLineChars="200"/>
        <w:rPr>
          <w:color w:val="000000"/>
          <w:szCs w:val="32"/>
        </w:rPr>
      </w:pPr>
      <w:r>
        <w:rPr>
          <w:rFonts w:hint="eastAsia"/>
          <w:color w:val="000000"/>
          <w:szCs w:val="32"/>
        </w:rPr>
        <w:t>（项目投融资情况，项目预算及说明，项目投入前后效益提升情况以及带来的经济和社会效益等，重点总结5G与制造业融合应用在解决提质增效、节能减排、安全生产等难点痛点问题，以及培育工业互联网新模式等方面所发挥的作用。）</w:t>
      </w:r>
    </w:p>
    <w:p>
      <w:pPr>
        <w:spacing w:line="592" w:lineRule="exact"/>
        <w:ind w:firstLine="640" w:firstLineChars="200"/>
        <w:rPr>
          <w:rFonts w:hAnsi="黑体" w:eastAsia="黑体"/>
          <w:color w:val="000000"/>
          <w:szCs w:val="32"/>
        </w:rPr>
      </w:pPr>
      <w:r>
        <w:rPr>
          <w:rFonts w:hint="eastAsia" w:hAnsi="黑体" w:eastAsia="黑体"/>
          <w:color w:val="000000"/>
          <w:szCs w:val="32"/>
        </w:rPr>
        <w:t>四、项目示范性分析</w:t>
      </w:r>
    </w:p>
    <w:p>
      <w:pPr>
        <w:spacing w:line="592" w:lineRule="exact"/>
        <w:ind w:firstLine="640" w:firstLineChars="200"/>
        <w:rPr>
          <w:color w:val="000000"/>
          <w:szCs w:val="32"/>
        </w:rPr>
      </w:pPr>
      <w:r>
        <w:rPr>
          <w:rFonts w:hint="eastAsia"/>
          <w:color w:val="000000"/>
          <w:szCs w:val="32"/>
        </w:rPr>
        <w:t>（重点分析项目技术路线、建设方案和模式创新等在同行业、同领域的5G融合应用中所发挥的示范、引领作用。）</w:t>
      </w:r>
    </w:p>
    <w:p>
      <w:pPr>
        <w:spacing w:line="592" w:lineRule="exact"/>
        <w:ind w:firstLine="640" w:firstLineChars="200"/>
        <w:rPr>
          <w:rFonts w:eastAsia="黑体"/>
          <w:color w:val="000000"/>
          <w:szCs w:val="32"/>
        </w:rPr>
      </w:pPr>
      <w:bookmarkStart w:id="0" w:name="_Toc418698353"/>
      <w:r>
        <w:rPr>
          <w:rFonts w:hint="eastAsia" w:hAnsi="黑体" w:eastAsia="黑体"/>
          <w:color w:val="000000"/>
          <w:szCs w:val="32"/>
        </w:rPr>
        <w:t>五、</w:t>
      </w:r>
      <w:bookmarkEnd w:id="0"/>
      <w:r>
        <w:rPr>
          <w:rFonts w:hint="eastAsia" w:hAnsi="黑体" w:eastAsia="黑体"/>
          <w:color w:val="000000"/>
          <w:szCs w:val="32"/>
        </w:rPr>
        <w:t>其他材料</w:t>
      </w:r>
    </w:p>
    <w:p>
      <w:pPr>
        <w:spacing w:line="592" w:lineRule="exact"/>
        <w:ind w:firstLine="640" w:firstLineChars="200"/>
        <w:rPr>
          <w:color w:val="000000"/>
          <w:szCs w:val="32"/>
        </w:rPr>
      </w:pPr>
      <w:r>
        <w:rPr>
          <w:rFonts w:hint="eastAsia"/>
          <w:color w:val="000000"/>
          <w:szCs w:val="32"/>
        </w:rPr>
        <w:t>（运营商提供的5G网络环境说明、企业在科技研发和智能制造方面的资质、平台、获奖等证书、与运营商和应用系统集成商签订的合同及其他现目投入与成效说明材料等。</w:t>
      </w:r>
    </w:p>
    <w:p>
      <w:pPr>
        <w:spacing w:line="592" w:lineRule="exact"/>
        <w:ind w:firstLine="880" w:firstLineChars="200"/>
        <w:rPr>
          <w:rFonts w:eastAsia="黑体"/>
          <w:color w:val="000000"/>
          <w:sz w:val="44"/>
          <w:szCs w:val="36"/>
        </w:rPr>
      </w:pPr>
    </w:p>
    <w:p>
      <w:pPr>
        <w:adjustRightInd w:val="0"/>
        <w:snapToGrid w:val="0"/>
        <w:spacing w:line="592" w:lineRule="exact"/>
        <w:rPr>
          <w:rFonts w:hAnsi="黑体" w:eastAsia="黑体"/>
          <w:color w:val="000000"/>
          <w:szCs w:val="32"/>
        </w:rPr>
      </w:pPr>
    </w:p>
    <w:p>
      <w:pPr>
        <w:adjustRightInd w:val="0"/>
        <w:snapToGrid w:val="0"/>
        <w:spacing w:line="592" w:lineRule="exact"/>
        <w:rPr>
          <w:rFonts w:eastAsia="黑体"/>
          <w:color w:val="000000"/>
          <w:szCs w:val="32"/>
        </w:rPr>
      </w:pPr>
      <w:r>
        <w:rPr>
          <w:rFonts w:hint="eastAsia" w:hAnsi="黑体" w:eastAsia="黑体"/>
          <w:color w:val="000000"/>
          <w:szCs w:val="32"/>
        </w:rPr>
        <w:t>附件</w:t>
      </w:r>
      <w:r>
        <w:rPr>
          <w:rFonts w:hint="eastAsia" w:eastAsia="黑体"/>
          <w:color w:val="000000"/>
          <w:szCs w:val="32"/>
        </w:rPr>
        <w:t>4</w:t>
      </w:r>
    </w:p>
    <w:p>
      <w:pPr>
        <w:adjustRightInd w:val="0"/>
        <w:snapToGrid w:val="0"/>
        <w:spacing w:line="592" w:lineRule="exact"/>
        <w:jc w:val="center"/>
        <w:rPr>
          <w:rFonts w:eastAsia="方正小标宋简体"/>
          <w:color w:val="000000"/>
          <w:kern w:val="0"/>
          <w:sz w:val="44"/>
          <w:szCs w:val="44"/>
        </w:rPr>
      </w:pPr>
      <w:r>
        <w:rPr>
          <w:rFonts w:hint="eastAsia" w:hAnsi="华文中宋" w:eastAsia="方正小标宋简体"/>
          <w:color w:val="000000"/>
          <w:kern w:val="0"/>
          <w:sz w:val="44"/>
          <w:szCs w:val="44"/>
        </w:rPr>
        <w:t>标识解析二级节点基础平台</w:t>
      </w:r>
    </w:p>
    <w:p>
      <w:pPr>
        <w:adjustRightInd w:val="0"/>
        <w:snapToGrid w:val="0"/>
        <w:spacing w:line="592" w:lineRule="exact"/>
        <w:jc w:val="center"/>
        <w:rPr>
          <w:rFonts w:eastAsia="方正小标宋简体"/>
          <w:color w:val="000000"/>
          <w:kern w:val="0"/>
          <w:sz w:val="44"/>
          <w:szCs w:val="44"/>
        </w:rPr>
      </w:pPr>
      <w:r>
        <w:rPr>
          <w:rFonts w:hint="eastAsia" w:hAnsi="华文中宋" w:eastAsia="方正小标宋简体"/>
          <w:color w:val="000000"/>
          <w:kern w:val="0"/>
          <w:sz w:val="44"/>
          <w:szCs w:val="44"/>
        </w:rPr>
        <w:t>投资补助申报明细表</w:t>
      </w:r>
    </w:p>
    <w:p>
      <w:pPr>
        <w:adjustRightInd w:val="0"/>
        <w:snapToGrid w:val="0"/>
        <w:spacing w:line="592" w:lineRule="exact"/>
        <w:rPr>
          <w:rFonts w:eastAsia="方正小标宋简体"/>
          <w:color w:val="000000"/>
          <w:sz w:val="44"/>
          <w:szCs w:val="36"/>
        </w:rPr>
      </w:pPr>
      <w:r>
        <w:rPr>
          <w:rFonts w:hint="eastAsia" w:hAnsi="黑体" w:eastAsia="黑体" w:cs="宋体"/>
          <w:color w:val="000000"/>
          <w:kern w:val="0"/>
          <w:sz w:val="24"/>
        </w:rPr>
        <w:t>申报企业：</w:t>
      </w:r>
      <w:r>
        <w:rPr>
          <w:rFonts w:hint="eastAsia" w:eastAsia="黑体" w:cs="宋体"/>
          <w:color w:val="000000"/>
          <w:kern w:val="0"/>
          <w:sz w:val="24"/>
        </w:rPr>
        <w:t xml:space="preserve">                          </w:t>
      </w:r>
      <w:r>
        <w:rPr>
          <w:rFonts w:hint="eastAsia" w:hAnsi="黑体" w:eastAsia="黑体" w:cs="宋体"/>
          <w:color w:val="000000"/>
          <w:kern w:val="0"/>
          <w:sz w:val="24"/>
        </w:rPr>
        <w:t>年</w:t>
      </w:r>
      <w:r>
        <w:rPr>
          <w:rFonts w:hint="eastAsia" w:eastAsia="黑体" w:cs="宋体"/>
          <w:color w:val="000000"/>
          <w:kern w:val="0"/>
          <w:sz w:val="24"/>
        </w:rPr>
        <w:t xml:space="preserve">    </w:t>
      </w:r>
      <w:r>
        <w:rPr>
          <w:rFonts w:hint="eastAsia" w:hAnsi="黑体" w:eastAsia="黑体" w:cs="宋体"/>
          <w:color w:val="000000"/>
          <w:kern w:val="0"/>
          <w:sz w:val="24"/>
        </w:rPr>
        <w:t>月</w:t>
      </w:r>
      <w:r>
        <w:rPr>
          <w:rFonts w:hint="eastAsia" w:eastAsia="黑体" w:cs="宋体"/>
          <w:color w:val="000000"/>
          <w:kern w:val="0"/>
          <w:sz w:val="24"/>
        </w:rPr>
        <w:t xml:space="preserve">   </w:t>
      </w:r>
      <w:r>
        <w:rPr>
          <w:rFonts w:hint="eastAsia" w:hAnsi="黑体" w:eastAsia="黑体" w:cs="宋体"/>
          <w:color w:val="000000"/>
          <w:kern w:val="0"/>
          <w:sz w:val="24"/>
        </w:rPr>
        <w:t>日</w:t>
      </w:r>
      <w:r>
        <w:rPr>
          <w:rFonts w:hint="eastAsia" w:eastAsia="黑体" w:cs="宋体"/>
          <w:color w:val="000000"/>
          <w:kern w:val="0"/>
          <w:sz w:val="24"/>
        </w:rPr>
        <w:t xml:space="preserve">                </w:t>
      </w:r>
      <w:r>
        <w:rPr>
          <w:rFonts w:hint="eastAsia" w:hAnsi="黑体" w:eastAsia="黑体" w:cs="宋体"/>
          <w:color w:val="000000"/>
          <w:kern w:val="0"/>
          <w:sz w:val="24"/>
        </w:rPr>
        <w:t>单位：万元</w:t>
      </w:r>
    </w:p>
    <w:tbl>
      <w:tblPr>
        <w:tblStyle w:val="14"/>
        <w:tblW w:w="5739" w:type="pct"/>
        <w:jc w:val="center"/>
        <w:tblLayout w:type="fixed"/>
        <w:tblCellMar>
          <w:top w:w="0" w:type="dxa"/>
          <w:left w:w="108" w:type="dxa"/>
          <w:bottom w:w="0" w:type="dxa"/>
          <w:right w:w="108" w:type="dxa"/>
        </w:tblCellMar>
      </w:tblPr>
      <w:tblGrid>
        <w:gridCol w:w="462"/>
        <w:gridCol w:w="927"/>
        <w:gridCol w:w="548"/>
        <w:gridCol w:w="603"/>
        <w:gridCol w:w="668"/>
        <w:gridCol w:w="912"/>
        <w:gridCol w:w="699"/>
        <w:gridCol w:w="701"/>
        <w:gridCol w:w="728"/>
        <w:gridCol w:w="699"/>
        <w:gridCol w:w="672"/>
        <w:gridCol w:w="1059"/>
        <w:gridCol w:w="843"/>
        <w:gridCol w:w="942"/>
      </w:tblGrid>
      <w:tr>
        <w:tblPrEx>
          <w:tblCellMar>
            <w:top w:w="0" w:type="dxa"/>
            <w:left w:w="108" w:type="dxa"/>
            <w:bottom w:w="0" w:type="dxa"/>
            <w:right w:w="108" w:type="dxa"/>
          </w:tblCellMar>
        </w:tblPrEx>
        <w:trPr>
          <w:trHeight w:val="709" w:hRule="atLeast"/>
          <w:jc w:val="center"/>
        </w:trPr>
        <w:tc>
          <w:tcPr>
            <w:tcW w:w="22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序号</w:t>
            </w:r>
          </w:p>
        </w:tc>
        <w:tc>
          <w:tcPr>
            <w:tcW w:w="44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s="宋体"/>
                <w:color w:val="000000"/>
                <w:sz w:val="24"/>
              </w:rPr>
            </w:pPr>
            <w:r>
              <w:rPr>
                <w:rFonts w:hint="eastAsia" w:hAnsi="黑体" w:eastAsia="黑体" w:cs="宋体"/>
                <w:color w:val="000000"/>
                <w:sz w:val="24"/>
              </w:rPr>
              <w:t>投资种类</w:t>
            </w:r>
          </w:p>
        </w:tc>
        <w:tc>
          <w:tcPr>
            <w:tcW w:w="869" w:type="pct"/>
            <w:gridSpan w:val="3"/>
            <w:tcBorders>
              <w:top w:val="single" w:color="auto" w:sz="4" w:space="0"/>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合同</w:t>
            </w:r>
          </w:p>
        </w:tc>
        <w:tc>
          <w:tcPr>
            <w:tcW w:w="1105" w:type="pct"/>
            <w:gridSpan w:val="3"/>
            <w:tcBorders>
              <w:top w:val="single" w:color="auto" w:sz="4" w:space="0"/>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发票</w:t>
            </w:r>
          </w:p>
        </w:tc>
        <w:tc>
          <w:tcPr>
            <w:tcW w:w="1003" w:type="pct"/>
            <w:gridSpan w:val="3"/>
            <w:tcBorders>
              <w:top w:val="single" w:color="auto" w:sz="4" w:space="0"/>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银行付款凭证</w:t>
            </w:r>
          </w:p>
        </w:tc>
        <w:tc>
          <w:tcPr>
            <w:tcW w:w="50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s="宋体"/>
                <w:color w:val="000000"/>
                <w:sz w:val="24"/>
              </w:rPr>
            </w:pPr>
            <w:r>
              <w:rPr>
                <w:rFonts w:hint="eastAsia" w:hAnsi="黑体" w:eastAsia="黑体" w:cs="宋体"/>
                <w:color w:val="000000"/>
                <w:sz w:val="24"/>
              </w:rPr>
              <w:t>申请奖励的投资额</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s="宋体"/>
                <w:color w:val="000000"/>
                <w:sz w:val="24"/>
              </w:rPr>
            </w:pPr>
            <w:r>
              <w:rPr>
                <w:rFonts w:hint="eastAsia" w:hAnsi="黑体" w:eastAsia="黑体" w:cs="宋体"/>
                <w:color w:val="000000"/>
                <w:sz w:val="24"/>
              </w:rPr>
              <w:t>申请奖励额</w:t>
            </w:r>
          </w:p>
        </w:tc>
        <w:tc>
          <w:tcPr>
            <w:tcW w:w="45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s="宋体"/>
                <w:color w:val="000000"/>
                <w:sz w:val="24"/>
              </w:rPr>
            </w:pPr>
            <w:r>
              <w:rPr>
                <w:rFonts w:hint="eastAsia" w:hAnsi="黑体" w:eastAsia="黑体" w:cs="宋体"/>
                <w:color w:val="000000"/>
                <w:sz w:val="24"/>
              </w:rPr>
              <w:t>备注（页码）</w:t>
            </w:r>
          </w:p>
        </w:tc>
      </w:tr>
      <w:tr>
        <w:tblPrEx>
          <w:tblCellMar>
            <w:top w:w="0" w:type="dxa"/>
            <w:left w:w="108" w:type="dxa"/>
            <w:bottom w:w="0" w:type="dxa"/>
            <w:right w:w="108" w:type="dxa"/>
          </w:tblCellMar>
        </w:tblPrEx>
        <w:trPr>
          <w:trHeight w:val="818" w:hRule="atLeast"/>
          <w:jc w:val="center"/>
        </w:trPr>
        <w:tc>
          <w:tcPr>
            <w:tcW w:w="2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宋体"/>
                <w:bCs/>
                <w:color w:val="000000"/>
                <w:kern w:val="0"/>
                <w:szCs w:val="21"/>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宋体"/>
                <w:bCs/>
                <w:color w:val="000000"/>
                <w:kern w:val="0"/>
                <w:szCs w:val="21"/>
              </w:rPr>
            </w:pPr>
          </w:p>
        </w:tc>
        <w:tc>
          <w:tcPr>
            <w:tcW w:w="262"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金额</w:t>
            </w:r>
          </w:p>
        </w:tc>
        <w:tc>
          <w:tcPr>
            <w:tcW w:w="288"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日期</w:t>
            </w:r>
          </w:p>
        </w:tc>
        <w:tc>
          <w:tcPr>
            <w:tcW w:w="319" w:type="pct"/>
            <w:tcBorders>
              <w:top w:val="nil"/>
              <w:left w:val="nil"/>
              <w:bottom w:val="single" w:color="auto" w:sz="4" w:space="0"/>
              <w:right w:val="single" w:color="auto" w:sz="4" w:space="0"/>
            </w:tcBorders>
            <w:vAlign w:val="center"/>
          </w:tcPr>
          <w:p>
            <w:pPr>
              <w:widowControl/>
              <w:jc w:val="center"/>
              <w:rPr>
                <w:rFonts w:eastAsia="黑体" w:cs="宋体"/>
                <w:color w:val="000000"/>
                <w:sz w:val="24"/>
              </w:rPr>
            </w:pPr>
            <w:r>
              <w:rPr>
                <w:rFonts w:hint="eastAsia" w:hAnsi="黑体" w:eastAsia="黑体" w:cs="宋体"/>
                <w:color w:val="000000"/>
                <w:sz w:val="24"/>
              </w:rPr>
              <w:t>对方单位</w:t>
            </w:r>
          </w:p>
        </w:tc>
        <w:tc>
          <w:tcPr>
            <w:tcW w:w="436"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金额</w:t>
            </w:r>
          </w:p>
        </w:tc>
        <w:tc>
          <w:tcPr>
            <w:tcW w:w="334"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日期</w:t>
            </w:r>
          </w:p>
        </w:tc>
        <w:tc>
          <w:tcPr>
            <w:tcW w:w="335" w:type="pct"/>
            <w:tcBorders>
              <w:top w:val="nil"/>
              <w:left w:val="nil"/>
              <w:bottom w:val="single" w:color="auto" w:sz="4" w:space="0"/>
              <w:right w:val="single" w:color="auto" w:sz="4" w:space="0"/>
            </w:tcBorders>
            <w:vAlign w:val="center"/>
          </w:tcPr>
          <w:p>
            <w:pPr>
              <w:widowControl/>
              <w:jc w:val="center"/>
              <w:rPr>
                <w:rFonts w:eastAsia="黑体" w:cs="宋体"/>
                <w:color w:val="000000"/>
                <w:sz w:val="24"/>
              </w:rPr>
            </w:pPr>
            <w:r>
              <w:rPr>
                <w:rFonts w:hint="eastAsia" w:hAnsi="黑体" w:eastAsia="黑体" w:cs="宋体"/>
                <w:color w:val="000000"/>
                <w:sz w:val="24"/>
              </w:rPr>
              <w:t>对方单位</w:t>
            </w:r>
          </w:p>
        </w:tc>
        <w:tc>
          <w:tcPr>
            <w:tcW w:w="348"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金额</w:t>
            </w:r>
          </w:p>
        </w:tc>
        <w:tc>
          <w:tcPr>
            <w:tcW w:w="334"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日期</w:t>
            </w:r>
          </w:p>
        </w:tc>
        <w:tc>
          <w:tcPr>
            <w:tcW w:w="321" w:type="pct"/>
            <w:tcBorders>
              <w:top w:val="nil"/>
              <w:left w:val="nil"/>
              <w:bottom w:val="single" w:color="auto" w:sz="4" w:space="0"/>
              <w:right w:val="single" w:color="auto" w:sz="4" w:space="0"/>
            </w:tcBorders>
            <w:vAlign w:val="center"/>
          </w:tcPr>
          <w:p>
            <w:pPr>
              <w:widowControl/>
              <w:jc w:val="center"/>
              <w:rPr>
                <w:rFonts w:eastAsia="黑体" w:cs="宋体"/>
                <w:color w:val="000000"/>
                <w:sz w:val="24"/>
              </w:rPr>
            </w:pPr>
            <w:r>
              <w:rPr>
                <w:rFonts w:hint="eastAsia" w:hAnsi="黑体" w:eastAsia="黑体" w:cs="宋体"/>
                <w:color w:val="000000"/>
                <w:sz w:val="24"/>
              </w:rPr>
              <w:t>对方单位</w:t>
            </w:r>
          </w:p>
        </w:tc>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宋体"/>
                <w:bCs/>
                <w:color w:val="000000"/>
                <w:kern w:val="0"/>
                <w:szCs w:val="21"/>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宋体"/>
                <w:bCs/>
                <w:color w:val="000000"/>
                <w:kern w:val="0"/>
                <w:szCs w:val="21"/>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宋体"/>
                <w:bCs/>
                <w:color w:val="000000"/>
                <w:kern w:val="0"/>
                <w:szCs w:val="21"/>
              </w:rPr>
            </w:pPr>
          </w:p>
        </w:tc>
      </w:tr>
      <w:tr>
        <w:tblPrEx>
          <w:tblCellMar>
            <w:top w:w="0" w:type="dxa"/>
            <w:left w:w="108" w:type="dxa"/>
            <w:bottom w:w="0" w:type="dxa"/>
            <w:right w:w="108" w:type="dxa"/>
          </w:tblCellMar>
        </w:tblPrEx>
        <w:trPr>
          <w:trHeight w:val="360" w:hRule="atLeast"/>
          <w:jc w:val="center"/>
        </w:trPr>
        <w:tc>
          <w:tcPr>
            <w:tcW w:w="221"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hAnsi="宋体" w:cs="宋体"/>
                <w:color w:val="000000"/>
                <w:sz w:val="24"/>
              </w:rPr>
              <w:t>一</w:t>
            </w:r>
          </w:p>
        </w:tc>
        <w:tc>
          <w:tcPr>
            <w:tcW w:w="443"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软件名称</w:t>
            </w:r>
          </w:p>
        </w:tc>
        <w:tc>
          <w:tcPr>
            <w:tcW w:w="262"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c>
          <w:tcPr>
            <w:tcW w:w="288"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c>
          <w:tcPr>
            <w:tcW w:w="436"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c>
          <w:tcPr>
            <w:tcW w:w="335"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c>
          <w:tcPr>
            <w:tcW w:w="348"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c>
          <w:tcPr>
            <w:tcW w:w="321"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c>
          <w:tcPr>
            <w:tcW w:w="506"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c>
          <w:tcPr>
            <w:tcW w:w="403"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c>
          <w:tcPr>
            <w:tcW w:w="450"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hAnsi="黑体" w:eastAsia="黑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21"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1</w:t>
            </w:r>
          </w:p>
        </w:tc>
        <w:tc>
          <w:tcPr>
            <w:tcW w:w="443"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　</w:t>
            </w:r>
          </w:p>
        </w:tc>
        <w:tc>
          <w:tcPr>
            <w:tcW w:w="262"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28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3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4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2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50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0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5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21"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2</w:t>
            </w:r>
          </w:p>
        </w:tc>
        <w:tc>
          <w:tcPr>
            <w:tcW w:w="443"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　</w:t>
            </w:r>
          </w:p>
        </w:tc>
        <w:tc>
          <w:tcPr>
            <w:tcW w:w="262"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28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3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4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2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50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0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5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21"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3</w:t>
            </w:r>
          </w:p>
        </w:tc>
        <w:tc>
          <w:tcPr>
            <w:tcW w:w="443"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　</w:t>
            </w:r>
          </w:p>
        </w:tc>
        <w:tc>
          <w:tcPr>
            <w:tcW w:w="262"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28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3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4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2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50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0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5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21"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w:t>
            </w:r>
          </w:p>
        </w:tc>
        <w:tc>
          <w:tcPr>
            <w:tcW w:w="443"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　</w:t>
            </w:r>
          </w:p>
        </w:tc>
        <w:tc>
          <w:tcPr>
            <w:tcW w:w="262"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28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3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4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2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50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0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5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21"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hAnsi="宋体" w:cs="宋体"/>
                <w:color w:val="000000"/>
                <w:sz w:val="24"/>
              </w:rPr>
              <w:t>小计</w:t>
            </w:r>
          </w:p>
        </w:tc>
        <w:tc>
          <w:tcPr>
            <w:tcW w:w="443"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　</w:t>
            </w:r>
          </w:p>
        </w:tc>
        <w:tc>
          <w:tcPr>
            <w:tcW w:w="262"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28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3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4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2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50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0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5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21"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hAnsi="宋体" w:cs="宋体"/>
                <w:color w:val="000000"/>
                <w:sz w:val="24"/>
              </w:rPr>
              <w:t>二</w:t>
            </w:r>
          </w:p>
        </w:tc>
        <w:tc>
          <w:tcPr>
            <w:tcW w:w="443"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hAnsi="黑体" w:eastAsia="黑体" w:cs="宋体"/>
                <w:color w:val="000000"/>
                <w:sz w:val="24"/>
              </w:rPr>
              <w:t>设备名称</w:t>
            </w:r>
          </w:p>
        </w:tc>
        <w:tc>
          <w:tcPr>
            <w:tcW w:w="262"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28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3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4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2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50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0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5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21"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1</w:t>
            </w:r>
          </w:p>
        </w:tc>
        <w:tc>
          <w:tcPr>
            <w:tcW w:w="443" w:type="pct"/>
            <w:tcBorders>
              <w:top w:val="nil"/>
              <w:left w:val="nil"/>
              <w:bottom w:val="single" w:color="auto" w:sz="4" w:space="0"/>
              <w:right w:val="single" w:color="auto" w:sz="4" w:space="0"/>
            </w:tcBorders>
            <w:noWrap/>
            <w:vAlign w:val="center"/>
          </w:tcPr>
          <w:p>
            <w:pPr>
              <w:widowControl/>
              <w:jc w:val="center"/>
              <w:rPr>
                <w:rFonts w:cs="宋体"/>
                <w:color w:val="000000"/>
                <w:kern w:val="0"/>
                <w:szCs w:val="21"/>
              </w:rPr>
            </w:pPr>
            <w:r>
              <w:rPr>
                <w:rFonts w:hint="eastAsia" w:hAnsi="宋体" w:cs="宋体"/>
                <w:color w:val="000000"/>
                <w:kern w:val="0"/>
                <w:szCs w:val="21"/>
              </w:rPr>
              <w:t>　</w:t>
            </w:r>
          </w:p>
        </w:tc>
        <w:tc>
          <w:tcPr>
            <w:tcW w:w="262"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28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3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4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2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50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0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5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21"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2</w:t>
            </w:r>
          </w:p>
        </w:tc>
        <w:tc>
          <w:tcPr>
            <w:tcW w:w="443" w:type="pct"/>
            <w:tcBorders>
              <w:top w:val="nil"/>
              <w:left w:val="nil"/>
              <w:bottom w:val="single" w:color="auto" w:sz="4" w:space="0"/>
              <w:right w:val="single" w:color="auto" w:sz="4" w:space="0"/>
            </w:tcBorders>
            <w:noWrap/>
            <w:vAlign w:val="center"/>
          </w:tcPr>
          <w:p>
            <w:pPr>
              <w:widowControl/>
              <w:jc w:val="center"/>
              <w:rPr>
                <w:rFonts w:cs="宋体"/>
                <w:color w:val="000000"/>
                <w:kern w:val="0"/>
                <w:szCs w:val="21"/>
              </w:rPr>
            </w:pPr>
            <w:r>
              <w:rPr>
                <w:rFonts w:hint="eastAsia" w:hAnsi="宋体" w:cs="宋体"/>
                <w:color w:val="000000"/>
                <w:kern w:val="0"/>
                <w:szCs w:val="21"/>
              </w:rPr>
              <w:t>　</w:t>
            </w:r>
          </w:p>
        </w:tc>
        <w:tc>
          <w:tcPr>
            <w:tcW w:w="262"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28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43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hAnsi="宋体" w:cs="宋体"/>
                <w:color w:val="000000"/>
                <w:kern w:val="0"/>
                <w:szCs w:val="21"/>
              </w:rPr>
              <w:t>　</w:t>
            </w:r>
          </w:p>
        </w:tc>
        <w:tc>
          <w:tcPr>
            <w:tcW w:w="33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2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0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5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21"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3</w:t>
            </w:r>
          </w:p>
        </w:tc>
        <w:tc>
          <w:tcPr>
            <w:tcW w:w="443" w:type="pct"/>
            <w:tcBorders>
              <w:top w:val="nil"/>
              <w:left w:val="nil"/>
              <w:bottom w:val="single" w:color="auto" w:sz="4" w:space="0"/>
              <w:right w:val="single" w:color="auto" w:sz="4" w:space="0"/>
            </w:tcBorders>
            <w:noWrap/>
            <w:vAlign w:val="center"/>
          </w:tcPr>
          <w:p>
            <w:pPr>
              <w:widowControl/>
              <w:jc w:val="center"/>
              <w:rPr>
                <w:rFonts w:cs="宋体"/>
                <w:color w:val="000000"/>
                <w:kern w:val="0"/>
                <w:szCs w:val="21"/>
              </w:rPr>
            </w:pPr>
            <w:r>
              <w:rPr>
                <w:rFonts w:hint="eastAsia" w:cs="宋体"/>
                <w:color w:val="000000"/>
                <w:kern w:val="0"/>
                <w:szCs w:val="21"/>
              </w:rPr>
              <w:t>　</w:t>
            </w:r>
          </w:p>
        </w:tc>
        <w:tc>
          <w:tcPr>
            <w:tcW w:w="262"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2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0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5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21"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w:t>
            </w:r>
          </w:p>
        </w:tc>
        <w:tc>
          <w:tcPr>
            <w:tcW w:w="443" w:type="pct"/>
            <w:tcBorders>
              <w:top w:val="nil"/>
              <w:left w:val="nil"/>
              <w:bottom w:val="single" w:color="auto" w:sz="4" w:space="0"/>
              <w:right w:val="single" w:color="auto" w:sz="4" w:space="0"/>
            </w:tcBorders>
            <w:noWrap/>
            <w:vAlign w:val="center"/>
          </w:tcPr>
          <w:p>
            <w:pPr>
              <w:widowControl/>
              <w:jc w:val="center"/>
              <w:rPr>
                <w:rFonts w:cs="宋体"/>
                <w:color w:val="000000"/>
                <w:kern w:val="0"/>
                <w:szCs w:val="21"/>
              </w:rPr>
            </w:pPr>
            <w:r>
              <w:rPr>
                <w:rFonts w:hint="eastAsia" w:cs="宋体"/>
                <w:color w:val="000000"/>
                <w:kern w:val="0"/>
                <w:szCs w:val="21"/>
              </w:rPr>
              <w:t>　</w:t>
            </w:r>
          </w:p>
        </w:tc>
        <w:tc>
          <w:tcPr>
            <w:tcW w:w="262"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8"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2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6"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0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5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小计</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kern w:val="0"/>
                <w:szCs w:val="21"/>
              </w:rPr>
            </w:pPr>
            <w:r>
              <w:rPr>
                <w:rFonts w:hint="eastAsia" w:cs="宋体"/>
                <w:color w:val="000000"/>
                <w:kern w:val="0"/>
                <w:szCs w:val="21"/>
              </w:rPr>
              <w:t>　</w:t>
            </w:r>
          </w:p>
        </w:tc>
        <w:tc>
          <w:tcPr>
            <w:tcW w:w="26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8"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6"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8"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2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6"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5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15" w:hRule="atLeast"/>
          <w:jc w:val="center"/>
        </w:trPr>
        <w:tc>
          <w:tcPr>
            <w:tcW w:w="1533"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总计（金额）</w:t>
            </w:r>
          </w:p>
        </w:tc>
        <w:tc>
          <w:tcPr>
            <w:tcW w:w="1105"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1003"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5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45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r>
    </w:tbl>
    <w:p>
      <w:pPr>
        <w:ind w:right="-509" w:rightChars="-159"/>
        <w:rPr>
          <w:rFonts w:eastAsia="黑体"/>
          <w:color w:val="000000"/>
          <w:szCs w:val="32"/>
        </w:rPr>
      </w:pPr>
    </w:p>
    <w:p>
      <w:pPr>
        <w:ind w:right="-509" w:rightChars="-159"/>
        <w:rPr>
          <w:rFonts w:eastAsia="黑体"/>
          <w:color w:val="000000"/>
          <w:szCs w:val="32"/>
        </w:rPr>
      </w:pPr>
      <w:r>
        <w:rPr>
          <w:rFonts w:eastAsia="黑体"/>
          <w:color w:val="000000"/>
          <w:szCs w:val="32"/>
        </w:rPr>
        <w:br w:type="page"/>
      </w:r>
      <w:r>
        <w:rPr>
          <w:rFonts w:hint="eastAsia" w:eastAsia="黑体"/>
          <w:color w:val="000000"/>
          <w:szCs w:val="32"/>
        </w:rPr>
        <w:t>附件5</w:t>
      </w:r>
    </w:p>
    <w:p>
      <w:pPr>
        <w:jc w:val="center"/>
        <w:rPr>
          <w:rFonts w:eastAsia="方正小标宋简体"/>
          <w:b/>
          <w:color w:val="000000"/>
          <w:sz w:val="44"/>
          <w:szCs w:val="44"/>
        </w:rPr>
      </w:pPr>
    </w:p>
    <w:p>
      <w:pPr>
        <w:jc w:val="center"/>
        <w:rPr>
          <w:rFonts w:eastAsia="方正小标宋简体"/>
          <w:b/>
          <w:color w:val="000000"/>
          <w:sz w:val="44"/>
          <w:szCs w:val="44"/>
        </w:rPr>
      </w:pPr>
    </w:p>
    <w:p>
      <w:pPr>
        <w:jc w:val="center"/>
        <w:rPr>
          <w:rFonts w:eastAsia="方正小标宋简体"/>
          <w:b/>
          <w:color w:val="000000"/>
          <w:sz w:val="44"/>
          <w:szCs w:val="44"/>
        </w:rPr>
      </w:pPr>
    </w:p>
    <w:p>
      <w:pPr>
        <w:jc w:val="center"/>
        <w:rPr>
          <w:rFonts w:eastAsia="方正小标宋简体"/>
          <w:color w:val="000000"/>
          <w:sz w:val="48"/>
          <w:szCs w:val="48"/>
        </w:rPr>
      </w:pPr>
      <w:r>
        <w:rPr>
          <w:rFonts w:hint="eastAsia" w:eastAsia="方正小标宋简体"/>
          <w:color w:val="000000"/>
          <w:sz w:val="48"/>
          <w:szCs w:val="48"/>
        </w:rPr>
        <w:t>5G＋智慧城市</w:t>
      </w:r>
      <w:r>
        <w:rPr>
          <w:rFonts w:eastAsia="方正小标宋简体"/>
          <w:color w:val="000000"/>
          <w:sz w:val="48"/>
          <w:szCs w:val="48"/>
        </w:rPr>
        <w:t>融合应用示范项目</w:t>
      </w:r>
      <w:r>
        <w:rPr>
          <w:rFonts w:hint="eastAsia" w:eastAsia="方正小标宋简体"/>
          <w:color w:val="000000"/>
          <w:sz w:val="48"/>
          <w:szCs w:val="48"/>
        </w:rPr>
        <w:t>申报书</w:t>
      </w:r>
    </w:p>
    <w:p>
      <w:pPr>
        <w:jc w:val="center"/>
        <w:rPr>
          <w:rFonts w:eastAsia="方正仿宋_GBK"/>
          <w:color w:val="000000"/>
          <w:szCs w:val="32"/>
        </w:rPr>
      </w:pPr>
    </w:p>
    <w:p>
      <w:pPr>
        <w:widowControl/>
        <w:autoSpaceDN w:val="0"/>
        <w:jc w:val="center"/>
        <w:rPr>
          <w:rFonts w:eastAsia="方正仿宋_GBK"/>
          <w:color w:val="000000"/>
          <w:szCs w:val="32"/>
        </w:rPr>
      </w:pPr>
    </w:p>
    <w:p>
      <w:pPr>
        <w:widowControl/>
        <w:autoSpaceDN w:val="0"/>
        <w:jc w:val="center"/>
        <w:rPr>
          <w:rFonts w:eastAsia="方正仿宋_GBK"/>
          <w:color w:val="000000"/>
          <w:szCs w:val="32"/>
        </w:rPr>
      </w:pPr>
    </w:p>
    <w:p>
      <w:pPr>
        <w:widowControl/>
        <w:autoSpaceDN w:val="0"/>
        <w:jc w:val="center"/>
        <w:rPr>
          <w:rFonts w:eastAsia="方正仿宋_GBK"/>
          <w:color w:val="000000"/>
          <w:szCs w:val="32"/>
        </w:rPr>
      </w:pPr>
    </w:p>
    <w:p>
      <w:pPr>
        <w:widowControl/>
        <w:autoSpaceDN w:val="0"/>
        <w:jc w:val="center"/>
        <w:rPr>
          <w:rFonts w:eastAsia="方正仿宋_GBK"/>
          <w:color w:val="000000"/>
          <w:szCs w:val="32"/>
        </w:rPr>
      </w:pPr>
    </w:p>
    <w:p>
      <w:pPr>
        <w:widowControl/>
        <w:autoSpaceDN w:val="0"/>
        <w:jc w:val="center"/>
        <w:rPr>
          <w:rFonts w:eastAsia="方正仿宋_GBK"/>
          <w:color w:val="000000"/>
          <w:szCs w:val="32"/>
        </w:rPr>
      </w:pPr>
    </w:p>
    <w:p>
      <w:pPr>
        <w:widowControl/>
        <w:autoSpaceDN w:val="0"/>
        <w:jc w:val="center"/>
        <w:rPr>
          <w:rFonts w:eastAsia="方正仿宋_GBK"/>
          <w:color w:val="000000"/>
          <w:szCs w:val="32"/>
        </w:rPr>
      </w:pPr>
    </w:p>
    <w:p>
      <w:pPr>
        <w:widowControl/>
        <w:autoSpaceDN w:val="0"/>
        <w:ind w:firstLine="1080" w:firstLineChars="300"/>
        <w:jc w:val="left"/>
        <w:rPr>
          <w:rFonts w:eastAsia="黑体"/>
          <w:color w:val="000000"/>
          <w:szCs w:val="21"/>
        </w:rPr>
      </w:pPr>
      <w:r>
        <w:rPr>
          <w:rFonts w:eastAsia="黑体"/>
          <w:color w:val="000000"/>
          <w:kern w:val="0"/>
          <w:sz w:val="36"/>
          <w:szCs w:val="21"/>
        </w:rPr>
        <w:t>项目名称：</w:t>
      </w:r>
    </w:p>
    <w:p>
      <w:pPr>
        <w:widowControl/>
        <w:autoSpaceDN w:val="0"/>
        <w:ind w:firstLine="723"/>
        <w:jc w:val="center"/>
        <w:rPr>
          <w:rFonts w:eastAsia="黑体"/>
          <w:color w:val="000000"/>
          <w:kern w:val="0"/>
          <w:sz w:val="36"/>
          <w:szCs w:val="21"/>
        </w:rPr>
      </w:pPr>
    </w:p>
    <w:p>
      <w:pPr>
        <w:widowControl/>
        <w:autoSpaceDN w:val="0"/>
        <w:ind w:firstLine="723"/>
        <w:jc w:val="center"/>
        <w:rPr>
          <w:rFonts w:eastAsia="黑体"/>
          <w:b/>
          <w:color w:val="000000"/>
          <w:kern w:val="0"/>
          <w:sz w:val="36"/>
          <w:szCs w:val="21"/>
        </w:rPr>
      </w:pPr>
    </w:p>
    <w:p>
      <w:pPr>
        <w:spacing w:after="120"/>
        <w:rPr>
          <w:rFonts w:eastAsia="黑体"/>
          <w:b/>
          <w:color w:val="000000"/>
          <w:kern w:val="0"/>
          <w:sz w:val="36"/>
          <w:szCs w:val="21"/>
        </w:rPr>
      </w:pPr>
    </w:p>
    <w:p>
      <w:pPr>
        <w:spacing w:after="120"/>
        <w:rPr>
          <w:rFonts w:eastAsia="黑体"/>
          <w:b/>
          <w:color w:val="000000"/>
          <w:kern w:val="0"/>
          <w:sz w:val="36"/>
          <w:szCs w:val="21"/>
        </w:rPr>
      </w:pPr>
    </w:p>
    <w:p>
      <w:pPr>
        <w:widowControl/>
        <w:autoSpaceDN w:val="0"/>
        <w:ind w:firstLine="723"/>
        <w:jc w:val="center"/>
        <w:rPr>
          <w:rFonts w:eastAsia="黑体"/>
          <w:b/>
          <w:color w:val="000000"/>
          <w:kern w:val="0"/>
          <w:sz w:val="36"/>
          <w:szCs w:val="21"/>
        </w:rPr>
      </w:pPr>
    </w:p>
    <w:p>
      <w:pPr>
        <w:widowControl/>
        <w:autoSpaceDN w:val="0"/>
        <w:ind w:firstLine="1080" w:firstLineChars="300"/>
        <w:rPr>
          <w:rFonts w:eastAsia="黑体"/>
          <w:color w:val="000000"/>
          <w:szCs w:val="21"/>
        </w:rPr>
      </w:pPr>
      <w:r>
        <w:rPr>
          <w:rFonts w:eastAsia="黑体"/>
          <w:color w:val="000000"/>
          <w:kern w:val="0"/>
          <w:sz w:val="36"/>
          <w:szCs w:val="21"/>
        </w:rPr>
        <w:t>申报单位：</w:t>
      </w:r>
      <w:r>
        <w:rPr>
          <w:rFonts w:eastAsia="黑体"/>
          <w:color w:val="000000"/>
          <w:kern w:val="0"/>
          <w:sz w:val="36"/>
          <w:szCs w:val="21"/>
          <w:u w:val="single"/>
        </w:rPr>
        <w:t xml:space="preserve">                  （盖章）</w:t>
      </w:r>
    </w:p>
    <w:p>
      <w:pPr>
        <w:widowControl/>
        <w:autoSpaceDN w:val="0"/>
        <w:ind w:firstLine="1080" w:firstLineChars="300"/>
        <w:rPr>
          <w:rFonts w:eastAsia="黑体"/>
          <w:color w:val="000000"/>
          <w:szCs w:val="21"/>
        </w:rPr>
      </w:pPr>
      <w:r>
        <w:rPr>
          <w:rFonts w:eastAsia="黑体"/>
          <w:color w:val="000000"/>
          <w:kern w:val="0"/>
          <w:sz w:val="36"/>
          <w:szCs w:val="21"/>
        </w:rPr>
        <w:t>联 系 人：</w:t>
      </w:r>
    </w:p>
    <w:p>
      <w:pPr>
        <w:widowControl/>
        <w:autoSpaceDN w:val="0"/>
        <w:ind w:firstLine="1080" w:firstLineChars="300"/>
        <w:rPr>
          <w:rFonts w:eastAsia="黑体"/>
          <w:color w:val="000000"/>
          <w:kern w:val="0"/>
          <w:sz w:val="36"/>
          <w:szCs w:val="21"/>
        </w:rPr>
      </w:pPr>
      <w:r>
        <w:rPr>
          <w:rFonts w:eastAsia="黑体"/>
          <w:color w:val="000000"/>
          <w:kern w:val="0"/>
          <w:sz w:val="36"/>
          <w:szCs w:val="21"/>
        </w:rPr>
        <w:t>联系电话：</w:t>
      </w:r>
    </w:p>
    <w:p>
      <w:pPr>
        <w:widowControl/>
        <w:autoSpaceDN w:val="0"/>
        <w:ind w:firstLine="960" w:firstLineChars="300"/>
        <w:rPr>
          <w:rFonts w:eastAsia="黑体"/>
          <w:color w:val="000000"/>
          <w:szCs w:val="21"/>
          <w:u w:val="single"/>
        </w:rPr>
      </w:pPr>
    </w:p>
    <w:p>
      <w:pPr>
        <w:widowControl/>
        <w:autoSpaceDN w:val="0"/>
        <w:ind w:firstLine="960" w:firstLineChars="300"/>
        <w:rPr>
          <w:rFonts w:eastAsia="黑体"/>
          <w:color w:val="000000"/>
          <w:szCs w:val="21"/>
          <w:u w:val="single"/>
        </w:rPr>
      </w:pPr>
    </w:p>
    <w:p>
      <w:pPr>
        <w:widowControl/>
        <w:autoSpaceDN w:val="0"/>
        <w:ind w:firstLine="723"/>
        <w:jc w:val="center"/>
        <w:rPr>
          <w:rFonts w:eastAsia="黑体"/>
          <w:color w:val="000000"/>
          <w:kern w:val="0"/>
          <w:sz w:val="36"/>
          <w:szCs w:val="21"/>
        </w:rPr>
      </w:pPr>
    </w:p>
    <w:p>
      <w:pPr>
        <w:widowControl/>
        <w:autoSpaceDN w:val="0"/>
        <w:ind w:firstLine="723"/>
        <w:jc w:val="center"/>
        <w:rPr>
          <w:rFonts w:eastAsia="黑体"/>
          <w:bCs/>
          <w:color w:val="000000"/>
          <w:kern w:val="0"/>
          <w:sz w:val="36"/>
          <w:szCs w:val="21"/>
        </w:rPr>
      </w:pPr>
      <w:r>
        <w:rPr>
          <w:rFonts w:eastAsia="黑体"/>
          <w:color w:val="000000"/>
          <w:kern w:val="0"/>
          <w:sz w:val="36"/>
          <w:szCs w:val="21"/>
        </w:rPr>
        <w:t>年</w:t>
      </w:r>
      <w:r>
        <w:rPr>
          <w:rFonts w:hint="eastAsia" w:eastAsia="黑体"/>
          <w:color w:val="000000"/>
          <w:kern w:val="0"/>
          <w:sz w:val="36"/>
          <w:szCs w:val="21"/>
        </w:rPr>
        <w:t xml:space="preserve">    </w:t>
      </w:r>
      <w:r>
        <w:rPr>
          <w:rFonts w:eastAsia="黑体"/>
          <w:color w:val="000000"/>
          <w:kern w:val="0"/>
          <w:sz w:val="36"/>
          <w:szCs w:val="21"/>
        </w:rPr>
        <w:t>月</w:t>
      </w:r>
    </w:p>
    <w:p>
      <w:pPr>
        <w:jc w:val="center"/>
        <w:rPr>
          <w:rFonts w:eastAsia="黑体"/>
          <w:color w:val="000000"/>
          <w:sz w:val="44"/>
          <w:szCs w:val="36"/>
        </w:rPr>
        <w:sectPr>
          <w:footerReference r:id="rId5" w:type="default"/>
          <w:pgSz w:w="11906" w:h="16838"/>
          <w:pgMar w:top="1985" w:right="1503" w:bottom="1758" w:left="1503" w:header="851" w:footer="1361" w:gutter="0"/>
          <w:cols w:space="720" w:num="1"/>
          <w:docGrid w:linePitch="312" w:charSpace="0"/>
        </w:sectPr>
      </w:pPr>
    </w:p>
    <w:p>
      <w:pPr>
        <w:spacing w:line="592" w:lineRule="exact"/>
        <w:jc w:val="center"/>
        <w:rPr>
          <w:rFonts w:eastAsia="方正小标宋简体"/>
          <w:color w:val="000000"/>
          <w:sz w:val="44"/>
          <w:szCs w:val="36"/>
        </w:rPr>
      </w:pPr>
      <w:r>
        <w:rPr>
          <w:rFonts w:hint="eastAsia" w:eastAsia="方正小标宋简体"/>
          <w:color w:val="000000"/>
          <w:sz w:val="44"/>
          <w:szCs w:val="36"/>
        </w:rPr>
        <w:t>填 写 说 明</w:t>
      </w:r>
    </w:p>
    <w:p>
      <w:pPr>
        <w:spacing w:line="592" w:lineRule="exact"/>
        <w:ind w:firstLine="640" w:firstLineChars="200"/>
        <w:rPr>
          <w:rFonts w:eastAsia="黑体"/>
          <w:color w:val="000000"/>
          <w:szCs w:val="32"/>
        </w:rPr>
      </w:pPr>
    </w:p>
    <w:p>
      <w:pPr>
        <w:overflowPunct w:val="0"/>
        <w:spacing w:line="592" w:lineRule="exact"/>
        <w:ind w:firstLine="640" w:firstLineChars="200"/>
        <w:rPr>
          <w:color w:val="000000"/>
          <w:szCs w:val="32"/>
        </w:rPr>
      </w:pPr>
      <w:r>
        <w:rPr>
          <w:rFonts w:hint="eastAsia"/>
          <w:color w:val="000000"/>
          <w:szCs w:val="32"/>
        </w:rPr>
        <w:t>一、填写单位应仔细阅读申报要求如实、详细地填写每一部分内容。</w:t>
      </w:r>
    </w:p>
    <w:p>
      <w:pPr>
        <w:overflowPunct w:val="0"/>
        <w:spacing w:line="592" w:lineRule="exact"/>
        <w:ind w:firstLine="640" w:firstLineChars="200"/>
        <w:rPr>
          <w:color w:val="000000"/>
          <w:szCs w:val="32"/>
        </w:rPr>
      </w:pPr>
      <w:r>
        <w:rPr>
          <w:rFonts w:hint="eastAsia"/>
          <w:color w:val="000000"/>
          <w:szCs w:val="32"/>
        </w:rPr>
        <w:t>二、原则上，填写单位对提供的全部资料的真实性负责，并签署单位责任声明。</w:t>
      </w:r>
    </w:p>
    <w:p>
      <w:pPr>
        <w:overflowPunct w:val="0"/>
        <w:spacing w:line="592" w:lineRule="exact"/>
        <w:ind w:firstLine="640" w:firstLineChars="200"/>
        <w:rPr>
          <w:color w:val="000000"/>
          <w:szCs w:val="32"/>
        </w:rPr>
      </w:pPr>
      <w:r>
        <w:rPr>
          <w:rFonts w:hint="eastAsia"/>
          <w:color w:val="000000"/>
          <w:szCs w:val="32"/>
        </w:rPr>
        <w:t>三、填写材料要求描述详实、重点突出、表述准确、逻辑性强、具有较强可读性（尽可能结合图、表等表达方式），既包括实践内容，又涵盖理论剖析，杜绝虚构和夸大。</w:t>
      </w:r>
    </w:p>
    <w:p>
      <w:pPr>
        <w:spacing w:line="592" w:lineRule="exact"/>
        <w:ind w:firstLine="640" w:firstLineChars="200"/>
        <w:rPr>
          <w:rFonts w:eastAsia="方正仿宋_GBK"/>
          <w:color w:val="000000"/>
          <w:szCs w:val="32"/>
        </w:rPr>
      </w:pPr>
      <w:r>
        <w:rPr>
          <w:rFonts w:eastAsia="方正仿宋_GBK"/>
          <w:color w:val="000000"/>
          <w:szCs w:val="32"/>
        </w:rPr>
        <w:br w:type="page"/>
      </w:r>
    </w:p>
    <w:p>
      <w:pPr>
        <w:spacing w:line="600" w:lineRule="exact"/>
        <w:jc w:val="center"/>
        <w:rPr>
          <w:rFonts w:hint="eastAsia" w:eastAsia="方正小标宋简体"/>
          <w:color w:val="000000" w:themeColor="text1"/>
          <w:sz w:val="44"/>
          <w:szCs w:val="44"/>
          <w:lang w:eastAsia="zh-CN"/>
          <w14:textFill>
            <w14:solidFill>
              <w14:schemeClr w14:val="tx1"/>
            </w14:solidFill>
          </w14:textFill>
        </w:rPr>
      </w:pPr>
      <w:r>
        <w:rPr>
          <w:rFonts w:hint="eastAsia" w:eastAsia="方正小标宋简体"/>
          <w:color w:val="000000" w:themeColor="text1"/>
          <w:sz w:val="44"/>
          <w:szCs w:val="44"/>
          <w:lang w:eastAsia="zh-CN"/>
          <w14:textFill>
            <w14:solidFill>
              <w14:schemeClr w14:val="tx1"/>
            </w14:solidFill>
          </w14:textFill>
        </w:rPr>
        <w:t>项目简表</w:t>
      </w:r>
    </w:p>
    <w:tbl>
      <w:tblPr>
        <w:tblStyle w:val="14"/>
        <w:tblpPr w:leftFromText="180" w:rightFromText="180" w:vertAnchor="text" w:horzAnchor="page" w:tblpX="1277" w:tblpY="349"/>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8"/>
        <w:gridCol w:w="2655"/>
        <w:gridCol w:w="1842"/>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项目</w:t>
            </w:r>
            <w:r>
              <w:rPr>
                <w:color w:val="000000" w:themeColor="text1"/>
                <w:sz w:val="28"/>
                <w:szCs w:val="28"/>
                <w14:textFill>
                  <w14:solidFill>
                    <w14:schemeClr w14:val="tx1"/>
                  </w14:solidFill>
                </w14:textFill>
              </w:rPr>
              <w:t>名称</w:t>
            </w:r>
          </w:p>
        </w:tc>
        <w:tc>
          <w:tcPr>
            <w:tcW w:w="7488" w:type="dxa"/>
            <w:gridSpan w:val="3"/>
            <w:vAlign w:val="center"/>
          </w:tcPr>
          <w:p>
            <w:pPr>
              <w:widowControl/>
              <w:snapToGrid w:val="0"/>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rFonts w:hint="eastAsia" w:eastAsia="仿宋_GB2312"/>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企业名称</w:t>
            </w:r>
          </w:p>
        </w:tc>
        <w:tc>
          <w:tcPr>
            <w:tcW w:w="7488" w:type="dxa"/>
            <w:gridSpan w:val="3"/>
            <w:vAlign w:val="center"/>
          </w:tcPr>
          <w:p>
            <w:pPr>
              <w:widowControl/>
              <w:snapToGrid w:val="0"/>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color w:val="000000" w:themeColor="text1"/>
                <w:kern w:val="0"/>
                <w:sz w:val="28"/>
                <w:szCs w:val="28"/>
                <w14:textFill>
                  <w14:solidFill>
                    <w14:schemeClr w14:val="tx1"/>
                  </w14:solidFill>
                </w14:textFill>
              </w:rPr>
            </w:pPr>
            <w:r>
              <w:rPr>
                <w:color w:val="000000" w:themeColor="text1"/>
                <w:spacing w:val="-6"/>
                <w:sz w:val="28"/>
                <w:szCs w:val="28"/>
                <w14:textFill>
                  <w14:solidFill>
                    <w14:schemeClr w14:val="tx1"/>
                  </w14:solidFill>
                </w14:textFill>
              </w:rPr>
              <w:t>所属行业</w:t>
            </w:r>
          </w:p>
        </w:tc>
        <w:tc>
          <w:tcPr>
            <w:tcW w:w="7488" w:type="dxa"/>
            <w:gridSpan w:val="3"/>
            <w:vAlign w:val="center"/>
          </w:tcPr>
          <w:p>
            <w:pPr>
              <w:widowControl/>
              <w:snapToGrid w:val="0"/>
              <w:spacing w:line="400" w:lineRule="exact"/>
              <w:jc w:val="center"/>
              <w:rPr>
                <w:color w:val="000000" w:themeColor="text1"/>
                <w:sz w:val="28"/>
                <w:szCs w:val="28"/>
                <w14:textFill>
                  <w14:solidFill>
                    <w14:schemeClr w14:val="tx1"/>
                  </w14:solidFill>
                </w14:textFill>
              </w:rPr>
            </w:pPr>
            <w:r>
              <w:rPr>
                <w:color w:val="000000" w:themeColor="text1"/>
                <w:spacing w:val="-6"/>
                <w:sz w:val="28"/>
                <w:szCs w:val="28"/>
                <w14:textFill>
                  <w14:solidFill>
                    <w14:schemeClr w14:val="tx1"/>
                  </w14:solidFill>
                </w14:textFill>
              </w:rPr>
              <w:t>（根据《国民经济行业分类》填报）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color w:val="000000" w:themeColor="text1"/>
                <w:spacing w:val="-6"/>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注册</w:t>
            </w:r>
            <w:r>
              <w:rPr>
                <w:color w:val="000000" w:themeColor="text1"/>
                <w:sz w:val="28"/>
                <w:szCs w:val="28"/>
                <w14:textFill>
                  <w14:solidFill>
                    <w14:schemeClr w14:val="tx1"/>
                  </w14:solidFill>
                </w14:textFill>
              </w:rPr>
              <w:t>地址</w:t>
            </w:r>
          </w:p>
        </w:tc>
        <w:tc>
          <w:tcPr>
            <w:tcW w:w="7488" w:type="dxa"/>
            <w:gridSpan w:val="3"/>
            <w:vAlign w:val="center"/>
          </w:tcPr>
          <w:p>
            <w:pPr>
              <w:widowControl/>
              <w:snapToGrid w:val="0"/>
              <w:spacing w:line="400" w:lineRule="exact"/>
              <w:jc w:val="center"/>
              <w:rPr>
                <w:color w:val="000000" w:themeColor="text1"/>
                <w:spacing w:val="-6"/>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注册时间</w:t>
            </w:r>
          </w:p>
        </w:tc>
        <w:tc>
          <w:tcPr>
            <w:tcW w:w="2655" w:type="dxa"/>
            <w:vAlign w:val="center"/>
          </w:tcPr>
          <w:p>
            <w:pPr>
              <w:widowControl/>
              <w:snapToGrid w:val="0"/>
              <w:spacing w:line="400" w:lineRule="exact"/>
              <w:jc w:val="center"/>
              <w:rPr>
                <w:color w:val="000000" w:themeColor="text1"/>
                <w:sz w:val="28"/>
                <w:szCs w:val="28"/>
                <w14:textFill>
                  <w14:solidFill>
                    <w14:schemeClr w14:val="tx1"/>
                  </w14:solidFill>
                </w14:textFill>
              </w:rPr>
            </w:pPr>
          </w:p>
        </w:tc>
        <w:tc>
          <w:tcPr>
            <w:tcW w:w="1842" w:type="dxa"/>
            <w:vAlign w:val="center"/>
          </w:tcPr>
          <w:p>
            <w:pPr>
              <w:widowControl/>
              <w:snapToGrid w:val="0"/>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行政区域</w:t>
            </w:r>
          </w:p>
        </w:tc>
        <w:tc>
          <w:tcPr>
            <w:tcW w:w="2991" w:type="dxa"/>
            <w:vAlign w:val="center"/>
          </w:tcPr>
          <w:p>
            <w:pPr>
              <w:widowControl/>
              <w:snapToGrid w:val="0"/>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color w:val="000000" w:themeColor="text1"/>
                <w:spacing w:val="-6"/>
                <w:sz w:val="28"/>
                <w:szCs w:val="28"/>
                <w14:textFill>
                  <w14:solidFill>
                    <w14:schemeClr w14:val="tx1"/>
                  </w14:solidFill>
                </w14:textFill>
              </w:rPr>
            </w:pPr>
            <w:r>
              <w:rPr>
                <w:color w:val="000000" w:themeColor="text1"/>
                <w:sz w:val="28"/>
                <w:szCs w:val="28"/>
                <w14:textFill>
                  <w14:solidFill>
                    <w14:schemeClr w14:val="tx1"/>
                  </w14:solidFill>
                </w14:textFill>
              </w:rPr>
              <w:t>注册</w:t>
            </w:r>
            <w:r>
              <w:rPr>
                <w:rFonts w:hint="eastAsia"/>
                <w:color w:val="000000" w:themeColor="text1"/>
                <w:sz w:val="28"/>
                <w:szCs w:val="28"/>
                <w14:textFill>
                  <w14:solidFill>
                    <w14:schemeClr w14:val="tx1"/>
                  </w14:solidFill>
                </w14:textFill>
              </w:rPr>
              <w:t>资金</w:t>
            </w:r>
          </w:p>
        </w:tc>
        <w:tc>
          <w:tcPr>
            <w:tcW w:w="2655" w:type="dxa"/>
            <w:vAlign w:val="center"/>
          </w:tcPr>
          <w:p>
            <w:pPr>
              <w:widowControl/>
              <w:snapToGrid w:val="0"/>
              <w:spacing w:line="400" w:lineRule="exact"/>
              <w:jc w:val="center"/>
              <w:rPr>
                <w:color w:val="000000" w:themeColor="text1"/>
                <w:spacing w:val="-6"/>
                <w:sz w:val="28"/>
                <w:szCs w:val="28"/>
                <w14:textFill>
                  <w14:solidFill>
                    <w14:schemeClr w14:val="tx1"/>
                  </w14:solidFill>
                </w14:textFill>
              </w:rPr>
            </w:pPr>
          </w:p>
        </w:tc>
        <w:tc>
          <w:tcPr>
            <w:tcW w:w="1842" w:type="dxa"/>
            <w:vAlign w:val="center"/>
          </w:tcPr>
          <w:p>
            <w:pPr>
              <w:widowControl/>
              <w:snapToGrid w:val="0"/>
              <w:spacing w:line="400" w:lineRule="exact"/>
              <w:jc w:val="center"/>
              <w:rPr>
                <w:color w:val="000000" w:themeColor="text1"/>
                <w:spacing w:val="-10"/>
                <w:sz w:val="28"/>
                <w:szCs w:val="28"/>
                <w14:textFill>
                  <w14:solidFill>
                    <w14:schemeClr w14:val="tx1"/>
                  </w14:solidFill>
                </w14:textFill>
              </w:rPr>
            </w:pPr>
            <w:r>
              <w:rPr>
                <w:color w:val="000000" w:themeColor="text1"/>
                <w:sz w:val="28"/>
                <w:szCs w:val="28"/>
                <w14:textFill>
                  <w14:solidFill>
                    <w14:schemeClr w14:val="tx1"/>
                  </w14:solidFill>
                </w14:textFill>
              </w:rPr>
              <w:t>企业规模</w:t>
            </w:r>
          </w:p>
        </w:tc>
        <w:tc>
          <w:tcPr>
            <w:tcW w:w="2991" w:type="dxa"/>
            <w:vAlign w:val="center"/>
          </w:tcPr>
          <w:p>
            <w:pPr>
              <w:widowControl/>
              <w:snapToGrid w:val="0"/>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法人代表</w:t>
            </w:r>
          </w:p>
        </w:tc>
        <w:tc>
          <w:tcPr>
            <w:tcW w:w="2655" w:type="dxa"/>
            <w:vAlign w:val="center"/>
          </w:tcPr>
          <w:p>
            <w:pPr>
              <w:widowControl/>
              <w:snapToGrid w:val="0"/>
              <w:spacing w:line="400" w:lineRule="exact"/>
              <w:jc w:val="center"/>
              <w:rPr>
                <w:color w:val="000000" w:themeColor="text1"/>
                <w:kern w:val="0"/>
                <w:sz w:val="28"/>
                <w:szCs w:val="28"/>
                <w14:textFill>
                  <w14:solidFill>
                    <w14:schemeClr w14:val="tx1"/>
                  </w14:solidFill>
                </w14:textFill>
              </w:rPr>
            </w:pPr>
          </w:p>
        </w:tc>
        <w:tc>
          <w:tcPr>
            <w:tcW w:w="1842" w:type="dxa"/>
            <w:vAlign w:val="center"/>
          </w:tcPr>
          <w:p>
            <w:pPr>
              <w:widowControl/>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联系方式</w:t>
            </w:r>
          </w:p>
        </w:tc>
        <w:tc>
          <w:tcPr>
            <w:tcW w:w="2991" w:type="dxa"/>
            <w:vAlign w:val="center"/>
          </w:tcPr>
          <w:p>
            <w:pPr>
              <w:widowControl/>
              <w:snapToGrid w:val="0"/>
              <w:spacing w:line="400" w:lineRule="exact"/>
              <w:jc w:val="center"/>
              <w:rPr>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电子邮箱</w:t>
            </w:r>
          </w:p>
        </w:tc>
        <w:tc>
          <w:tcPr>
            <w:tcW w:w="2655" w:type="dxa"/>
            <w:vAlign w:val="center"/>
          </w:tcPr>
          <w:p>
            <w:pPr>
              <w:widowControl/>
              <w:snapToGrid w:val="0"/>
              <w:spacing w:line="400" w:lineRule="exact"/>
              <w:jc w:val="center"/>
              <w:rPr>
                <w:color w:val="000000" w:themeColor="text1"/>
                <w:kern w:val="0"/>
                <w:sz w:val="28"/>
                <w:szCs w:val="28"/>
                <w14:textFill>
                  <w14:solidFill>
                    <w14:schemeClr w14:val="tx1"/>
                  </w14:solidFill>
                </w14:textFill>
              </w:rPr>
            </w:pPr>
          </w:p>
        </w:tc>
        <w:tc>
          <w:tcPr>
            <w:tcW w:w="1842" w:type="dxa"/>
            <w:vAlign w:val="center"/>
          </w:tcPr>
          <w:p>
            <w:pPr>
              <w:widowControl/>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邮编</w:t>
            </w:r>
          </w:p>
        </w:tc>
        <w:tc>
          <w:tcPr>
            <w:tcW w:w="2991" w:type="dxa"/>
            <w:vAlign w:val="center"/>
          </w:tcPr>
          <w:p>
            <w:pPr>
              <w:widowControl/>
              <w:snapToGrid w:val="0"/>
              <w:spacing w:line="400" w:lineRule="exact"/>
              <w:jc w:val="center"/>
              <w:rPr>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企业是否上市</w:t>
            </w:r>
          </w:p>
        </w:tc>
        <w:tc>
          <w:tcPr>
            <w:tcW w:w="2655" w:type="dxa"/>
            <w:vAlign w:val="center"/>
          </w:tcPr>
          <w:p>
            <w:pPr>
              <w:widowControl/>
              <w:snapToGrid w:val="0"/>
              <w:spacing w:line="400" w:lineRule="exact"/>
              <w:jc w:val="center"/>
              <w:rPr>
                <w:color w:val="000000" w:themeColor="text1"/>
                <w:spacing w:val="-10"/>
                <w:sz w:val="28"/>
                <w:szCs w:val="28"/>
                <w14:textFill>
                  <w14:solidFill>
                    <w14:schemeClr w14:val="tx1"/>
                  </w14:solidFill>
                </w14:textFill>
              </w:rPr>
            </w:pPr>
            <w:r>
              <w:rPr>
                <w:bCs/>
                <w:color w:val="000000" w:themeColor="text1"/>
                <w:sz w:val="28"/>
                <w:szCs w:val="28"/>
                <w14:textFill>
                  <w14:solidFill>
                    <w14:schemeClr w14:val="tx1"/>
                  </w14:solidFill>
                </w14:textFill>
              </w:rPr>
              <w:t>□</w:t>
            </w:r>
            <w:r>
              <w:rPr>
                <w:color w:val="000000" w:themeColor="text1"/>
                <w:spacing w:val="-10"/>
                <w:sz w:val="28"/>
                <w:szCs w:val="28"/>
                <w14:textFill>
                  <w14:solidFill>
                    <w14:schemeClr w14:val="tx1"/>
                  </w14:solidFill>
                </w14:textFill>
              </w:rPr>
              <w:t>是</w:t>
            </w:r>
            <w:r>
              <w:rPr>
                <w:rFonts w:hint="eastAsia"/>
                <w:color w:val="000000" w:themeColor="text1"/>
                <w:spacing w:val="-10"/>
                <w:sz w:val="28"/>
                <w:szCs w:val="28"/>
                <w14:textFill>
                  <w14:solidFill>
                    <w14:schemeClr w14:val="tx1"/>
                  </w14:solidFill>
                </w14:textFill>
              </w:rPr>
              <w:t xml:space="preserve">      </w:t>
            </w:r>
            <w:r>
              <w:rPr>
                <w:bCs/>
                <w:color w:val="000000" w:themeColor="text1"/>
                <w:sz w:val="28"/>
                <w:szCs w:val="28"/>
                <w14:textFill>
                  <w14:solidFill>
                    <w14:schemeClr w14:val="tx1"/>
                  </w14:solidFill>
                </w14:textFill>
              </w:rPr>
              <w:t>□</w:t>
            </w:r>
            <w:r>
              <w:rPr>
                <w:color w:val="000000" w:themeColor="text1"/>
                <w:spacing w:val="-10"/>
                <w:sz w:val="28"/>
                <w:szCs w:val="28"/>
                <w14:textFill>
                  <w14:solidFill>
                    <w14:schemeClr w14:val="tx1"/>
                  </w14:solidFill>
                </w14:textFill>
              </w:rPr>
              <w:t>否</w:t>
            </w:r>
          </w:p>
        </w:tc>
        <w:tc>
          <w:tcPr>
            <w:tcW w:w="1842" w:type="dxa"/>
            <w:vAlign w:val="center"/>
          </w:tcPr>
          <w:p>
            <w:pPr>
              <w:widowControl/>
              <w:snapToGrid w:val="0"/>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上市时间</w:t>
            </w:r>
          </w:p>
        </w:tc>
        <w:tc>
          <w:tcPr>
            <w:tcW w:w="2991" w:type="dxa"/>
            <w:vAlign w:val="center"/>
          </w:tcPr>
          <w:p>
            <w:pPr>
              <w:widowControl/>
              <w:snapToGrid w:val="0"/>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股票代码</w:t>
            </w:r>
          </w:p>
        </w:tc>
        <w:tc>
          <w:tcPr>
            <w:tcW w:w="2655" w:type="dxa"/>
            <w:vAlign w:val="center"/>
          </w:tcPr>
          <w:p>
            <w:pPr>
              <w:pStyle w:val="7"/>
              <w:widowControl/>
              <w:adjustRightInd/>
              <w:spacing w:after="0" w:line="400" w:lineRule="exact"/>
              <w:ind w:firstLine="0" w:firstLineChars="0"/>
              <w:jc w:val="center"/>
              <w:rPr>
                <w:rFonts w:ascii="Times New Roman"/>
                <w:color w:val="000000" w:themeColor="text1"/>
                <w:spacing w:val="-6"/>
                <w:sz w:val="28"/>
                <w:szCs w:val="28"/>
                <w14:textFill>
                  <w14:solidFill>
                    <w14:schemeClr w14:val="tx1"/>
                  </w14:solidFill>
                </w14:textFill>
              </w:rPr>
            </w:pPr>
          </w:p>
        </w:tc>
        <w:tc>
          <w:tcPr>
            <w:tcW w:w="1842" w:type="dxa"/>
            <w:vAlign w:val="center"/>
          </w:tcPr>
          <w:p>
            <w:pPr>
              <w:widowControl/>
              <w:snapToGrid w:val="0"/>
              <w:spacing w:line="400" w:lineRule="exact"/>
              <w:jc w:val="center"/>
              <w:rPr>
                <w:color w:val="000000" w:themeColor="text1"/>
                <w:spacing w:val="-6"/>
                <w:sz w:val="28"/>
                <w:szCs w:val="28"/>
                <w14:textFill>
                  <w14:solidFill>
                    <w14:schemeClr w14:val="tx1"/>
                  </w14:solidFill>
                </w14:textFill>
              </w:rPr>
            </w:pPr>
            <w:r>
              <w:rPr>
                <w:color w:val="000000" w:themeColor="text1"/>
                <w:sz w:val="28"/>
                <w:szCs w:val="28"/>
                <w14:textFill>
                  <w14:solidFill>
                    <w14:schemeClr w14:val="tx1"/>
                  </w14:solidFill>
                </w14:textFill>
              </w:rPr>
              <w:t>上市类型</w:t>
            </w:r>
          </w:p>
        </w:tc>
        <w:tc>
          <w:tcPr>
            <w:tcW w:w="2991" w:type="dxa"/>
            <w:vAlign w:val="center"/>
          </w:tcPr>
          <w:p>
            <w:pPr>
              <w:widowControl/>
              <w:snapToGrid w:val="0"/>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rFonts w:hint="eastAsia" w:eastAsia="仿宋_GB2312"/>
                <w:color w:val="000000" w:themeColor="text1"/>
                <w:sz w:val="28"/>
                <w:szCs w:val="28"/>
                <w:lang w:eastAsia="zh-CN"/>
                <w14:textFill>
                  <w14:solidFill>
                    <w14:schemeClr w14:val="tx1"/>
                  </w14:solidFill>
                </w14:textFill>
              </w:rPr>
            </w:pPr>
            <w:r>
              <w:rPr>
                <w:color w:val="000000" w:themeColor="text1"/>
                <w:sz w:val="28"/>
                <w:szCs w:val="28"/>
                <w14:textFill>
                  <w14:solidFill>
                    <w14:schemeClr w14:val="tx1"/>
                  </w14:solidFill>
                </w14:textFill>
              </w:rPr>
              <w:t>是否</w:t>
            </w:r>
            <w:r>
              <w:rPr>
                <w:rFonts w:hint="eastAsia"/>
                <w:color w:val="000000" w:themeColor="text1"/>
                <w:sz w:val="28"/>
                <w:szCs w:val="28"/>
                <w:lang w:eastAsia="zh-CN"/>
                <w14:textFill>
                  <w14:solidFill>
                    <w14:schemeClr w14:val="tx1"/>
                  </w14:solidFill>
                </w14:textFill>
              </w:rPr>
              <w:t>高新技术企业</w:t>
            </w:r>
          </w:p>
        </w:tc>
        <w:tc>
          <w:tcPr>
            <w:tcW w:w="2655" w:type="dxa"/>
            <w:vAlign w:val="center"/>
          </w:tcPr>
          <w:p>
            <w:pPr>
              <w:widowControl/>
              <w:snapToGrid w:val="0"/>
              <w:spacing w:line="400" w:lineRule="exact"/>
              <w:jc w:val="center"/>
              <w:rPr>
                <w:rFonts w:ascii="Times New Roman"/>
                <w:color w:val="000000" w:themeColor="text1"/>
                <w:spacing w:val="-6"/>
                <w:sz w:val="28"/>
                <w:szCs w:val="28"/>
                <w14:textFill>
                  <w14:solidFill>
                    <w14:schemeClr w14:val="tx1"/>
                  </w14:solidFill>
                </w14:textFill>
              </w:rPr>
            </w:pPr>
            <w:r>
              <w:rPr>
                <w:bCs/>
                <w:color w:val="000000" w:themeColor="text1"/>
                <w:sz w:val="28"/>
                <w:szCs w:val="28"/>
                <w14:textFill>
                  <w14:solidFill>
                    <w14:schemeClr w14:val="tx1"/>
                  </w14:solidFill>
                </w14:textFill>
              </w:rPr>
              <w:t>□</w:t>
            </w:r>
            <w:r>
              <w:rPr>
                <w:color w:val="000000" w:themeColor="text1"/>
                <w:spacing w:val="-10"/>
                <w:sz w:val="28"/>
                <w:szCs w:val="28"/>
                <w14:textFill>
                  <w14:solidFill>
                    <w14:schemeClr w14:val="tx1"/>
                  </w14:solidFill>
                </w14:textFill>
              </w:rPr>
              <w:t>是</w:t>
            </w:r>
            <w:r>
              <w:rPr>
                <w:rFonts w:hint="eastAsia"/>
                <w:color w:val="000000" w:themeColor="text1"/>
                <w:spacing w:val="-10"/>
                <w:sz w:val="28"/>
                <w:szCs w:val="28"/>
                <w14:textFill>
                  <w14:solidFill>
                    <w14:schemeClr w14:val="tx1"/>
                  </w14:solidFill>
                </w14:textFill>
              </w:rPr>
              <w:t xml:space="preserve">      </w:t>
            </w:r>
            <w:r>
              <w:rPr>
                <w:bCs/>
                <w:color w:val="000000" w:themeColor="text1"/>
                <w:sz w:val="28"/>
                <w:szCs w:val="28"/>
                <w14:textFill>
                  <w14:solidFill>
                    <w14:schemeClr w14:val="tx1"/>
                  </w14:solidFill>
                </w14:textFill>
              </w:rPr>
              <w:t>□</w:t>
            </w:r>
            <w:r>
              <w:rPr>
                <w:color w:val="000000" w:themeColor="text1"/>
                <w:spacing w:val="-10"/>
                <w:sz w:val="28"/>
                <w:szCs w:val="28"/>
                <w14:textFill>
                  <w14:solidFill>
                    <w14:schemeClr w14:val="tx1"/>
                  </w14:solidFill>
                </w14:textFill>
              </w:rPr>
              <w:t>否</w:t>
            </w:r>
          </w:p>
        </w:tc>
        <w:tc>
          <w:tcPr>
            <w:tcW w:w="1842" w:type="dxa"/>
            <w:vAlign w:val="center"/>
          </w:tcPr>
          <w:p>
            <w:pPr>
              <w:widowControl/>
              <w:snapToGrid w:val="0"/>
              <w:spacing w:line="400" w:lineRule="exact"/>
              <w:jc w:val="center"/>
              <w:rPr>
                <w:rFonts w:hint="eastAsia" w:eastAsia="仿宋_GB2312"/>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有效期</w:t>
            </w:r>
          </w:p>
        </w:tc>
        <w:tc>
          <w:tcPr>
            <w:tcW w:w="2991" w:type="dxa"/>
            <w:vAlign w:val="center"/>
          </w:tcPr>
          <w:p>
            <w:pPr>
              <w:widowControl/>
              <w:snapToGrid w:val="0"/>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widowControl/>
              <w:snapToGrid w:val="0"/>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是否</w:t>
            </w:r>
            <w:r>
              <w:rPr>
                <w:rFonts w:hint="eastAsia"/>
                <w:color w:val="000000" w:themeColor="text1"/>
                <w:sz w:val="28"/>
                <w:szCs w:val="28"/>
                <w:lang w:eastAsia="zh-CN"/>
                <w14:textFill>
                  <w14:solidFill>
                    <w14:schemeClr w14:val="tx1"/>
                  </w14:solidFill>
                </w14:textFill>
              </w:rPr>
              <w:t>市级认定大数据企业</w:t>
            </w:r>
          </w:p>
        </w:tc>
        <w:tc>
          <w:tcPr>
            <w:tcW w:w="2655" w:type="dxa"/>
            <w:vAlign w:val="center"/>
          </w:tcPr>
          <w:p>
            <w:pPr>
              <w:widowControl/>
              <w:snapToGrid w:val="0"/>
              <w:spacing w:line="400" w:lineRule="exact"/>
              <w:jc w:val="center"/>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w:t>
            </w:r>
            <w:r>
              <w:rPr>
                <w:color w:val="000000" w:themeColor="text1"/>
                <w:spacing w:val="-10"/>
                <w:sz w:val="28"/>
                <w:szCs w:val="28"/>
                <w14:textFill>
                  <w14:solidFill>
                    <w14:schemeClr w14:val="tx1"/>
                  </w14:solidFill>
                </w14:textFill>
              </w:rPr>
              <w:t>是</w:t>
            </w:r>
            <w:r>
              <w:rPr>
                <w:rFonts w:hint="eastAsia"/>
                <w:color w:val="000000" w:themeColor="text1"/>
                <w:spacing w:val="-10"/>
                <w:sz w:val="28"/>
                <w:szCs w:val="28"/>
                <w14:textFill>
                  <w14:solidFill>
                    <w14:schemeClr w14:val="tx1"/>
                  </w14:solidFill>
                </w14:textFill>
              </w:rPr>
              <w:t xml:space="preserve">      </w:t>
            </w:r>
            <w:r>
              <w:rPr>
                <w:bCs/>
                <w:color w:val="000000" w:themeColor="text1"/>
                <w:sz w:val="28"/>
                <w:szCs w:val="28"/>
                <w14:textFill>
                  <w14:solidFill>
                    <w14:schemeClr w14:val="tx1"/>
                  </w14:solidFill>
                </w14:textFill>
              </w:rPr>
              <w:t>□</w:t>
            </w:r>
            <w:r>
              <w:rPr>
                <w:color w:val="000000" w:themeColor="text1"/>
                <w:spacing w:val="-10"/>
                <w:sz w:val="28"/>
                <w:szCs w:val="28"/>
                <w14:textFill>
                  <w14:solidFill>
                    <w14:schemeClr w14:val="tx1"/>
                  </w14:solidFill>
                </w14:textFill>
              </w:rPr>
              <w:t>否</w:t>
            </w:r>
          </w:p>
        </w:tc>
        <w:tc>
          <w:tcPr>
            <w:tcW w:w="1842" w:type="dxa"/>
            <w:vAlign w:val="center"/>
          </w:tcPr>
          <w:p>
            <w:pPr>
              <w:widowControl/>
              <w:snapToGrid w:val="0"/>
              <w:spacing w:line="400" w:lineRule="exact"/>
              <w:jc w:val="center"/>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有效期</w:t>
            </w:r>
          </w:p>
        </w:tc>
        <w:tc>
          <w:tcPr>
            <w:tcW w:w="2991" w:type="dxa"/>
            <w:vAlign w:val="center"/>
          </w:tcPr>
          <w:p>
            <w:pPr>
              <w:widowControl/>
              <w:snapToGrid w:val="0"/>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adjustRightInd w:val="0"/>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员工总数</w:t>
            </w:r>
          </w:p>
        </w:tc>
        <w:tc>
          <w:tcPr>
            <w:tcW w:w="2655" w:type="dxa"/>
            <w:vAlign w:val="center"/>
          </w:tcPr>
          <w:p>
            <w:pPr>
              <w:pStyle w:val="7"/>
              <w:widowControl/>
              <w:adjustRightInd/>
              <w:spacing w:after="0" w:line="400" w:lineRule="exact"/>
              <w:ind w:firstLine="0" w:firstLineChars="0"/>
              <w:jc w:val="center"/>
              <w:rPr>
                <w:rFonts w:ascii="Times New Roman"/>
                <w:color w:val="000000" w:themeColor="text1"/>
                <w:spacing w:val="-6"/>
                <w:sz w:val="28"/>
                <w:szCs w:val="28"/>
                <w14:textFill>
                  <w14:solidFill>
                    <w14:schemeClr w14:val="tx1"/>
                  </w14:solidFill>
                </w14:textFill>
              </w:rPr>
            </w:pPr>
          </w:p>
        </w:tc>
        <w:tc>
          <w:tcPr>
            <w:tcW w:w="1842" w:type="dxa"/>
            <w:vAlign w:val="center"/>
          </w:tcPr>
          <w:p>
            <w:pPr>
              <w:widowControl/>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科研人员数量</w:t>
            </w:r>
          </w:p>
        </w:tc>
        <w:tc>
          <w:tcPr>
            <w:tcW w:w="2991" w:type="dxa"/>
            <w:vAlign w:val="center"/>
          </w:tcPr>
          <w:p>
            <w:pPr>
              <w:widowControl/>
              <w:snapToGrid w:val="0"/>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Merge w:val="restart"/>
            <w:vAlign w:val="center"/>
          </w:tcPr>
          <w:p>
            <w:pPr>
              <w:widowControl/>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2020</w:t>
            </w:r>
            <w:r>
              <w:rPr>
                <w:rFonts w:hint="eastAsia"/>
                <w:color w:val="000000" w:themeColor="text1"/>
                <w:sz w:val="28"/>
                <w:szCs w:val="28"/>
                <w14:textFill>
                  <w14:solidFill>
                    <w14:schemeClr w14:val="tx1"/>
                  </w14:solidFill>
                </w14:textFill>
              </w:rPr>
              <w:t>年</w:t>
            </w:r>
          </w:p>
          <w:p>
            <w:pPr>
              <w:widowControl/>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经营情况</w:t>
            </w:r>
          </w:p>
          <w:p>
            <w:pPr>
              <w:widowControl/>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（万元）</w:t>
            </w:r>
          </w:p>
        </w:tc>
        <w:tc>
          <w:tcPr>
            <w:tcW w:w="2655" w:type="dxa"/>
            <w:vAlign w:val="center"/>
          </w:tcPr>
          <w:p>
            <w:pPr>
              <w:widowControl/>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营业收入</w:t>
            </w:r>
          </w:p>
        </w:tc>
        <w:tc>
          <w:tcPr>
            <w:tcW w:w="1842" w:type="dxa"/>
            <w:vAlign w:val="center"/>
          </w:tcPr>
          <w:p>
            <w:pPr>
              <w:widowControl/>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营业成本</w:t>
            </w:r>
          </w:p>
        </w:tc>
        <w:tc>
          <w:tcPr>
            <w:tcW w:w="2991" w:type="dxa"/>
            <w:vAlign w:val="center"/>
          </w:tcPr>
          <w:p>
            <w:pPr>
              <w:widowControl/>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纳税额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Merge w:val="continue"/>
            <w:vAlign w:val="center"/>
          </w:tcPr>
          <w:p>
            <w:pPr>
              <w:widowControl/>
              <w:snapToGrid w:val="0"/>
              <w:spacing w:line="400" w:lineRule="exact"/>
              <w:jc w:val="center"/>
              <w:rPr>
                <w:color w:val="000000" w:themeColor="text1"/>
                <w:sz w:val="28"/>
                <w:szCs w:val="28"/>
                <w14:textFill>
                  <w14:solidFill>
                    <w14:schemeClr w14:val="tx1"/>
                  </w14:solidFill>
                </w14:textFill>
              </w:rPr>
            </w:pPr>
          </w:p>
        </w:tc>
        <w:tc>
          <w:tcPr>
            <w:tcW w:w="2655" w:type="dxa"/>
            <w:vAlign w:val="center"/>
          </w:tcPr>
          <w:p>
            <w:pPr>
              <w:widowControl/>
              <w:snapToGrid w:val="0"/>
              <w:spacing w:line="400" w:lineRule="exact"/>
              <w:jc w:val="center"/>
              <w:rPr>
                <w:color w:val="000000" w:themeColor="text1"/>
                <w:sz w:val="28"/>
                <w:szCs w:val="28"/>
                <w14:textFill>
                  <w14:solidFill>
                    <w14:schemeClr w14:val="tx1"/>
                  </w14:solidFill>
                </w14:textFill>
              </w:rPr>
            </w:pPr>
          </w:p>
        </w:tc>
        <w:tc>
          <w:tcPr>
            <w:tcW w:w="1842" w:type="dxa"/>
            <w:vAlign w:val="center"/>
          </w:tcPr>
          <w:p>
            <w:pPr>
              <w:widowControl/>
              <w:snapToGrid w:val="0"/>
              <w:spacing w:line="400" w:lineRule="exact"/>
              <w:jc w:val="center"/>
              <w:rPr>
                <w:color w:val="000000" w:themeColor="text1"/>
                <w:sz w:val="28"/>
                <w:szCs w:val="28"/>
                <w14:textFill>
                  <w14:solidFill>
                    <w14:schemeClr w14:val="tx1"/>
                  </w14:solidFill>
                </w14:textFill>
              </w:rPr>
            </w:pPr>
          </w:p>
        </w:tc>
        <w:tc>
          <w:tcPr>
            <w:tcW w:w="2991" w:type="dxa"/>
            <w:vAlign w:val="center"/>
          </w:tcPr>
          <w:p>
            <w:pPr>
              <w:widowControl/>
              <w:snapToGrid w:val="0"/>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adjustRightInd w:val="0"/>
              <w:snapToGrid w:val="0"/>
              <w:spacing w:line="400" w:lineRule="exact"/>
              <w:jc w:val="center"/>
              <w:rPr>
                <w:rFonts w:hint="eastAsia"/>
                <w:color w:val="000000" w:themeColor="text1"/>
                <w:sz w:val="28"/>
                <w:szCs w:val="28"/>
                <w:lang w:eastAsia="zh-CN"/>
                <w14:textFill>
                  <w14:solidFill>
                    <w14:schemeClr w14:val="tx1"/>
                  </w14:solidFill>
                </w14:textFill>
              </w:rPr>
            </w:pPr>
          </w:p>
          <w:p>
            <w:pPr>
              <w:adjustRightInd w:val="0"/>
              <w:snapToGrid w:val="0"/>
              <w:spacing w:line="400" w:lineRule="exact"/>
              <w:jc w:val="cente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项目</w:t>
            </w:r>
            <w:r>
              <w:rPr>
                <w:rFonts w:hint="eastAsia"/>
                <w:color w:val="000000" w:themeColor="text1"/>
                <w:sz w:val="28"/>
                <w:szCs w:val="28"/>
                <w:lang w:val="en-US" w:eastAsia="zh-CN"/>
                <w14:textFill>
                  <w14:solidFill>
                    <w14:schemeClr w14:val="tx1"/>
                  </w14:solidFill>
                </w14:textFill>
              </w:rPr>
              <w:t>5G+</w:t>
            </w:r>
          </w:p>
          <w:p>
            <w:pPr>
              <w:spacing w:line="400" w:lineRule="exact"/>
              <w:jc w:val="cente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融合领域</w:t>
            </w:r>
          </w:p>
          <w:p>
            <w:pPr>
              <w:spacing w:line="400" w:lineRule="exact"/>
              <w:jc w:val="center"/>
              <w:rPr>
                <w:rFonts w:hint="eastAsia"/>
                <w:color w:val="000000" w:themeColor="text1"/>
                <w:sz w:val="28"/>
                <w:szCs w:val="28"/>
                <w:lang w:val="en-US" w:eastAsia="zh-CN"/>
                <w14:textFill>
                  <w14:solidFill>
                    <w14:schemeClr w14:val="tx1"/>
                  </w14:solidFill>
                </w14:textFill>
              </w:rPr>
            </w:pPr>
          </w:p>
        </w:tc>
        <w:tc>
          <w:tcPr>
            <w:tcW w:w="7488" w:type="dxa"/>
            <w:gridSpan w:val="3"/>
            <w:vAlign w:val="center"/>
          </w:tcPr>
          <w:p>
            <w:pPr>
              <w:widowControl/>
              <w:snapToGrid w:val="0"/>
              <w:spacing w:line="400" w:lineRule="exact"/>
              <w:jc w:val="both"/>
              <w:rPr>
                <w:rFonts w:hint="eastAsia"/>
                <w:bCs/>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ab/>
            </w:r>
            <w:r>
              <w:rPr>
                <w:bCs/>
                <w:color w:val="000000" w:themeColor="text1"/>
                <w:sz w:val="28"/>
                <w:szCs w:val="28"/>
                <w14:textFill>
                  <w14:solidFill>
                    <w14:schemeClr w14:val="tx1"/>
                  </w14:solidFill>
                </w14:textFill>
              </w:rPr>
              <w:t>□</w:t>
            </w:r>
            <w:r>
              <w:rPr>
                <w:rFonts w:hint="eastAsia"/>
                <w:bCs/>
                <w:color w:val="000000" w:themeColor="text1"/>
                <w:sz w:val="28"/>
                <w:szCs w:val="28"/>
                <w:lang w:eastAsia="zh-CN"/>
                <w14:textFill>
                  <w14:solidFill>
                    <w14:schemeClr w14:val="tx1"/>
                  </w14:solidFill>
                </w14:textFill>
              </w:rPr>
              <w:t>智慧医疗</w:t>
            </w:r>
            <w:r>
              <w:rPr>
                <w:rFonts w:hint="eastAsia"/>
                <w:color w:val="000000" w:themeColor="text1"/>
                <w:spacing w:val="-10"/>
                <w:sz w:val="28"/>
                <w:szCs w:val="28"/>
                <w14:textFill>
                  <w14:solidFill>
                    <w14:schemeClr w14:val="tx1"/>
                  </w14:solidFill>
                </w14:textFill>
              </w:rPr>
              <w:t xml:space="preserve"> </w:t>
            </w:r>
            <w:r>
              <w:rPr>
                <w:bCs/>
                <w:color w:val="000000" w:themeColor="text1"/>
                <w:sz w:val="28"/>
                <w:szCs w:val="28"/>
                <w14:textFill>
                  <w14:solidFill>
                    <w14:schemeClr w14:val="tx1"/>
                  </w14:solidFill>
                </w14:textFill>
              </w:rPr>
              <w:t>□</w:t>
            </w:r>
            <w:r>
              <w:rPr>
                <w:rFonts w:hint="eastAsia"/>
                <w:bCs/>
                <w:color w:val="000000" w:themeColor="text1"/>
                <w:sz w:val="28"/>
                <w:szCs w:val="28"/>
                <w:lang w:eastAsia="zh-CN"/>
                <w14:textFill>
                  <w14:solidFill>
                    <w14:schemeClr w14:val="tx1"/>
                  </w14:solidFill>
                </w14:textFill>
              </w:rPr>
              <w:t>智慧教育</w:t>
            </w:r>
            <w:r>
              <w:rPr>
                <w:rFonts w:hint="eastAsia"/>
                <w:bCs/>
                <w:color w:val="000000" w:themeColor="text1"/>
                <w:sz w:val="28"/>
                <w:szCs w:val="28"/>
                <w:lang w:val="en-US" w:eastAsia="zh-CN"/>
                <w14:textFill>
                  <w14:solidFill>
                    <w14:schemeClr w14:val="tx1"/>
                  </w14:solidFill>
                </w14:textFill>
              </w:rPr>
              <w:t xml:space="preserve"> </w:t>
            </w:r>
            <w:r>
              <w:rPr>
                <w:rFonts w:hint="eastAsia"/>
                <w:color w:val="000000" w:themeColor="text1"/>
                <w:spacing w:val="-10"/>
                <w:sz w:val="28"/>
                <w:szCs w:val="28"/>
                <w14:textFill>
                  <w14:solidFill>
                    <w14:schemeClr w14:val="tx1"/>
                  </w14:solidFill>
                </w14:textFill>
              </w:rPr>
              <w:t xml:space="preserve"> </w:t>
            </w:r>
            <w:r>
              <w:rPr>
                <w:bCs/>
                <w:color w:val="000000" w:themeColor="text1"/>
                <w:sz w:val="28"/>
                <w:szCs w:val="28"/>
                <w14:textFill>
                  <w14:solidFill>
                    <w14:schemeClr w14:val="tx1"/>
                  </w14:solidFill>
                </w14:textFill>
              </w:rPr>
              <w:t>□</w:t>
            </w:r>
            <w:r>
              <w:rPr>
                <w:rFonts w:hint="eastAsia"/>
                <w:bCs/>
                <w:color w:val="000000" w:themeColor="text1"/>
                <w:sz w:val="28"/>
                <w:szCs w:val="28"/>
                <w:lang w:eastAsia="zh-CN"/>
                <w14:textFill>
                  <w14:solidFill>
                    <w14:schemeClr w14:val="tx1"/>
                  </w14:solidFill>
                </w14:textFill>
              </w:rPr>
              <w:t>智慧养老</w:t>
            </w:r>
            <w:r>
              <w:rPr>
                <w:rFonts w:hint="eastAsia"/>
                <w:bCs/>
                <w:color w:val="000000" w:themeColor="text1"/>
                <w:sz w:val="28"/>
                <w:szCs w:val="28"/>
                <w:lang w:val="en-US" w:eastAsia="zh-CN"/>
                <w14:textFill>
                  <w14:solidFill>
                    <w14:schemeClr w14:val="tx1"/>
                  </w14:solidFill>
                </w14:textFill>
              </w:rPr>
              <w:t xml:space="preserve">  </w:t>
            </w:r>
            <w:r>
              <w:rPr>
                <w:bCs/>
                <w:color w:val="000000" w:themeColor="text1"/>
                <w:sz w:val="28"/>
                <w:szCs w:val="28"/>
                <w14:textFill>
                  <w14:solidFill>
                    <w14:schemeClr w14:val="tx1"/>
                  </w14:solidFill>
                </w14:textFill>
              </w:rPr>
              <w:t>□</w:t>
            </w:r>
            <w:r>
              <w:rPr>
                <w:rFonts w:hint="eastAsia"/>
                <w:bCs/>
                <w:color w:val="000000" w:themeColor="text1"/>
                <w:sz w:val="28"/>
                <w:szCs w:val="28"/>
                <w:lang w:eastAsia="zh-CN"/>
                <w14:textFill>
                  <w14:solidFill>
                    <w14:schemeClr w14:val="tx1"/>
                  </w14:solidFill>
                </w14:textFill>
              </w:rPr>
              <w:t>智慧旅游</w:t>
            </w:r>
          </w:p>
          <w:p>
            <w:pPr>
              <w:widowControl/>
              <w:tabs>
                <w:tab w:val="left" w:pos="1987"/>
              </w:tabs>
              <w:snapToGrid w:val="0"/>
              <w:spacing w:line="400" w:lineRule="exact"/>
              <w:jc w:val="left"/>
              <w:rPr>
                <w:rFonts w:hint="eastAsia" w:eastAsia="仿宋_GB2312"/>
                <w:color w:val="000000" w:themeColor="text1"/>
                <w:sz w:val="28"/>
                <w:szCs w:val="28"/>
                <w:lang w:eastAsia="zh-CN"/>
                <w14:textFill>
                  <w14:solidFill>
                    <w14:schemeClr w14:val="tx1"/>
                  </w14:solidFill>
                </w14:textFill>
              </w:rPr>
            </w:pPr>
            <w:r>
              <w:rPr>
                <w:bCs/>
                <w:color w:val="000000" w:themeColor="text1"/>
                <w:sz w:val="28"/>
                <w:szCs w:val="28"/>
                <w14:textFill>
                  <w14:solidFill>
                    <w14:schemeClr w14:val="tx1"/>
                  </w14:solidFill>
                </w14:textFill>
              </w:rPr>
              <w:t>□</w:t>
            </w:r>
            <w:r>
              <w:rPr>
                <w:rFonts w:hint="eastAsia"/>
                <w:bCs/>
                <w:color w:val="000000" w:themeColor="text1"/>
                <w:sz w:val="28"/>
                <w:szCs w:val="28"/>
                <w:lang w:eastAsia="zh-CN"/>
                <w14:textFill>
                  <w14:solidFill>
                    <w14:schemeClr w14:val="tx1"/>
                  </w14:solidFill>
                </w14:textFill>
              </w:rPr>
              <w:t>智慧交通</w:t>
            </w:r>
            <w:r>
              <w:rPr>
                <w:rFonts w:hint="eastAsia"/>
                <w:bCs/>
                <w:color w:val="000000" w:themeColor="text1"/>
                <w:sz w:val="28"/>
                <w:szCs w:val="28"/>
                <w:lang w:val="en-US" w:eastAsia="zh-CN"/>
                <w14:textFill>
                  <w14:solidFill>
                    <w14:schemeClr w14:val="tx1"/>
                  </w14:solidFill>
                </w14:textFill>
              </w:rPr>
              <w:t xml:space="preserve"> </w:t>
            </w:r>
            <w:r>
              <w:rPr>
                <w:bCs/>
                <w:color w:val="000000" w:themeColor="text1"/>
                <w:sz w:val="28"/>
                <w:szCs w:val="28"/>
                <w14:textFill>
                  <w14:solidFill>
                    <w14:schemeClr w14:val="tx1"/>
                  </w14:solidFill>
                </w14:textFill>
              </w:rPr>
              <w:t>□</w:t>
            </w:r>
            <w:r>
              <w:rPr>
                <w:rFonts w:hint="eastAsia"/>
                <w:bCs/>
                <w:color w:val="000000" w:themeColor="text1"/>
                <w:sz w:val="28"/>
                <w:szCs w:val="28"/>
                <w:lang w:eastAsia="zh-CN"/>
                <w14:textFill>
                  <w14:solidFill>
                    <w14:schemeClr w14:val="tx1"/>
                  </w14:solidFill>
                </w14:textFill>
              </w:rPr>
              <w:t>智慧政务</w:t>
            </w:r>
            <w:r>
              <w:rPr>
                <w:rFonts w:hint="eastAsia"/>
                <w:bCs/>
                <w:color w:val="000000" w:themeColor="text1"/>
                <w:sz w:val="28"/>
                <w:szCs w:val="28"/>
                <w:lang w:val="en-US" w:eastAsia="zh-CN"/>
                <w14:textFill>
                  <w14:solidFill>
                    <w14:schemeClr w14:val="tx1"/>
                  </w14:solidFill>
                </w14:textFill>
              </w:rPr>
              <w:t xml:space="preserve">  </w:t>
            </w:r>
            <w:r>
              <w:rPr>
                <w:bCs/>
                <w:color w:val="000000" w:themeColor="text1"/>
                <w:sz w:val="28"/>
                <w:szCs w:val="28"/>
                <w14:textFill>
                  <w14:solidFill>
                    <w14:schemeClr w14:val="tx1"/>
                  </w14:solidFill>
                </w14:textFill>
              </w:rPr>
              <w:t>□</w:t>
            </w:r>
            <w:r>
              <w:rPr>
                <w:rFonts w:hint="eastAsia"/>
                <w:bCs/>
                <w:color w:val="000000" w:themeColor="text1"/>
                <w:sz w:val="28"/>
                <w:szCs w:val="28"/>
                <w:lang w:eastAsia="zh-CN"/>
                <w14:textFill>
                  <w14:solidFill>
                    <w14:schemeClr w14:val="tx1"/>
                  </w14:solidFill>
                </w14:textFill>
              </w:rPr>
              <w:t>智慧社区</w:t>
            </w:r>
            <w:r>
              <w:rPr>
                <w:rFonts w:hint="eastAsia"/>
                <w:bCs/>
                <w:color w:val="000000" w:themeColor="text1"/>
                <w:sz w:val="28"/>
                <w:szCs w:val="28"/>
                <w:lang w:val="en-US" w:eastAsia="zh-CN"/>
                <w14:textFill>
                  <w14:solidFill>
                    <w14:schemeClr w14:val="tx1"/>
                  </w14:solidFill>
                </w14:textFill>
              </w:rPr>
              <w:t xml:space="preserve">  </w:t>
            </w:r>
            <w:r>
              <w:rPr>
                <w:bCs/>
                <w:color w:val="000000" w:themeColor="text1"/>
                <w:sz w:val="28"/>
                <w:szCs w:val="28"/>
                <w14:textFill>
                  <w14:solidFill>
                    <w14:schemeClr w14:val="tx1"/>
                  </w14:solidFill>
                </w14:textFill>
              </w:rPr>
              <w:t>□</w:t>
            </w:r>
            <w:r>
              <w:rPr>
                <w:rFonts w:hint="eastAsia"/>
                <w:bCs/>
                <w:color w:val="000000" w:themeColor="text1"/>
                <w:sz w:val="28"/>
                <w:szCs w:val="28"/>
                <w:lang w:eastAsia="zh-CN"/>
                <w14:textFill>
                  <w14:solidFill>
                    <w14:schemeClr w14:val="tx1"/>
                  </w14:solidFill>
                </w14:textFill>
              </w:rPr>
              <w:t>车联网</w:t>
            </w:r>
            <w:r>
              <w:rPr>
                <w:rFonts w:hint="eastAsia"/>
                <w:bCs/>
                <w:color w:val="000000" w:themeColor="text1"/>
                <w:sz w:val="28"/>
                <w:szCs w:val="28"/>
                <w:lang w:val="en-US" w:eastAsia="zh-CN"/>
                <w14:textFill>
                  <w14:solidFill>
                    <w14:schemeClr w14:val="tx1"/>
                  </w14:solidFill>
                </w14:textFill>
              </w:rPr>
              <w:t xml:space="preserve">   </w:t>
            </w:r>
            <w:r>
              <w:rPr>
                <w:bCs/>
                <w:color w:val="000000" w:themeColor="text1"/>
                <w:sz w:val="28"/>
                <w:szCs w:val="28"/>
                <w14:textFill>
                  <w14:solidFill>
                    <w14:schemeClr w14:val="tx1"/>
                  </w14:solidFill>
                </w14:textFill>
              </w:rPr>
              <w:t>□</w:t>
            </w:r>
            <w:r>
              <w:rPr>
                <w:rFonts w:hint="eastAsia"/>
                <w:bCs/>
                <w:color w:val="000000" w:themeColor="text1"/>
                <w:sz w:val="28"/>
                <w:szCs w:val="28"/>
                <w:lang w:eastAsia="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adjustRightInd w:val="0"/>
              <w:snapToGrid w:val="0"/>
              <w:spacing w:line="400" w:lineRule="exact"/>
              <w:jc w:val="cente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项目总投资</w:t>
            </w:r>
          </w:p>
        </w:tc>
        <w:tc>
          <w:tcPr>
            <w:tcW w:w="2655" w:type="dxa"/>
            <w:vAlign w:val="center"/>
          </w:tcPr>
          <w:p>
            <w:pPr>
              <w:widowControl/>
              <w:snapToGrid w:val="0"/>
              <w:spacing w:line="400" w:lineRule="exact"/>
              <w:jc w:val="center"/>
              <w:rPr>
                <w:bCs/>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万元</w:t>
            </w:r>
          </w:p>
        </w:tc>
        <w:tc>
          <w:tcPr>
            <w:tcW w:w="1842" w:type="dxa"/>
            <w:vAlign w:val="center"/>
          </w:tcPr>
          <w:p>
            <w:pPr>
              <w:widowControl/>
              <w:snapToGrid w:val="0"/>
              <w:spacing w:line="400" w:lineRule="exact"/>
              <w:jc w:val="center"/>
              <w:rPr>
                <w:bCs/>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项目已投入</w:t>
            </w:r>
          </w:p>
        </w:tc>
        <w:tc>
          <w:tcPr>
            <w:tcW w:w="2991" w:type="dxa"/>
            <w:vAlign w:val="center"/>
          </w:tcPr>
          <w:p>
            <w:pPr>
              <w:widowControl/>
              <w:snapToGrid w:val="0"/>
              <w:spacing w:line="400" w:lineRule="exact"/>
              <w:jc w:val="center"/>
              <w:rPr>
                <w:bCs/>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adjustRightInd w:val="0"/>
              <w:snapToGrid w:val="0"/>
              <w:spacing w:line="400" w:lineRule="exact"/>
              <w:ind w:firstLine="280" w:firstLineChars="100"/>
              <w:jc w:val="both"/>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项目简介</w:t>
            </w:r>
          </w:p>
          <w:p>
            <w:pPr>
              <w:adjustRightInd w:val="0"/>
              <w:snapToGrid w:val="0"/>
              <w:spacing w:line="400" w:lineRule="exact"/>
              <w:jc w:val="center"/>
              <w:rPr>
                <w:rFonts w:hint="default"/>
                <w:color w:val="000000" w:themeColor="text1"/>
                <w:sz w:val="28"/>
                <w:szCs w:val="28"/>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200字以内）</w:t>
            </w:r>
          </w:p>
        </w:tc>
        <w:tc>
          <w:tcPr>
            <w:tcW w:w="7488" w:type="dxa"/>
            <w:gridSpan w:val="3"/>
            <w:vAlign w:val="center"/>
          </w:tcPr>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p>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p>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p>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p>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adjustRightInd w:val="0"/>
              <w:snapToGrid w:val="0"/>
              <w:spacing w:line="400" w:lineRule="exact"/>
              <w:jc w:val="center"/>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项目创新性</w:t>
            </w:r>
          </w:p>
          <w:p>
            <w:pPr>
              <w:adjustRightInd w:val="0"/>
              <w:snapToGrid w:val="0"/>
              <w:spacing w:line="400" w:lineRule="exact"/>
              <w:jc w:val="center"/>
              <w:rPr>
                <w:rFonts w:hint="eastAsia"/>
                <w:color w:val="000000" w:themeColor="text1"/>
                <w:sz w:val="28"/>
                <w:szCs w:val="28"/>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200字以内）</w:t>
            </w:r>
          </w:p>
        </w:tc>
        <w:tc>
          <w:tcPr>
            <w:tcW w:w="7488" w:type="dxa"/>
            <w:gridSpan w:val="3"/>
            <w:vAlign w:val="center"/>
          </w:tcPr>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p>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p>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p>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p>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8" w:type="dxa"/>
            <w:vAlign w:val="center"/>
          </w:tcPr>
          <w:p>
            <w:pPr>
              <w:adjustRightInd w:val="0"/>
              <w:snapToGrid w:val="0"/>
              <w:spacing w:line="400" w:lineRule="exact"/>
              <w:jc w:val="center"/>
              <w:rPr>
                <w:rFonts w:hint="eastAsia"/>
                <w:color w:val="000000" w:themeColor="text1"/>
                <w:sz w:val="24"/>
                <w:szCs w:val="24"/>
                <w:lang w:eastAsia="zh-CN"/>
                <w14:textFill>
                  <w14:solidFill>
                    <w14:schemeClr w14:val="tx1"/>
                  </w14:solidFill>
                </w14:textFill>
              </w:rPr>
            </w:pPr>
          </w:p>
          <w:p>
            <w:pPr>
              <w:adjustRightInd w:val="0"/>
              <w:snapToGrid w:val="0"/>
              <w:spacing w:line="400" w:lineRule="exact"/>
              <w:jc w:val="center"/>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项目建设成效</w:t>
            </w:r>
          </w:p>
          <w:p>
            <w:pPr>
              <w:adjustRightInd w:val="0"/>
              <w:snapToGrid w:val="0"/>
              <w:spacing w:line="400" w:lineRule="exact"/>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200字以内）</w:t>
            </w:r>
          </w:p>
          <w:p>
            <w:pPr>
              <w:adjustRightInd w:val="0"/>
              <w:snapToGrid w:val="0"/>
              <w:spacing w:line="400" w:lineRule="exact"/>
              <w:jc w:val="center"/>
              <w:rPr>
                <w:rFonts w:hint="eastAsia"/>
                <w:color w:val="000000" w:themeColor="text1"/>
                <w:sz w:val="24"/>
                <w:szCs w:val="24"/>
                <w:lang w:val="en-US" w:eastAsia="zh-CN"/>
                <w14:textFill>
                  <w14:solidFill>
                    <w14:schemeClr w14:val="tx1"/>
                  </w14:solidFill>
                </w14:textFill>
              </w:rPr>
            </w:pPr>
          </w:p>
          <w:p>
            <w:pPr>
              <w:adjustRightInd w:val="0"/>
              <w:snapToGrid w:val="0"/>
              <w:spacing w:line="400" w:lineRule="exact"/>
              <w:jc w:val="center"/>
              <w:rPr>
                <w:rFonts w:hint="default"/>
                <w:color w:val="000000" w:themeColor="text1"/>
                <w:sz w:val="24"/>
                <w:szCs w:val="24"/>
                <w:lang w:val="en-US" w:eastAsia="zh-CN"/>
                <w14:textFill>
                  <w14:solidFill>
                    <w14:schemeClr w14:val="tx1"/>
                  </w14:solidFill>
                </w14:textFill>
              </w:rPr>
            </w:pPr>
          </w:p>
        </w:tc>
        <w:tc>
          <w:tcPr>
            <w:tcW w:w="7488" w:type="dxa"/>
            <w:gridSpan w:val="3"/>
            <w:vAlign w:val="center"/>
          </w:tcPr>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p>
        </w:tc>
      </w:tr>
    </w:tbl>
    <w:p>
      <w:pPr>
        <w:spacing w:line="592" w:lineRule="exact"/>
        <w:ind w:firstLine="640" w:firstLineChars="200"/>
        <w:rPr>
          <w:rFonts w:hint="eastAsia" w:eastAsia="黑体"/>
          <w:color w:val="000000"/>
          <w:szCs w:val="32"/>
        </w:rPr>
      </w:pPr>
    </w:p>
    <w:p>
      <w:pPr>
        <w:spacing w:line="592" w:lineRule="exact"/>
        <w:ind w:firstLine="640" w:firstLineChars="200"/>
        <w:rPr>
          <w:rFonts w:hint="eastAsia" w:eastAsia="黑体"/>
          <w:color w:val="000000"/>
          <w:szCs w:val="32"/>
        </w:rPr>
      </w:pPr>
    </w:p>
    <w:p>
      <w:pPr>
        <w:spacing w:line="592" w:lineRule="exact"/>
        <w:rPr>
          <w:rFonts w:hint="eastAsia" w:eastAsia="黑体"/>
          <w:color w:val="000000"/>
          <w:szCs w:val="32"/>
        </w:rPr>
      </w:pPr>
    </w:p>
    <w:p>
      <w:pPr>
        <w:spacing w:line="592" w:lineRule="exact"/>
        <w:rPr>
          <w:rFonts w:hint="eastAsia" w:eastAsia="黑体"/>
          <w:color w:val="000000"/>
          <w:szCs w:val="32"/>
        </w:rPr>
      </w:pPr>
    </w:p>
    <w:p>
      <w:pPr>
        <w:spacing w:line="592" w:lineRule="exact"/>
        <w:rPr>
          <w:rFonts w:hint="eastAsia" w:eastAsia="黑体"/>
          <w:color w:val="000000"/>
          <w:szCs w:val="32"/>
        </w:rPr>
      </w:pPr>
    </w:p>
    <w:p>
      <w:pPr>
        <w:spacing w:line="592" w:lineRule="exact"/>
        <w:rPr>
          <w:rFonts w:hint="eastAsia" w:eastAsia="黑体"/>
          <w:color w:val="000000"/>
          <w:szCs w:val="32"/>
        </w:rPr>
      </w:pPr>
    </w:p>
    <w:p>
      <w:pPr>
        <w:spacing w:line="592" w:lineRule="exact"/>
        <w:rPr>
          <w:rFonts w:hint="eastAsia" w:eastAsia="黑体"/>
          <w:color w:val="000000"/>
          <w:szCs w:val="32"/>
        </w:rPr>
      </w:pPr>
    </w:p>
    <w:p>
      <w:pPr>
        <w:spacing w:line="592" w:lineRule="exact"/>
        <w:rPr>
          <w:rFonts w:hint="eastAsia" w:eastAsia="黑体"/>
          <w:color w:val="000000"/>
          <w:szCs w:val="32"/>
        </w:rPr>
      </w:pPr>
    </w:p>
    <w:p>
      <w:pPr>
        <w:spacing w:line="592" w:lineRule="exact"/>
        <w:rPr>
          <w:rFonts w:hint="eastAsia" w:eastAsia="黑体"/>
          <w:color w:val="000000"/>
          <w:szCs w:val="32"/>
        </w:rPr>
      </w:pPr>
    </w:p>
    <w:p>
      <w:pPr>
        <w:spacing w:line="592" w:lineRule="exact"/>
        <w:rPr>
          <w:rFonts w:hint="eastAsia" w:eastAsia="黑体"/>
          <w:color w:val="000000"/>
          <w:szCs w:val="32"/>
        </w:rPr>
      </w:pPr>
    </w:p>
    <w:p>
      <w:pPr>
        <w:spacing w:line="592" w:lineRule="exact"/>
        <w:rPr>
          <w:rFonts w:hint="eastAsia" w:eastAsia="黑体"/>
          <w:color w:val="000000"/>
          <w:szCs w:val="32"/>
        </w:rPr>
      </w:pPr>
    </w:p>
    <w:p>
      <w:pPr>
        <w:spacing w:line="592" w:lineRule="exact"/>
        <w:rPr>
          <w:rFonts w:hint="eastAsia" w:eastAsia="黑体"/>
          <w:color w:val="000000"/>
          <w:szCs w:val="32"/>
        </w:rPr>
      </w:pPr>
    </w:p>
    <w:p>
      <w:pPr>
        <w:widowControl/>
        <w:spacing w:line="580" w:lineRule="exact"/>
        <w:jc w:val="center"/>
        <w:rPr>
          <w:rFonts w:ascii="方正小标宋简体" w:eastAsia="方正小标宋简体"/>
          <w:color w:val="000000"/>
          <w:sz w:val="44"/>
        </w:rPr>
      </w:pPr>
      <w:r>
        <w:rPr>
          <w:rFonts w:ascii="方正小标宋简体" w:eastAsia="方正小标宋简体"/>
          <w:color w:val="000000"/>
          <w:sz w:val="44"/>
        </w:rPr>
        <w:t>企业申请报告</w:t>
      </w:r>
    </w:p>
    <w:p>
      <w:pPr>
        <w:spacing w:line="592" w:lineRule="exact"/>
        <w:rPr>
          <w:rFonts w:hint="eastAsia" w:eastAsia="黑体"/>
          <w:color w:val="000000"/>
          <w:szCs w:val="32"/>
        </w:rPr>
      </w:pPr>
    </w:p>
    <w:p>
      <w:pPr>
        <w:spacing w:line="592" w:lineRule="exact"/>
        <w:ind w:firstLine="640" w:firstLineChars="200"/>
        <w:rPr>
          <w:rFonts w:eastAsia="黑体"/>
          <w:color w:val="000000"/>
          <w:szCs w:val="32"/>
        </w:rPr>
      </w:pPr>
      <w:r>
        <w:rPr>
          <w:rFonts w:hint="eastAsia" w:eastAsia="黑体"/>
          <w:color w:val="000000"/>
          <w:szCs w:val="32"/>
        </w:rPr>
        <w:t>一、单位简介</w:t>
      </w:r>
    </w:p>
    <w:p>
      <w:pPr>
        <w:spacing w:line="592" w:lineRule="exact"/>
        <w:ind w:firstLine="640" w:firstLineChars="200"/>
        <w:rPr>
          <w:color w:val="000000"/>
          <w:szCs w:val="32"/>
        </w:rPr>
      </w:pPr>
      <w:r>
        <w:rPr>
          <w:rFonts w:hint="eastAsia"/>
          <w:color w:val="000000"/>
          <w:szCs w:val="32"/>
        </w:rPr>
        <w:t>（包括企业基本情况及上年度生产经营情况、信息化建设情况、研发创新能力、研发投入和研发团队情况等）</w:t>
      </w:r>
    </w:p>
    <w:p>
      <w:pPr>
        <w:spacing w:line="592" w:lineRule="exact"/>
        <w:ind w:firstLine="640" w:firstLineChars="200"/>
        <w:rPr>
          <w:rFonts w:eastAsia="黑体"/>
          <w:color w:val="000000"/>
          <w:szCs w:val="32"/>
        </w:rPr>
      </w:pPr>
      <w:r>
        <w:rPr>
          <w:rFonts w:hint="eastAsia" w:eastAsia="黑体"/>
          <w:color w:val="000000"/>
          <w:szCs w:val="32"/>
        </w:rPr>
        <w:t>二、应用示范项目基本情况</w:t>
      </w:r>
    </w:p>
    <w:p>
      <w:pPr>
        <w:spacing w:line="592" w:lineRule="exact"/>
        <w:ind w:firstLine="640" w:firstLineChars="200"/>
        <w:rPr>
          <w:color w:val="000000"/>
          <w:szCs w:val="32"/>
        </w:rPr>
      </w:pPr>
      <w:r>
        <w:rPr>
          <w:rFonts w:hint="eastAsia"/>
          <w:color w:val="000000"/>
          <w:szCs w:val="32"/>
        </w:rPr>
        <w:t>（对应用示范项目的建设背景、项目设计、体制机制、工作方法、投融资情况、投入产出、关键技术、网络架构、建设方案、数据资源、功能特点等方面进行简要介绍）</w:t>
      </w:r>
    </w:p>
    <w:p>
      <w:pPr>
        <w:spacing w:line="592" w:lineRule="exact"/>
        <w:ind w:firstLine="640" w:firstLineChars="200"/>
        <w:rPr>
          <w:rFonts w:eastAsia="黑体"/>
          <w:color w:val="000000"/>
          <w:szCs w:val="32"/>
        </w:rPr>
      </w:pPr>
      <w:r>
        <w:rPr>
          <w:rFonts w:hint="eastAsia" w:eastAsia="黑体"/>
          <w:color w:val="000000"/>
          <w:szCs w:val="32"/>
        </w:rPr>
        <w:t>三、应用示范项目创新点</w:t>
      </w:r>
    </w:p>
    <w:p>
      <w:pPr>
        <w:spacing w:line="592" w:lineRule="exact"/>
        <w:ind w:firstLine="640" w:firstLineChars="200"/>
        <w:rPr>
          <w:color w:val="000000"/>
          <w:szCs w:val="32"/>
        </w:rPr>
      </w:pPr>
      <w:r>
        <w:rPr>
          <w:rFonts w:hint="eastAsia"/>
          <w:color w:val="000000"/>
          <w:szCs w:val="32"/>
        </w:rPr>
        <w:t>（创意新颖性分析、设计独特性分析、5G技术特征匹配度分析）</w:t>
      </w:r>
    </w:p>
    <w:p>
      <w:pPr>
        <w:spacing w:line="592" w:lineRule="exact"/>
        <w:ind w:firstLine="640" w:firstLineChars="200"/>
        <w:rPr>
          <w:rFonts w:eastAsia="黑体"/>
          <w:color w:val="000000"/>
          <w:szCs w:val="32"/>
        </w:rPr>
      </w:pPr>
      <w:r>
        <w:rPr>
          <w:rFonts w:hint="eastAsia" w:eastAsia="黑体"/>
          <w:color w:val="000000"/>
          <w:szCs w:val="32"/>
        </w:rPr>
        <w:t>四、应用示范项目取得的成效</w:t>
      </w:r>
    </w:p>
    <w:p>
      <w:pPr>
        <w:spacing w:line="592" w:lineRule="exact"/>
        <w:ind w:firstLine="640" w:firstLineChars="200"/>
        <w:rPr>
          <w:color w:val="000000"/>
          <w:szCs w:val="32"/>
        </w:rPr>
      </w:pPr>
      <w:r>
        <w:rPr>
          <w:rFonts w:hint="eastAsia"/>
          <w:color w:val="000000"/>
          <w:szCs w:val="32"/>
        </w:rPr>
        <w:t>（项目能解决的行业共性问题、项目投入后在城市精细化治理、惠民服务等方面取得阶段性成果、总结项目实施可复制可推广的经验模式）</w:t>
      </w:r>
    </w:p>
    <w:p>
      <w:pPr>
        <w:spacing w:line="592" w:lineRule="exact"/>
        <w:ind w:firstLine="640" w:firstLineChars="200"/>
        <w:rPr>
          <w:rFonts w:eastAsia="黑体"/>
          <w:color w:val="000000"/>
          <w:szCs w:val="32"/>
        </w:rPr>
      </w:pPr>
      <w:r>
        <w:rPr>
          <w:rFonts w:hint="eastAsia" w:eastAsia="黑体"/>
          <w:color w:val="000000"/>
          <w:szCs w:val="32"/>
        </w:rPr>
        <w:t>五、其他材料</w:t>
      </w:r>
    </w:p>
    <w:p>
      <w:pPr>
        <w:spacing w:line="592" w:lineRule="exact"/>
        <w:ind w:firstLine="640" w:firstLineChars="200"/>
        <w:rPr>
          <w:rFonts w:hint="eastAsia"/>
          <w:color w:val="000000"/>
          <w:szCs w:val="32"/>
        </w:rPr>
      </w:pPr>
      <w:r>
        <w:rPr>
          <w:rFonts w:hint="eastAsia"/>
          <w:color w:val="000000"/>
          <w:szCs w:val="32"/>
        </w:rPr>
        <w:t>（运营商提供的5G网络环境说明、企业专利、获奖证书及其他说明材料。）</w:t>
      </w:r>
    </w:p>
    <w:p>
      <w:pPr>
        <w:spacing w:line="592" w:lineRule="exact"/>
        <w:ind w:firstLine="640" w:firstLineChars="200"/>
        <w:rPr>
          <w:rFonts w:hint="eastAsia"/>
          <w:color w:val="000000"/>
          <w:szCs w:val="32"/>
        </w:rPr>
      </w:pPr>
    </w:p>
    <w:p>
      <w:pPr>
        <w:spacing w:line="592" w:lineRule="exact"/>
        <w:ind w:firstLine="640" w:firstLineChars="200"/>
        <w:rPr>
          <w:rFonts w:hint="eastAsia"/>
          <w:color w:val="000000"/>
          <w:szCs w:val="32"/>
        </w:rPr>
      </w:pPr>
    </w:p>
    <w:p>
      <w:pPr>
        <w:spacing w:line="592" w:lineRule="exact"/>
        <w:rPr>
          <w:rFonts w:eastAsia="黑体"/>
          <w:color w:val="000000"/>
          <w:szCs w:val="32"/>
        </w:rPr>
      </w:pPr>
      <w:r>
        <w:rPr>
          <w:rFonts w:eastAsia="黑体"/>
          <w:color w:val="000000"/>
          <w:szCs w:val="32"/>
        </w:rPr>
        <w:br w:type="page"/>
      </w:r>
      <w:r>
        <w:rPr>
          <w:rFonts w:hint="eastAsia" w:eastAsia="黑体"/>
          <w:color w:val="000000"/>
          <w:szCs w:val="32"/>
        </w:rPr>
        <w:t>附件6</w:t>
      </w:r>
    </w:p>
    <w:p>
      <w:pPr>
        <w:spacing w:line="592" w:lineRule="exact"/>
        <w:jc w:val="center"/>
        <w:rPr>
          <w:rFonts w:eastAsia="方正小标宋简体"/>
          <w:color w:val="000000"/>
          <w:kern w:val="0"/>
          <w:sz w:val="44"/>
          <w:szCs w:val="44"/>
        </w:rPr>
      </w:pPr>
      <w:r>
        <w:rPr>
          <w:rFonts w:hint="eastAsia" w:eastAsia="方正小标宋简体"/>
          <w:color w:val="000000"/>
          <w:kern w:val="0"/>
          <w:sz w:val="44"/>
          <w:szCs w:val="44"/>
        </w:rPr>
        <w:t>内网改造投资补助申报明细表</w:t>
      </w:r>
    </w:p>
    <w:p>
      <w:pPr>
        <w:spacing w:line="592" w:lineRule="exact"/>
        <w:rPr>
          <w:rFonts w:eastAsia="黑体"/>
          <w:color w:val="000000"/>
          <w:szCs w:val="32"/>
        </w:rPr>
      </w:pPr>
      <w:r>
        <w:rPr>
          <w:rFonts w:hint="eastAsia" w:eastAsia="黑体" w:cs="宋体"/>
          <w:color w:val="000000"/>
          <w:kern w:val="0"/>
          <w:sz w:val="24"/>
        </w:rPr>
        <w:t>申报企业：                          年    月   日                单位：万元</w:t>
      </w:r>
    </w:p>
    <w:tbl>
      <w:tblPr>
        <w:tblStyle w:val="14"/>
        <w:tblW w:w="5802" w:type="pct"/>
        <w:jc w:val="center"/>
        <w:tblLayout w:type="fixed"/>
        <w:tblCellMar>
          <w:top w:w="0" w:type="dxa"/>
          <w:left w:w="108" w:type="dxa"/>
          <w:bottom w:w="0" w:type="dxa"/>
          <w:right w:w="108" w:type="dxa"/>
        </w:tblCellMar>
      </w:tblPr>
      <w:tblGrid>
        <w:gridCol w:w="431"/>
        <w:gridCol w:w="868"/>
        <w:gridCol w:w="512"/>
        <w:gridCol w:w="564"/>
        <w:gridCol w:w="627"/>
        <w:gridCol w:w="852"/>
        <w:gridCol w:w="653"/>
        <w:gridCol w:w="659"/>
        <w:gridCol w:w="680"/>
        <w:gridCol w:w="653"/>
        <w:gridCol w:w="631"/>
        <w:gridCol w:w="991"/>
        <w:gridCol w:w="785"/>
        <w:gridCol w:w="983"/>
      </w:tblGrid>
      <w:tr>
        <w:tblPrEx>
          <w:tblCellMar>
            <w:top w:w="0" w:type="dxa"/>
            <w:left w:w="108" w:type="dxa"/>
            <w:bottom w:w="0" w:type="dxa"/>
            <w:right w:w="108" w:type="dxa"/>
          </w:tblCellMar>
        </w:tblPrEx>
        <w:trPr>
          <w:trHeight w:val="709" w:hRule="atLeast"/>
          <w:jc w:val="center"/>
        </w:trPr>
        <w:tc>
          <w:tcPr>
            <w:tcW w:w="21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eastAsia="黑体" w:cs="宋体"/>
                <w:color w:val="000000"/>
                <w:sz w:val="24"/>
              </w:rPr>
              <w:t>序号</w:t>
            </w:r>
          </w:p>
        </w:tc>
        <w:tc>
          <w:tcPr>
            <w:tcW w:w="43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s="宋体"/>
                <w:color w:val="000000"/>
                <w:sz w:val="24"/>
              </w:rPr>
            </w:pPr>
            <w:r>
              <w:rPr>
                <w:rFonts w:hint="eastAsia" w:eastAsia="黑体" w:cs="宋体"/>
                <w:color w:val="000000"/>
                <w:sz w:val="24"/>
              </w:rPr>
              <w:t>投资种类</w:t>
            </w:r>
          </w:p>
        </w:tc>
        <w:tc>
          <w:tcPr>
            <w:tcW w:w="861" w:type="pct"/>
            <w:gridSpan w:val="3"/>
            <w:tcBorders>
              <w:top w:val="single" w:color="auto" w:sz="4" w:space="0"/>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eastAsia="黑体" w:cs="宋体"/>
                <w:color w:val="000000"/>
                <w:sz w:val="24"/>
              </w:rPr>
              <w:t>合同</w:t>
            </w:r>
          </w:p>
        </w:tc>
        <w:tc>
          <w:tcPr>
            <w:tcW w:w="1094" w:type="pct"/>
            <w:gridSpan w:val="3"/>
            <w:tcBorders>
              <w:top w:val="single" w:color="auto" w:sz="4" w:space="0"/>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eastAsia="黑体" w:cs="宋体"/>
                <w:color w:val="000000"/>
                <w:sz w:val="24"/>
              </w:rPr>
              <w:t>发票</w:t>
            </w:r>
          </w:p>
        </w:tc>
        <w:tc>
          <w:tcPr>
            <w:tcW w:w="993" w:type="pct"/>
            <w:gridSpan w:val="3"/>
            <w:tcBorders>
              <w:top w:val="single" w:color="auto" w:sz="4" w:space="0"/>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eastAsia="黑体" w:cs="宋体"/>
                <w:color w:val="000000"/>
                <w:sz w:val="24"/>
              </w:rPr>
              <w:t>银行付款凭证</w:t>
            </w:r>
          </w:p>
        </w:tc>
        <w:tc>
          <w:tcPr>
            <w:tcW w:w="50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s="宋体"/>
                <w:color w:val="000000"/>
                <w:sz w:val="24"/>
              </w:rPr>
            </w:pPr>
            <w:r>
              <w:rPr>
                <w:rFonts w:hint="eastAsia" w:eastAsia="黑体" w:cs="宋体"/>
                <w:color w:val="000000"/>
                <w:sz w:val="24"/>
              </w:rPr>
              <w:t>申请奖励的投资额</w:t>
            </w:r>
          </w:p>
        </w:tc>
        <w:tc>
          <w:tcPr>
            <w:tcW w:w="39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s="宋体"/>
                <w:color w:val="000000"/>
                <w:sz w:val="24"/>
              </w:rPr>
            </w:pPr>
            <w:r>
              <w:rPr>
                <w:rFonts w:hint="eastAsia" w:eastAsia="黑体" w:cs="宋体"/>
                <w:color w:val="000000"/>
                <w:sz w:val="24"/>
              </w:rPr>
              <w:t>申请奖励额</w:t>
            </w:r>
          </w:p>
        </w:tc>
        <w:tc>
          <w:tcPr>
            <w:tcW w:w="49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s="宋体"/>
                <w:color w:val="000000"/>
                <w:sz w:val="24"/>
              </w:rPr>
            </w:pPr>
            <w:r>
              <w:rPr>
                <w:rFonts w:hint="eastAsia" w:eastAsia="黑体" w:cs="宋体"/>
                <w:color w:val="000000"/>
                <w:sz w:val="24"/>
              </w:rPr>
              <w:t>备注（页码）</w:t>
            </w:r>
          </w:p>
        </w:tc>
      </w:tr>
      <w:tr>
        <w:tblPrEx>
          <w:tblCellMar>
            <w:top w:w="0" w:type="dxa"/>
            <w:left w:w="108" w:type="dxa"/>
            <w:bottom w:w="0" w:type="dxa"/>
            <w:right w:w="108" w:type="dxa"/>
          </w:tblCellMar>
        </w:tblPrEx>
        <w:trPr>
          <w:trHeight w:val="818" w:hRule="atLeast"/>
          <w:jc w:val="center"/>
        </w:trPr>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Cs/>
                <w:color w:val="000000"/>
                <w:kern w:val="0"/>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宋体"/>
                <w:bCs/>
                <w:color w:val="000000"/>
                <w:kern w:val="0"/>
                <w:szCs w:val="21"/>
              </w:rPr>
            </w:pPr>
          </w:p>
        </w:tc>
        <w:tc>
          <w:tcPr>
            <w:tcW w:w="259"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eastAsia="黑体" w:cs="宋体"/>
                <w:color w:val="000000"/>
                <w:sz w:val="24"/>
              </w:rPr>
              <w:t>金额</w:t>
            </w:r>
          </w:p>
        </w:tc>
        <w:tc>
          <w:tcPr>
            <w:tcW w:w="285"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eastAsia="黑体" w:cs="宋体"/>
                <w:color w:val="000000"/>
                <w:sz w:val="24"/>
              </w:rPr>
              <w:t>日期</w:t>
            </w:r>
          </w:p>
        </w:tc>
        <w:tc>
          <w:tcPr>
            <w:tcW w:w="317" w:type="pct"/>
            <w:tcBorders>
              <w:top w:val="nil"/>
              <w:left w:val="nil"/>
              <w:bottom w:val="single" w:color="auto" w:sz="4" w:space="0"/>
              <w:right w:val="single" w:color="auto" w:sz="4" w:space="0"/>
            </w:tcBorders>
            <w:vAlign w:val="center"/>
          </w:tcPr>
          <w:p>
            <w:pPr>
              <w:widowControl/>
              <w:jc w:val="center"/>
              <w:rPr>
                <w:rFonts w:eastAsia="黑体" w:cs="宋体"/>
                <w:color w:val="000000"/>
                <w:sz w:val="24"/>
              </w:rPr>
            </w:pPr>
            <w:r>
              <w:rPr>
                <w:rFonts w:hint="eastAsia" w:eastAsia="黑体" w:cs="宋体"/>
                <w:color w:val="000000"/>
                <w:sz w:val="24"/>
              </w:rPr>
              <w:t>对方单位</w:t>
            </w:r>
          </w:p>
        </w:tc>
        <w:tc>
          <w:tcPr>
            <w:tcW w:w="431"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eastAsia="黑体" w:cs="宋体"/>
                <w:color w:val="000000"/>
                <w:sz w:val="24"/>
              </w:rPr>
              <w:t>金额</w:t>
            </w:r>
          </w:p>
        </w:tc>
        <w:tc>
          <w:tcPr>
            <w:tcW w:w="330"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eastAsia="黑体" w:cs="宋体"/>
                <w:color w:val="000000"/>
                <w:sz w:val="24"/>
              </w:rPr>
              <w:t>日期</w:t>
            </w:r>
          </w:p>
        </w:tc>
        <w:tc>
          <w:tcPr>
            <w:tcW w:w="333" w:type="pct"/>
            <w:tcBorders>
              <w:top w:val="nil"/>
              <w:left w:val="nil"/>
              <w:bottom w:val="single" w:color="auto" w:sz="4" w:space="0"/>
              <w:right w:val="single" w:color="auto" w:sz="4" w:space="0"/>
            </w:tcBorders>
            <w:vAlign w:val="center"/>
          </w:tcPr>
          <w:p>
            <w:pPr>
              <w:widowControl/>
              <w:jc w:val="center"/>
              <w:rPr>
                <w:rFonts w:eastAsia="黑体" w:cs="宋体"/>
                <w:color w:val="000000"/>
                <w:sz w:val="24"/>
              </w:rPr>
            </w:pPr>
            <w:r>
              <w:rPr>
                <w:rFonts w:hint="eastAsia" w:eastAsia="黑体" w:cs="宋体"/>
                <w:color w:val="000000"/>
                <w:sz w:val="24"/>
              </w:rPr>
              <w:t>对方单位</w:t>
            </w:r>
          </w:p>
        </w:tc>
        <w:tc>
          <w:tcPr>
            <w:tcW w:w="344"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eastAsia="黑体" w:cs="宋体"/>
                <w:color w:val="000000"/>
                <w:sz w:val="24"/>
              </w:rPr>
              <w:t>金额</w:t>
            </w:r>
          </w:p>
        </w:tc>
        <w:tc>
          <w:tcPr>
            <w:tcW w:w="330"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eastAsia="黑体" w:cs="宋体"/>
                <w:color w:val="000000"/>
                <w:sz w:val="24"/>
              </w:rPr>
              <w:t>日期</w:t>
            </w:r>
          </w:p>
        </w:tc>
        <w:tc>
          <w:tcPr>
            <w:tcW w:w="319" w:type="pct"/>
            <w:tcBorders>
              <w:top w:val="nil"/>
              <w:left w:val="nil"/>
              <w:bottom w:val="single" w:color="auto" w:sz="4" w:space="0"/>
              <w:right w:val="single" w:color="auto" w:sz="4" w:space="0"/>
            </w:tcBorders>
            <w:vAlign w:val="center"/>
          </w:tcPr>
          <w:p>
            <w:pPr>
              <w:widowControl/>
              <w:jc w:val="center"/>
              <w:rPr>
                <w:rFonts w:eastAsia="黑体" w:cs="宋体"/>
                <w:color w:val="000000"/>
                <w:sz w:val="24"/>
              </w:rPr>
            </w:pPr>
            <w:r>
              <w:rPr>
                <w:rFonts w:hint="eastAsia" w:eastAsia="黑体" w:cs="宋体"/>
                <w:color w:val="000000"/>
                <w:sz w:val="24"/>
              </w:rPr>
              <w:t>对方单位</w:t>
            </w: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宋体"/>
                <w:bCs/>
                <w:color w:val="000000"/>
                <w:kern w:val="0"/>
                <w:szCs w:val="21"/>
              </w:rPr>
            </w:pPr>
          </w:p>
        </w:tc>
        <w:tc>
          <w:tcPr>
            <w:tcW w:w="3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宋体"/>
                <w:bCs/>
                <w:color w:val="000000"/>
                <w:kern w:val="0"/>
                <w:szCs w:val="21"/>
              </w:rPr>
            </w:pPr>
          </w:p>
        </w:tc>
        <w:tc>
          <w:tcPr>
            <w:tcW w:w="4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宋体"/>
                <w:bCs/>
                <w:color w:val="000000"/>
                <w:kern w:val="0"/>
                <w:szCs w:val="21"/>
              </w:rPr>
            </w:pPr>
          </w:p>
        </w:tc>
      </w:tr>
      <w:tr>
        <w:tblPrEx>
          <w:tblCellMar>
            <w:top w:w="0" w:type="dxa"/>
            <w:left w:w="108" w:type="dxa"/>
            <w:bottom w:w="0" w:type="dxa"/>
            <w:right w:w="108" w:type="dxa"/>
          </w:tblCellMar>
        </w:tblPrEx>
        <w:trPr>
          <w:trHeight w:val="360" w:hRule="atLeast"/>
          <w:jc w:val="center"/>
        </w:trPr>
        <w:tc>
          <w:tcPr>
            <w:tcW w:w="218"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一</w:t>
            </w:r>
          </w:p>
        </w:tc>
        <w:tc>
          <w:tcPr>
            <w:tcW w:w="439" w:type="pct"/>
            <w:tcBorders>
              <w:top w:val="nil"/>
              <w:left w:val="nil"/>
              <w:bottom w:val="single" w:color="auto" w:sz="4" w:space="0"/>
              <w:right w:val="single" w:color="auto" w:sz="4" w:space="0"/>
            </w:tcBorders>
            <w:noWrap/>
            <w:vAlign w:val="center"/>
          </w:tcPr>
          <w:p>
            <w:pPr>
              <w:widowControl/>
              <w:jc w:val="center"/>
              <w:rPr>
                <w:rFonts w:eastAsia="黑体" w:cs="宋体"/>
                <w:color w:val="000000"/>
                <w:sz w:val="24"/>
              </w:rPr>
            </w:pPr>
            <w:r>
              <w:rPr>
                <w:rFonts w:hint="eastAsia" w:eastAsia="黑体" w:cs="宋体"/>
                <w:color w:val="000000"/>
                <w:sz w:val="24"/>
              </w:rPr>
              <w:t>软件名称</w:t>
            </w:r>
          </w:p>
        </w:tc>
        <w:tc>
          <w:tcPr>
            <w:tcW w:w="259"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c>
          <w:tcPr>
            <w:tcW w:w="285"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c>
          <w:tcPr>
            <w:tcW w:w="317"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c>
          <w:tcPr>
            <w:tcW w:w="431"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c>
          <w:tcPr>
            <w:tcW w:w="333"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c>
          <w:tcPr>
            <w:tcW w:w="344"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c>
          <w:tcPr>
            <w:tcW w:w="501"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c>
          <w:tcPr>
            <w:tcW w:w="397"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c>
          <w:tcPr>
            <w:tcW w:w="497" w:type="pct"/>
            <w:tcBorders>
              <w:top w:val="nil"/>
              <w:left w:val="nil"/>
              <w:bottom w:val="single" w:color="auto" w:sz="4" w:space="0"/>
              <w:right w:val="single" w:color="auto" w:sz="4" w:space="0"/>
            </w:tcBorders>
            <w:noWrap/>
            <w:vAlign w:val="center"/>
          </w:tcPr>
          <w:p>
            <w:pPr>
              <w:widowControl/>
              <w:jc w:val="left"/>
              <w:rPr>
                <w:rFonts w:eastAsia="黑体" w:cs="宋体"/>
                <w:color w:val="000000"/>
                <w:kern w:val="0"/>
                <w:szCs w:val="21"/>
              </w:rPr>
            </w:pPr>
            <w:r>
              <w:rPr>
                <w:rFonts w:hint="eastAsia" w:eastAsia="黑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18"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1</w:t>
            </w:r>
          </w:p>
        </w:tc>
        <w:tc>
          <w:tcPr>
            <w:tcW w:w="439" w:type="pct"/>
            <w:tcBorders>
              <w:top w:val="nil"/>
              <w:left w:val="nil"/>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25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18"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2</w:t>
            </w:r>
          </w:p>
        </w:tc>
        <w:tc>
          <w:tcPr>
            <w:tcW w:w="439" w:type="pct"/>
            <w:tcBorders>
              <w:top w:val="nil"/>
              <w:left w:val="nil"/>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25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18"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3</w:t>
            </w:r>
          </w:p>
        </w:tc>
        <w:tc>
          <w:tcPr>
            <w:tcW w:w="439" w:type="pct"/>
            <w:tcBorders>
              <w:top w:val="nil"/>
              <w:left w:val="nil"/>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25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18"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w:t>
            </w:r>
          </w:p>
        </w:tc>
        <w:tc>
          <w:tcPr>
            <w:tcW w:w="439" w:type="pct"/>
            <w:tcBorders>
              <w:top w:val="nil"/>
              <w:left w:val="nil"/>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25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18"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小计</w:t>
            </w:r>
          </w:p>
        </w:tc>
        <w:tc>
          <w:tcPr>
            <w:tcW w:w="439" w:type="pct"/>
            <w:tcBorders>
              <w:top w:val="nil"/>
              <w:left w:val="nil"/>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25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18"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二</w:t>
            </w:r>
          </w:p>
        </w:tc>
        <w:tc>
          <w:tcPr>
            <w:tcW w:w="439" w:type="pct"/>
            <w:tcBorders>
              <w:top w:val="nil"/>
              <w:left w:val="nil"/>
              <w:bottom w:val="single" w:color="auto" w:sz="4" w:space="0"/>
              <w:right w:val="single" w:color="auto" w:sz="4" w:space="0"/>
            </w:tcBorders>
            <w:noWrap/>
            <w:vAlign w:val="center"/>
          </w:tcPr>
          <w:p>
            <w:pPr>
              <w:widowControl/>
              <w:jc w:val="center"/>
              <w:rPr>
                <w:rFonts w:cs="宋体"/>
                <w:color w:val="000000"/>
                <w:sz w:val="24"/>
              </w:rPr>
            </w:pPr>
            <w:r>
              <w:rPr>
                <w:rFonts w:hint="eastAsia" w:eastAsia="黑体" w:cs="宋体"/>
                <w:color w:val="000000"/>
                <w:sz w:val="24"/>
              </w:rPr>
              <w:t>设备名称</w:t>
            </w:r>
          </w:p>
        </w:tc>
        <w:tc>
          <w:tcPr>
            <w:tcW w:w="25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18"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1</w:t>
            </w:r>
          </w:p>
        </w:tc>
        <w:tc>
          <w:tcPr>
            <w:tcW w:w="439" w:type="pct"/>
            <w:tcBorders>
              <w:top w:val="nil"/>
              <w:left w:val="nil"/>
              <w:bottom w:val="single" w:color="auto" w:sz="4" w:space="0"/>
              <w:right w:val="single" w:color="auto" w:sz="4" w:space="0"/>
            </w:tcBorders>
            <w:noWrap/>
            <w:vAlign w:val="center"/>
          </w:tcPr>
          <w:p>
            <w:pPr>
              <w:widowControl/>
              <w:jc w:val="center"/>
              <w:rPr>
                <w:rFonts w:cs="宋体"/>
                <w:color w:val="000000"/>
                <w:kern w:val="0"/>
                <w:szCs w:val="21"/>
              </w:rPr>
            </w:pPr>
            <w:r>
              <w:rPr>
                <w:rFonts w:hint="eastAsia" w:cs="宋体"/>
                <w:color w:val="000000"/>
                <w:kern w:val="0"/>
                <w:szCs w:val="21"/>
              </w:rPr>
              <w:t>　</w:t>
            </w:r>
          </w:p>
        </w:tc>
        <w:tc>
          <w:tcPr>
            <w:tcW w:w="25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18"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2</w:t>
            </w:r>
          </w:p>
        </w:tc>
        <w:tc>
          <w:tcPr>
            <w:tcW w:w="439" w:type="pct"/>
            <w:tcBorders>
              <w:top w:val="nil"/>
              <w:left w:val="nil"/>
              <w:bottom w:val="single" w:color="auto" w:sz="4" w:space="0"/>
              <w:right w:val="single" w:color="auto" w:sz="4" w:space="0"/>
            </w:tcBorders>
            <w:noWrap/>
            <w:vAlign w:val="center"/>
          </w:tcPr>
          <w:p>
            <w:pPr>
              <w:widowControl/>
              <w:jc w:val="center"/>
              <w:rPr>
                <w:rFonts w:cs="宋体"/>
                <w:color w:val="000000"/>
                <w:kern w:val="0"/>
                <w:szCs w:val="21"/>
              </w:rPr>
            </w:pPr>
            <w:r>
              <w:rPr>
                <w:rFonts w:hint="eastAsia" w:cs="宋体"/>
                <w:color w:val="000000"/>
                <w:kern w:val="0"/>
                <w:szCs w:val="21"/>
              </w:rPr>
              <w:t>　</w:t>
            </w:r>
          </w:p>
        </w:tc>
        <w:tc>
          <w:tcPr>
            <w:tcW w:w="25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18"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3</w:t>
            </w:r>
          </w:p>
        </w:tc>
        <w:tc>
          <w:tcPr>
            <w:tcW w:w="439" w:type="pct"/>
            <w:tcBorders>
              <w:top w:val="nil"/>
              <w:left w:val="nil"/>
              <w:bottom w:val="single" w:color="auto" w:sz="4" w:space="0"/>
              <w:right w:val="single" w:color="auto" w:sz="4" w:space="0"/>
            </w:tcBorders>
            <w:noWrap/>
            <w:vAlign w:val="center"/>
          </w:tcPr>
          <w:p>
            <w:pPr>
              <w:widowControl/>
              <w:jc w:val="center"/>
              <w:rPr>
                <w:rFonts w:cs="宋体"/>
                <w:color w:val="000000"/>
                <w:kern w:val="0"/>
                <w:szCs w:val="21"/>
              </w:rPr>
            </w:pPr>
            <w:r>
              <w:rPr>
                <w:rFonts w:hint="eastAsia" w:cs="宋体"/>
                <w:color w:val="000000"/>
                <w:kern w:val="0"/>
                <w:szCs w:val="21"/>
              </w:rPr>
              <w:t>　</w:t>
            </w:r>
          </w:p>
        </w:tc>
        <w:tc>
          <w:tcPr>
            <w:tcW w:w="25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18" w:type="pct"/>
            <w:tcBorders>
              <w:top w:val="nil"/>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w:t>
            </w:r>
          </w:p>
        </w:tc>
        <w:tc>
          <w:tcPr>
            <w:tcW w:w="439" w:type="pct"/>
            <w:tcBorders>
              <w:top w:val="nil"/>
              <w:left w:val="nil"/>
              <w:bottom w:val="single" w:color="auto" w:sz="4" w:space="0"/>
              <w:right w:val="single" w:color="auto" w:sz="4" w:space="0"/>
            </w:tcBorders>
            <w:noWrap/>
            <w:vAlign w:val="center"/>
          </w:tcPr>
          <w:p>
            <w:pPr>
              <w:widowControl/>
              <w:jc w:val="center"/>
              <w:rPr>
                <w:rFonts w:cs="宋体"/>
                <w:color w:val="000000"/>
                <w:kern w:val="0"/>
                <w:szCs w:val="21"/>
              </w:rPr>
            </w:pPr>
            <w:r>
              <w:rPr>
                <w:rFonts w:hint="eastAsia" w:cs="宋体"/>
                <w:color w:val="000000"/>
                <w:kern w:val="0"/>
                <w:szCs w:val="21"/>
              </w:rPr>
              <w:t>　</w:t>
            </w:r>
          </w:p>
        </w:tc>
        <w:tc>
          <w:tcPr>
            <w:tcW w:w="25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5"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3"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4"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1"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97" w:type="pct"/>
            <w:tcBorders>
              <w:top w:val="nil"/>
              <w:left w:val="nil"/>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1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小计</w:t>
            </w:r>
          </w:p>
        </w:tc>
        <w:tc>
          <w:tcPr>
            <w:tcW w:w="43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kern w:val="0"/>
                <w:szCs w:val="21"/>
              </w:rPr>
            </w:pPr>
            <w:r>
              <w:rPr>
                <w:rFonts w:hint="eastAsia" w:cs="宋体"/>
                <w:color w:val="000000"/>
                <w:kern w:val="0"/>
                <w:szCs w:val="21"/>
              </w:rPr>
              <w:t>　</w:t>
            </w:r>
          </w:p>
        </w:tc>
        <w:tc>
          <w:tcPr>
            <w:tcW w:w="25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7"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3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4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3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1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50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397"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c>
          <w:tcPr>
            <w:tcW w:w="497"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200" w:hRule="atLeast"/>
          <w:jc w:val="center"/>
        </w:trPr>
        <w:tc>
          <w:tcPr>
            <w:tcW w:w="1518"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总计（金额）</w:t>
            </w:r>
          </w:p>
        </w:tc>
        <w:tc>
          <w:tcPr>
            <w:tcW w:w="1094"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993"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5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3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r>
              <w:rPr>
                <w:rFonts w:hint="eastAsia" w:cs="宋体"/>
                <w:color w:val="000000"/>
                <w:sz w:val="24"/>
              </w:rPr>
              <w:t>　</w:t>
            </w:r>
          </w:p>
        </w:tc>
        <w:tc>
          <w:tcPr>
            <w:tcW w:w="4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sz w:val="24"/>
              </w:rPr>
            </w:pPr>
          </w:p>
        </w:tc>
      </w:tr>
    </w:tbl>
    <w:p>
      <w:pPr>
        <w:adjustRightInd w:val="0"/>
        <w:snapToGrid w:val="0"/>
        <w:spacing w:line="680" w:lineRule="exact"/>
        <w:rPr>
          <w:rFonts w:eastAsia="方正小标宋简体"/>
          <w:color w:val="000000"/>
          <w:sz w:val="44"/>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altName w:val="微软雅黑"/>
    <w:panose1 w:val="02010601030101010101"/>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宋体" w:hAnsi="宋体" w:eastAsia="宋体"/>
        <w:sz w:val="28"/>
        <w:szCs w:val="28"/>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 MERGEFORMAT </w:instrText>
    </w:r>
    <w:r>
      <w:rPr>
        <w:rFonts w:ascii="宋体" w:hAnsi="宋体" w:eastAsia="宋体"/>
        <w:kern w:val="0"/>
        <w:sz w:val="28"/>
        <w:szCs w:val="28"/>
      </w:rPr>
      <w:fldChar w:fldCharType="separate"/>
    </w:r>
    <w:r>
      <w:rPr>
        <w:rFonts w:ascii="宋体" w:hAnsi="宋体" w:eastAsia="宋体"/>
        <w:kern w:val="0"/>
        <w:sz w:val="28"/>
        <w:szCs w:val="28"/>
        <w:lang w:val="zh-CN"/>
      </w:rPr>
      <w:t>1</w:t>
    </w:r>
    <w:r>
      <w:rPr>
        <w:rFonts w:ascii="宋体" w:hAnsi="宋体" w:eastAsia="宋体"/>
        <w:kern w:val="0"/>
        <w:sz w:val="28"/>
        <w:szCs w:val="28"/>
      </w:rPr>
      <w:fldChar w:fldCharType="end"/>
    </w:r>
    <w:r>
      <w:rPr>
        <w:rFonts w:hint="eastAsia" w:ascii="宋体" w:hAnsi="宋体" w:eastAsia="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18</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r>
      <w:rPr>
        <w:rFonts w:hint="eastAsia" w:ascii="宋体" w:hAnsi="宋体" w:eastAsia="宋体"/>
        <w:sz w:val="28"/>
        <w:szCs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1D"/>
    <w:rsid w:val="00014E78"/>
    <w:rsid w:val="000502E3"/>
    <w:rsid w:val="00062916"/>
    <w:rsid w:val="000A3471"/>
    <w:rsid w:val="000F30AA"/>
    <w:rsid w:val="00157A98"/>
    <w:rsid w:val="001603AE"/>
    <w:rsid w:val="001A0AE8"/>
    <w:rsid w:val="001A1117"/>
    <w:rsid w:val="001D39DA"/>
    <w:rsid w:val="00205DB4"/>
    <w:rsid w:val="00240112"/>
    <w:rsid w:val="00264998"/>
    <w:rsid w:val="00355335"/>
    <w:rsid w:val="00362296"/>
    <w:rsid w:val="00373858"/>
    <w:rsid w:val="00411C1C"/>
    <w:rsid w:val="004800A5"/>
    <w:rsid w:val="00482933"/>
    <w:rsid w:val="004E3FE2"/>
    <w:rsid w:val="004F7B54"/>
    <w:rsid w:val="00655AB7"/>
    <w:rsid w:val="00726624"/>
    <w:rsid w:val="00746069"/>
    <w:rsid w:val="0079562A"/>
    <w:rsid w:val="00801150"/>
    <w:rsid w:val="008B586D"/>
    <w:rsid w:val="008C4463"/>
    <w:rsid w:val="008F14E5"/>
    <w:rsid w:val="00967E75"/>
    <w:rsid w:val="00A22E1D"/>
    <w:rsid w:val="00A53149"/>
    <w:rsid w:val="00A6692D"/>
    <w:rsid w:val="00A80048"/>
    <w:rsid w:val="00AC744A"/>
    <w:rsid w:val="00AD2900"/>
    <w:rsid w:val="00B03847"/>
    <w:rsid w:val="00B12345"/>
    <w:rsid w:val="00B317CC"/>
    <w:rsid w:val="00B52975"/>
    <w:rsid w:val="00B530DE"/>
    <w:rsid w:val="00B92CD2"/>
    <w:rsid w:val="00BC2B1E"/>
    <w:rsid w:val="00C24818"/>
    <w:rsid w:val="00C60497"/>
    <w:rsid w:val="00CB374F"/>
    <w:rsid w:val="00CE0FC7"/>
    <w:rsid w:val="00D1552F"/>
    <w:rsid w:val="00D15C5E"/>
    <w:rsid w:val="00D80FA4"/>
    <w:rsid w:val="00DB0159"/>
    <w:rsid w:val="00DB2E19"/>
    <w:rsid w:val="00E3409F"/>
    <w:rsid w:val="00E3572D"/>
    <w:rsid w:val="00EA5512"/>
    <w:rsid w:val="00EB1749"/>
    <w:rsid w:val="00ED3A3A"/>
    <w:rsid w:val="00F04C36"/>
    <w:rsid w:val="00F34D0D"/>
    <w:rsid w:val="00F4141F"/>
    <w:rsid w:val="293F643E"/>
    <w:rsid w:val="2BD333D5"/>
    <w:rsid w:val="6FDF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semiHidden="0" w:name="HTML Acronym"/>
    <w:lsdException w:uiPriority="99" w:name="HTML Address"/>
    <w:lsdException w:qFormat="1" w:uiPriority="99" w:semiHidden="0" w:name="HTML Cite"/>
    <w:lsdException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9"/>
    <w:qFormat/>
    <w:uiPriority w:val="9"/>
    <w:pPr>
      <w:widowControl/>
      <w:spacing w:before="100" w:beforeAutospacing="1" w:after="100" w:afterAutospacing="1"/>
      <w:jc w:val="left"/>
      <w:outlineLvl w:val="2"/>
    </w:pPr>
    <w:rPr>
      <w:rFonts w:ascii="宋体" w:hAnsi="宋体" w:eastAsia="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rPr>
      <w:rFonts w:ascii="Calibri" w:hAnsi="Calibri" w:eastAsia="宋体" w:cs="Arial"/>
      <w:sz w:val="21"/>
      <w:szCs w:val="22"/>
    </w:rPr>
  </w:style>
  <w:style w:type="paragraph" w:styleId="5">
    <w:name w:val="annotation text"/>
    <w:basedOn w:val="1"/>
    <w:link w:val="37"/>
    <w:unhideWhenUsed/>
    <w:qFormat/>
    <w:uiPriority w:val="99"/>
    <w:pPr>
      <w:jc w:val="left"/>
    </w:pPr>
  </w:style>
  <w:style w:type="paragraph" w:styleId="6">
    <w:name w:val="Body Text 3"/>
    <w:basedOn w:val="1"/>
    <w:link w:val="33"/>
    <w:qFormat/>
    <w:uiPriority w:val="0"/>
    <w:pPr>
      <w:jc w:val="center"/>
    </w:pPr>
    <w:rPr>
      <w:rFonts w:ascii="方正行楷简体" w:eastAsia="方正行楷简体"/>
      <w:sz w:val="162"/>
    </w:rPr>
  </w:style>
  <w:style w:type="paragraph" w:styleId="7">
    <w:name w:val="Body Text"/>
    <w:basedOn w:val="1"/>
    <w:qFormat/>
    <w:uiPriority w:val="0"/>
    <w:pPr>
      <w:adjustRightInd w:val="0"/>
      <w:snapToGrid w:val="0"/>
      <w:spacing w:after="120" w:line="360" w:lineRule="auto"/>
      <w:ind w:firstLine="640" w:firstLineChars="200"/>
    </w:pPr>
    <w:rPr>
      <w:rFonts w:ascii="仿宋_GB2312"/>
      <w:spacing w:val="-4"/>
      <w:szCs w:val="32"/>
    </w:rPr>
  </w:style>
  <w:style w:type="paragraph" w:styleId="8">
    <w:name w:val="Date"/>
    <w:basedOn w:val="1"/>
    <w:next w:val="1"/>
    <w:link w:val="30"/>
    <w:qFormat/>
    <w:uiPriority w:val="0"/>
    <w:pPr>
      <w:ind w:left="100" w:leftChars="2500"/>
    </w:pPr>
  </w:style>
  <w:style w:type="paragraph" w:styleId="9">
    <w:name w:val="Balloon Text"/>
    <w:basedOn w:val="1"/>
    <w:link w:val="31"/>
    <w:semiHidden/>
    <w:qFormat/>
    <w:uiPriority w:val="99"/>
    <w:rPr>
      <w:sz w:val="18"/>
      <w:szCs w:val="18"/>
    </w:rPr>
  </w:style>
  <w:style w:type="paragraph" w:styleId="10">
    <w:name w:val="footer"/>
    <w:basedOn w:val="1"/>
    <w:link w:val="34"/>
    <w:qFormat/>
    <w:uiPriority w:val="99"/>
    <w:pPr>
      <w:tabs>
        <w:tab w:val="center" w:pos="4153"/>
        <w:tab w:val="right" w:pos="8306"/>
      </w:tabs>
      <w:snapToGrid w:val="0"/>
      <w:jc w:val="left"/>
    </w:pPr>
    <w:rPr>
      <w:sz w:val="18"/>
      <w:szCs w:val="18"/>
    </w:rPr>
  </w:style>
  <w:style w:type="paragraph" w:styleId="11">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38"/>
    <w:unhideWhenUsed/>
    <w:qFormat/>
    <w:uiPriority w:val="99"/>
    <w:rPr>
      <w:b/>
      <w:bCs/>
    </w:rPr>
  </w:style>
  <w:style w:type="table" w:styleId="15">
    <w:name w:val="Table Grid"/>
    <w:basedOn w:val="1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page number"/>
    <w:basedOn w:val="16"/>
    <w:qFormat/>
    <w:uiPriority w:val="0"/>
  </w:style>
  <w:style w:type="character" w:styleId="19">
    <w:name w:val="FollowedHyperlink"/>
    <w:unhideWhenUsed/>
    <w:qFormat/>
    <w:uiPriority w:val="99"/>
    <w:rPr>
      <w:color w:val="800080"/>
      <w:u w:val="none"/>
    </w:rPr>
  </w:style>
  <w:style w:type="character" w:styleId="20">
    <w:name w:val="Emphasis"/>
    <w:basedOn w:val="16"/>
    <w:qFormat/>
    <w:uiPriority w:val="20"/>
  </w:style>
  <w:style w:type="character" w:styleId="21">
    <w:name w:val="HTML Definition"/>
    <w:basedOn w:val="16"/>
    <w:unhideWhenUsed/>
    <w:qFormat/>
    <w:uiPriority w:val="99"/>
  </w:style>
  <w:style w:type="character" w:styleId="22">
    <w:name w:val="HTML Acronym"/>
    <w:unhideWhenUsed/>
    <w:uiPriority w:val="99"/>
  </w:style>
  <w:style w:type="character" w:styleId="23">
    <w:name w:val="HTML Variable"/>
    <w:basedOn w:val="16"/>
    <w:unhideWhenUsed/>
    <w:qFormat/>
    <w:uiPriority w:val="99"/>
  </w:style>
  <w:style w:type="character" w:styleId="24">
    <w:name w:val="Hyperlink"/>
    <w:qFormat/>
    <w:uiPriority w:val="99"/>
    <w:rPr>
      <w:color w:val="0000FF"/>
      <w:u w:val="single"/>
    </w:rPr>
  </w:style>
  <w:style w:type="character" w:styleId="25">
    <w:name w:val="HTML Code"/>
    <w:unhideWhenUsed/>
    <w:uiPriority w:val="99"/>
    <w:rPr>
      <w:rFonts w:ascii="Courier New" w:hAnsi="Courier New"/>
      <w:sz w:val="20"/>
      <w:u w:val="none"/>
    </w:rPr>
  </w:style>
  <w:style w:type="character" w:styleId="26">
    <w:name w:val="annotation reference"/>
    <w:unhideWhenUsed/>
    <w:qFormat/>
    <w:uiPriority w:val="99"/>
    <w:rPr>
      <w:sz w:val="21"/>
      <w:szCs w:val="21"/>
    </w:rPr>
  </w:style>
  <w:style w:type="character" w:styleId="27">
    <w:name w:val="HTML Cite"/>
    <w:basedOn w:val="16"/>
    <w:unhideWhenUsed/>
    <w:qFormat/>
    <w:uiPriority w:val="99"/>
  </w:style>
  <w:style w:type="character" w:customStyle="1" w:styleId="28">
    <w:name w:val="标题 1 Char"/>
    <w:basedOn w:val="16"/>
    <w:link w:val="2"/>
    <w:qFormat/>
    <w:uiPriority w:val="9"/>
    <w:rPr>
      <w:rFonts w:ascii="Times New Roman" w:hAnsi="Times New Roman" w:eastAsia="仿宋_GB2312" w:cs="Times New Roman"/>
      <w:b/>
      <w:bCs/>
      <w:kern w:val="44"/>
      <w:sz w:val="44"/>
      <w:szCs w:val="44"/>
    </w:rPr>
  </w:style>
  <w:style w:type="character" w:customStyle="1" w:styleId="29">
    <w:name w:val="标题 3 Char"/>
    <w:basedOn w:val="16"/>
    <w:link w:val="3"/>
    <w:qFormat/>
    <w:uiPriority w:val="9"/>
    <w:rPr>
      <w:rFonts w:ascii="宋体" w:hAnsi="宋体" w:eastAsia="宋体" w:cs="Times New Roman"/>
      <w:b/>
      <w:bCs/>
      <w:kern w:val="0"/>
      <w:sz w:val="27"/>
      <w:szCs w:val="27"/>
    </w:rPr>
  </w:style>
  <w:style w:type="character" w:customStyle="1" w:styleId="30">
    <w:name w:val="日期 Char"/>
    <w:basedOn w:val="16"/>
    <w:link w:val="8"/>
    <w:uiPriority w:val="0"/>
    <w:rPr>
      <w:rFonts w:ascii="Times New Roman" w:hAnsi="Times New Roman" w:eastAsia="仿宋_GB2312" w:cs="Times New Roman"/>
      <w:sz w:val="32"/>
      <w:szCs w:val="20"/>
    </w:rPr>
  </w:style>
  <w:style w:type="character" w:customStyle="1" w:styleId="31">
    <w:name w:val="批注框文本 Char"/>
    <w:basedOn w:val="16"/>
    <w:link w:val="9"/>
    <w:semiHidden/>
    <w:qFormat/>
    <w:uiPriority w:val="99"/>
    <w:rPr>
      <w:rFonts w:ascii="Times New Roman" w:hAnsi="Times New Roman" w:eastAsia="仿宋_GB2312" w:cs="Times New Roman"/>
      <w:sz w:val="18"/>
      <w:szCs w:val="18"/>
    </w:rPr>
  </w:style>
  <w:style w:type="character" w:customStyle="1" w:styleId="32">
    <w:name w:val="页眉 Char"/>
    <w:basedOn w:val="16"/>
    <w:link w:val="11"/>
    <w:qFormat/>
    <w:uiPriority w:val="99"/>
    <w:rPr>
      <w:rFonts w:ascii="Times New Roman" w:hAnsi="Times New Roman" w:eastAsia="仿宋_GB2312" w:cs="Times New Roman"/>
      <w:sz w:val="18"/>
      <w:szCs w:val="18"/>
    </w:rPr>
  </w:style>
  <w:style w:type="character" w:customStyle="1" w:styleId="33">
    <w:name w:val="正文文本 3 Char"/>
    <w:basedOn w:val="16"/>
    <w:link w:val="6"/>
    <w:qFormat/>
    <w:uiPriority w:val="0"/>
    <w:rPr>
      <w:rFonts w:ascii="方正行楷简体" w:hAnsi="Times New Roman" w:eastAsia="方正行楷简体" w:cs="Times New Roman"/>
      <w:sz w:val="162"/>
      <w:szCs w:val="20"/>
    </w:rPr>
  </w:style>
  <w:style w:type="character" w:customStyle="1" w:styleId="34">
    <w:name w:val="页脚 Char"/>
    <w:basedOn w:val="16"/>
    <w:link w:val="10"/>
    <w:uiPriority w:val="99"/>
    <w:rPr>
      <w:rFonts w:ascii="Times New Roman" w:hAnsi="Times New Roman" w:eastAsia="仿宋_GB2312" w:cs="Times New Roman"/>
      <w:sz w:val="18"/>
      <w:szCs w:val="18"/>
    </w:rPr>
  </w:style>
  <w:style w:type="paragraph" w:customStyle="1" w:styleId="35">
    <w:name w:val="Char Char Char"/>
    <w:basedOn w:val="1"/>
    <w:semiHidden/>
    <w:qFormat/>
    <w:uiPriority w:val="0"/>
    <w:rPr>
      <w:rFonts w:eastAsia="宋体"/>
      <w:sz w:val="21"/>
      <w:szCs w:val="24"/>
    </w:rPr>
  </w:style>
  <w:style w:type="paragraph" w:customStyle="1" w:styleId="36">
    <w:name w:val="Char"/>
    <w:basedOn w:val="1"/>
    <w:uiPriority w:val="0"/>
    <w:pPr>
      <w:tabs>
        <w:tab w:val="left" w:pos="360"/>
      </w:tabs>
      <w:ind w:left="360" w:hanging="360" w:hangingChars="200"/>
    </w:pPr>
    <w:rPr>
      <w:rFonts w:eastAsia="宋体"/>
      <w:sz w:val="24"/>
      <w:szCs w:val="24"/>
    </w:rPr>
  </w:style>
  <w:style w:type="character" w:customStyle="1" w:styleId="37">
    <w:name w:val="批注文字 Char"/>
    <w:basedOn w:val="16"/>
    <w:link w:val="5"/>
    <w:uiPriority w:val="99"/>
    <w:rPr>
      <w:rFonts w:ascii="Times New Roman" w:hAnsi="Times New Roman" w:eastAsia="仿宋_GB2312" w:cs="Times New Roman"/>
      <w:sz w:val="32"/>
      <w:szCs w:val="20"/>
    </w:rPr>
  </w:style>
  <w:style w:type="character" w:customStyle="1" w:styleId="38">
    <w:name w:val="批注主题 Char"/>
    <w:basedOn w:val="37"/>
    <w:link w:val="13"/>
    <w:qFormat/>
    <w:uiPriority w:val="99"/>
    <w:rPr>
      <w:rFonts w:ascii="Times New Roman" w:hAnsi="Times New Roman" w:eastAsia="仿宋_GB2312" w:cs="Times New Roman"/>
      <w:b/>
      <w:bCs/>
      <w:sz w:val="32"/>
      <w:szCs w:val="20"/>
    </w:rPr>
  </w:style>
  <w:style w:type="paragraph" w:styleId="39">
    <w:name w:val="List Paragraph"/>
    <w:basedOn w:val="1"/>
    <w:qFormat/>
    <w:uiPriority w:val="99"/>
    <w:pPr>
      <w:ind w:firstLine="420" w:firstLineChars="200"/>
    </w:pPr>
    <w:rPr>
      <w:rFonts w:ascii="Calibri" w:hAnsi="Calibri" w:eastAsia="宋体" w:cs="Arial"/>
      <w:sz w:val="21"/>
      <w:szCs w:val="22"/>
    </w:rPr>
  </w:style>
  <w:style w:type="paragraph" w:customStyle="1" w:styleId="40">
    <w:name w:val="文件正文"/>
    <w:next w:val="4"/>
    <w:uiPriority w:val="0"/>
    <w:pPr>
      <w:widowControl w:val="0"/>
      <w:spacing w:line="560" w:lineRule="exact"/>
      <w:ind w:firstLine="200" w:firstLineChars="200"/>
      <w:jc w:val="both"/>
    </w:pPr>
    <w:rPr>
      <w:rFonts w:ascii="仿宋_GB2312" w:hAnsi="Times New Roman" w:eastAsia="仿宋_GB2312" w:cs="仿宋_GB2312"/>
      <w:kern w:val="2"/>
      <w:sz w:val="32"/>
      <w:szCs w:val="32"/>
      <w:lang w:val="en-US" w:eastAsia="zh-CN" w:bidi="ar-SA"/>
    </w:rPr>
  </w:style>
  <w:style w:type="character" w:customStyle="1" w:styleId="41">
    <w:name w:val="curre"/>
    <w:uiPriority w:val="0"/>
    <w:rPr>
      <w:color w:val="FFFFFF"/>
      <w:shd w:val="clear" w:color="auto" w:fill="2F6EA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6260</Words>
  <Characters>6438</Characters>
  <Lines>53</Lines>
  <Paragraphs>15</Paragraphs>
  <TotalTime>20</TotalTime>
  <ScaleCrop>false</ScaleCrop>
  <LinksUpToDate>false</LinksUpToDate>
  <CharactersWithSpaces>7120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2020-12-21T01:06:00Z</dcterms:created>
  <dc:creator>孙勇</dc:creator>
  <cp:lastModifiedBy>没有人了</cp:lastModifiedBy>
  <cp:lastPrinted>2021-02-26T08:53:00Z</cp:lastPrinted>
  <dcterms:modified xsi:type="dcterms:W3CDTF">2022-09-03T09:37:30Z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C1B7E355BE5E4744830AC4084C71DA74</vt:lpwstr>
  </property>
</Properties>
</file>