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jc w:val="center"/>
        <w:rPr>
          <w:rFonts w:ascii="Arial" w:hAnsi="Arial" w:cs="Arial"/>
          <w:b/>
          <w:sz w:val="28"/>
          <w:szCs w:val="28"/>
          <w:lang w:val="en-US"/>
        </w:rPr>
      </w:pPr>
    </w:p>
    <w:p>
      <w:pPr>
        <w:spacing w:after="0"/>
        <w:jc w:val="center"/>
        <w:rPr>
          <w:rFonts w:ascii="Arial" w:hAnsi="Arial" w:cs="Arial"/>
          <w:b/>
          <w:sz w:val="32"/>
          <w:szCs w:val="32"/>
          <w:lang w:val="en-US"/>
        </w:rPr>
      </w:pPr>
      <w:r>
        <w:rPr>
          <w:rFonts w:ascii="Arial" w:hAnsi="Arial" w:cs="Arial"/>
          <w:b/>
          <w:sz w:val="32"/>
          <w:szCs w:val="32"/>
          <w:lang w:val="en-US"/>
        </w:rPr>
        <w:t>Urban Accessibility and Connectivity</w:t>
      </w:r>
    </w:p>
    <w:p>
      <w:pPr>
        <w:jc w:val="center"/>
        <w:rPr>
          <w:rFonts w:ascii="Arial" w:hAnsi="Arial" w:cs="Arial"/>
          <w:b/>
          <w:sz w:val="32"/>
          <w:szCs w:val="32"/>
          <w:lang w:val="en-US"/>
        </w:rPr>
      </w:pPr>
      <w:r>
        <w:rPr>
          <w:rFonts w:ascii="Arial" w:hAnsi="Arial" w:cs="Arial"/>
          <w:b/>
          <w:sz w:val="32"/>
          <w:szCs w:val="32"/>
          <w:lang w:val="en-US"/>
        </w:rPr>
        <w:t>Sino-European Joint Call for Proposals</w:t>
      </w:r>
    </w:p>
    <w:p>
      <w:pPr>
        <w:spacing w:after="120"/>
        <w:jc w:val="center"/>
        <w:rPr>
          <w:rFonts w:ascii="Arial" w:hAnsi="Arial" w:cs="Arial"/>
          <w:b/>
          <w:sz w:val="28"/>
          <w:szCs w:val="28"/>
          <w:lang w:val="en-US"/>
        </w:rPr>
      </w:pPr>
    </w:p>
    <w:p>
      <w:pPr>
        <w:spacing w:after="120"/>
        <w:jc w:val="center"/>
        <w:rPr>
          <w:rFonts w:ascii="Arial" w:hAnsi="Arial" w:cs="Arial"/>
          <w:b/>
          <w:sz w:val="28"/>
          <w:szCs w:val="28"/>
          <w:lang w:val="en-US"/>
        </w:rPr>
      </w:pPr>
      <w:r>
        <w:rPr>
          <w:rFonts w:ascii="Arial" w:hAnsi="Arial" w:cs="Arial"/>
          <w:b/>
          <w:sz w:val="28"/>
          <w:szCs w:val="28"/>
          <w:lang w:val="en-US"/>
        </w:rPr>
        <w:t>Pre-Proposal: Consortium and General Information</w:t>
      </w:r>
      <w:r>
        <w:rPr>
          <w:rStyle w:val="17"/>
          <w:rFonts w:ascii="Arial" w:hAnsi="Arial" w:cs="Arial"/>
          <w:b/>
          <w:sz w:val="28"/>
          <w:szCs w:val="28"/>
          <w:lang w:val="en-US"/>
        </w:rPr>
        <w:footnoteReference w:id="0"/>
      </w:r>
    </w:p>
    <w:p>
      <w:pPr>
        <w:spacing w:after="0"/>
        <w:rPr>
          <w:rFonts w:ascii="Arial" w:hAnsi="Arial" w:cs="Arial"/>
          <w:i/>
          <w:color w:val="1F497D"/>
          <w:sz w:val="20"/>
          <w:szCs w:val="20"/>
          <w:lang w:val="en-US"/>
        </w:rPr>
      </w:pPr>
      <w:r>
        <w:rPr>
          <w:rFonts w:ascii="Arial" w:hAnsi="Arial" w:cs="Arial"/>
          <w:i/>
          <w:color w:val="1F497D"/>
          <w:sz w:val="20"/>
          <w:szCs w:val="20"/>
          <w:lang w:val="en-US"/>
        </w:rPr>
        <w:t>The information in questions 1-4 can also be entered directly into UDiManager. You can complete it in both this form and UDiManager, or only in UDiManager. If you decide to only complete it in UDiManager, please only submit your responses to questions 5-11 as PDF in UDiManager and delete question 1-4 from this document. This application form must be uploaded as one unprotected PDF file (document generated from a word processor file to a PDF, no scanned document).</w:t>
      </w:r>
    </w:p>
    <w:p>
      <w:pPr>
        <w:spacing w:after="0"/>
        <w:rPr>
          <w:rFonts w:ascii="Arial" w:hAnsi="Arial" w:cs="Arial"/>
          <w:i/>
          <w:color w:val="1F497D"/>
          <w:sz w:val="20"/>
          <w:szCs w:val="20"/>
          <w:lang w:val="en-US"/>
        </w:rPr>
      </w:pPr>
    </w:p>
    <w:p>
      <w:pPr>
        <w:spacing w:after="0"/>
        <w:rPr>
          <w:rFonts w:ascii="Arial" w:hAnsi="Arial" w:cs="Arial"/>
          <w:i/>
          <w:color w:val="1F497D"/>
          <w:sz w:val="20"/>
          <w:szCs w:val="20"/>
          <w:lang w:val="en-US"/>
        </w:rPr>
      </w:pPr>
      <w:r>
        <w:rPr>
          <w:rFonts w:ascii="Arial" w:hAnsi="Arial" w:cs="Arial"/>
          <w:i/>
          <w:color w:val="1F497D"/>
          <w:sz w:val="20"/>
          <w:szCs w:val="20"/>
          <w:lang w:val="en-US"/>
        </w:rPr>
        <w:t>Please note that when submitting the information of the Chinese applicants, some information must be given both in pinyin and in characters. The information in characters is necessary in order to verify the applicants’ eligibility.</w:t>
      </w:r>
    </w:p>
    <w:p>
      <w:pPr>
        <w:spacing w:after="0"/>
        <w:rPr>
          <w:rFonts w:ascii="Arial" w:hAnsi="Arial" w:cs="Arial"/>
          <w:b/>
          <w:i/>
          <w:color w:val="1F497D"/>
          <w:sz w:val="20"/>
          <w:szCs w:val="20"/>
          <w:lang w:val="en-US"/>
        </w:rPr>
      </w:pPr>
      <w:r>
        <w:rPr>
          <w:rFonts w:ascii="Arial" w:hAnsi="Arial" w:cs="Arial"/>
          <w:i/>
          <w:color w:val="1F497D"/>
          <w:sz w:val="20"/>
          <w:szCs w:val="20"/>
          <w:lang w:val="en-US"/>
        </w:rPr>
        <w:br w:type="textWrapping"/>
      </w:r>
      <w:r>
        <w:rPr>
          <w:rFonts w:ascii="Arial" w:hAnsi="Arial" w:cs="Arial"/>
          <w:i/>
          <w:color w:val="1F497D"/>
          <w:sz w:val="20"/>
          <w:szCs w:val="20"/>
          <w:lang w:val="en-US"/>
        </w:rPr>
        <w:t xml:space="preserve">N.B.: Questions and comments in blue may be overwritten or deleted. Please stick to the following formatting requirements: font size: 10 pt, line spacing: 1.15. Both formatting requirements as well as the maximum number of pages (specified in the respective chapters) help the Expert Panel members to read and compare the proposals. </w:t>
      </w:r>
      <w:r>
        <w:rPr>
          <w:rFonts w:ascii="Arial" w:hAnsi="Arial" w:cs="Arial"/>
          <w:b/>
          <w:i/>
          <w:color w:val="1F497D"/>
          <w:sz w:val="20"/>
          <w:szCs w:val="20"/>
          <w:lang w:val="en-US"/>
        </w:rPr>
        <w:t>Please note that you will be asked by the Call Secretariat to shorten your proposal after submission if the intended page limit is exceeded.</w:t>
      </w:r>
    </w:p>
    <w:p>
      <w:pPr>
        <w:spacing w:after="0"/>
        <w:rPr>
          <w:rFonts w:ascii="Arial" w:hAnsi="Arial" w:cs="Arial"/>
          <w:i/>
          <w:color w:val="1F497D"/>
          <w:sz w:val="20"/>
          <w:szCs w:val="20"/>
          <w:lang w:val="en-US"/>
        </w:rPr>
      </w:pPr>
    </w:p>
    <w:p>
      <w:pPr>
        <w:pStyle w:val="21"/>
        <w:numPr>
          <w:ilvl w:val="0"/>
          <w:numId w:val="1"/>
        </w:numPr>
        <w:rPr>
          <w:rFonts w:ascii="Arial" w:hAnsi="Arial" w:cs="Arial"/>
          <w:b/>
          <w:szCs w:val="32"/>
        </w:rPr>
      </w:pPr>
      <w:r>
        <w:rPr>
          <w:rFonts w:ascii="Arial" w:hAnsi="Arial" w:cs="Arial"/>
          <w:b/>
          <w:szCs w:val="32"/>
        </w:rPr>
        <w:t xml:space="preserve">Project Overview </w:t>
      </w:r>
    </w:p>
    <w:p>
      <w:pPr>
        <w:ind w:left="360"/>
        <w:rPr>
          <w:rFonts w:ascii="Arial" w:hAnsi="Arial" w:cs="Arial"/>
          <w:bCs/>
          <w:szCs w:val="32"/>
        </w:rPr>
      </w:pPr>
      <w:r>
        <w:rPr>
          <w:rFonts w:ascii="Arial" w:hAnsi="Arial" w:cs="Arial"/>
          <w:bCs/>
          <w:szCs w:val="32"/>
        </w:rPr>
        <w:t>[</w:t>
      </w:r>
      <w:r>
        <w:rPr>
          <w:rFonts w:ascii="Arial" w:hAnsi="Arial" w:cs="Arial"/>
          <w:i/>
          <w:color w:val="1F497D"/>
          <w:sz w:val="20"/>
          <w:szCs w:val="20"/>
          <w:lang w:val="en-US"/>
        </w:rPr>
        <w:t xml:space="preserve">General information will also be inserted in the online submission system UDiManager at </w:t>
      </w:r>
      <w:r>
        <w:fldChar w:fldCharType="begin"/>
      </w:r>
      <w:r>
        <w:instrText xml:space="preserve"> HYPERLINK "https://uefiscdi-direct.ro/" </w:instrText>
      </w:r>
      <w:r>
        <w:fldChar w:fldCharType="separate"/>
      </w:r>
      <w:r>
        <w:rPr>
          <w:rStyle w:val="15"/>
          <w:rFonts w:ascii="Arial" w:hAnsi="Arial" w:cs="Arial"/>
          <w:i/>
          <w:sz w:val="20"/>
          <w:szCs w:val="20"/>
          <w:lang w:val="en-US"/>
        </w:rPr>
        <w:t>uefiscdi-direct.ro</w:t>
      </w:r>
      <w:r>
        <w:rPr>
          <w:rStyle w:val="15"/>
          <w:rFonts w:ascii="Arial" w:hAnsi="Arial" w:cs="Arial"/>
          <w:i/>
          <w:sz w:val="20"/>
          <w:szCs w:val="20"/>
          <w:lang w:val="en-US"/>
        </w:rPr>
        <w:fldChar w:fldCharType="end"/>
      </w:r>
      <w:r>
        <w:rPr>
          <w:rFonts w:ascii="Arial" w:hAnsi="Arial" w:cs="Arial"/>
          <w:bCs/>
          <w:szCs w:val="32"/>
        </w:rPr>
        <w:t>]</w:t>
      </w:r>
    </w:p>
    <w:tbl>
      <w:tblPr>
        <w:tblStyle w:val="12"/>
        <w:tblW w:w="907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694"/>
        <w:gridCol w:w="1841"/>
        <w:gridCol w:w="269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23" w:hRule="atLeast"/>
        </w:trPr>
        <w:tc>
          <w:tcPr>
            <w:tcW w:w="9072" w:type="dxa"/>
            <w:gridSpan w:val="4"/>
            <w:vAlign w:val="center"/>
          </w:tcPr>
          <w:p>
            <w:pPr>
              <w:pStyle w:val="8"/>
            </w:pPr>
            <w:r>
              <w:t xml:space="preserve">Project Short Title / Acronym: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3" w:hRule="atLeast"/>
        </w:trPr>
        <w:tc>
          <w:tcPr>
            <w:tcW w:w="9072" w:type="dxa"/>
            <w:gridSpan w:val="4"/>
            <w:vAlign w:val="center"/>
          </w:tcPr>
          <w:p>
            <w:pPr>
              <w:pStyle w:val="8"/>
            </w:pPr>
            <w:r>
              <w:t xml:space="preserve">Project Full Title: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3" w:hRule="atLeast"/>
        </w:trPr>
        <w:tc>
          <w:tcPr>
            <w:tcW w:w="9072" w:type="dxa"/>
            <w:gridSpan w:val="4"/>
            <w:vAlign w:val="center"/>
          </w:tcPr>
          <w:p>
            <w:pPr>
              <w:pStyle w:val="8"/>
            </w:pPr>
            <w:r>
              <w:rPr>
                <w:b/>
              </w:rPr>
              <w:t>Main Applicant Europe:</w:t>
            </w:r>
            <w:r>
              <w:t xml:space="preserve"> (</w:t>
            </w:r>
            <w:r>
              <w:rPr>
                <w:color w:val="376092" w:themeColor="accent1" w:themeShade="BF"/>
              </w:rPr>
              <w:t>Organisation + name of the European main applicant.</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3" w:hRule="atLeast"/>
        </w:trPr>
        <w:tc>
          <w:tcPr>
            <w:tcW w:w="9072" w:type="dxa"/>
            <w:gridSpan w:val="4"/>
            <w:vAlign w:val="center"/>
          </w:tcPr>
          <w:p>
            <w:pPr>
              <w:pStyle w:val="8"/>
              <w:rPr>
                <w:b/>
              </w:rPr>
            </w:pPr>
            <w:r>
              <w:rPr>
                <w:b/>
              </w:rPr>
              <w:t xml:space="preserve">Main Applicant China: </w:t>
            </w:r>
            <w:r>
              <w:t>(</w:t>
            </w:r>
            <w:r>
              <w:rPr>
                <w:color w:val="1F497D" w:themeColor="text2"/>
                <w14:textFill>
                  <w14:solidFill>
                    <w14:schemeClr w14:val="tx2"/>
                  </w14:solidFill>
                </w14:textFill>
              </w:rPr>
              <w:t>Organisation and name of Chinese main applicant</w:t>
            </w:r>
            <w:r>
              <w:t xml:space="preserve">. </w:t>
            </w:r>
            <w:r>
              <w:rPr>
                <w:color w:val="376092" w:themeColor="accent1" w:themeShade="BF"/>
              </w:rPr>
              <w:t>Please write the Chinese main applicant’s information in both pinyin and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9072" w:type="dxa"/>
            <w:gridSpan w:val="4"/>
            <w:tcBorders>
              <w:bottom w:val="nil"/>
            </w:tcBorders>
            <w:vAlign w:val="center"/>
          </w:tcPr>
          <w:p>
            <w:pPr>
              <w:spacing w:after="0"/>
              <w:rPr>
                <w:rFonts w:ascii="Arial" w:hAnsi="Arial" w:cs="Arial"/>
                <w:i/>
                <w:sz w:val="20"/>
                <w:szCs w:val="20"/>
                <w:lang w:eastAsia="es-ES"/>
              </w:rPr>
            </w:pPr>
            <w:r>
              <w:rPr>
                <w:rFonts w:ascii="Arial" w:hAnsi="Arial" w:cs="Arial"/>
                <w:b/>
                <w:i/>
                <w:sz w:val="20"/>
                <w:szCs w:val="20"/>
                <w:lang w:eastAsia="es-ES"/>
              </w:rPr>
              <w:t>NSFC reference code</w:t>
            </w:r>
            <w:r>
              <w:rPr>
                <w:rFonts w:ascii="Arial" w:hAnsi="Arial" w:cs="Arial"/>
                <w:i/>
                <w:sz w:val="20"/>
                <w:szCs w:val="20"/>
                <w:lang w:eastAsia="es-ES"/>
              </w:rPr>
              <w:t>(</w:t>
            </w:r>
            <w:r>
              <w:rPr>
                <w:rFonts w:ascii="Arial" w:hAnsi="Arial" w:eastAsia="MS Gothic" w:cs="Arial"/>
                <w:i/>
                <w:sz w:val="20"/>
                <w:szCs w:val="20"/>
                <w:lang w:eastAsia="es-ES"/>
              </w:rPr>
              <w:t>申</w:t>
            </w:r>
            <w:r>
              <w:rPr>
                <w:rFonts w:ascii="Arial" w:hAnsi="Arial" w:eastAsia="MS Gothic" w:cs="Arial"/>
                <w:b/>
                <w:i/>
                <w:sz w:val="20"/>
                <w:szCs w:val="20"/>
                <w:lang w:eastAsia="es-ES"/>
              </w:rPr>
              <w:t>请</w:t>
            </w:r>
            <w:r>
              <w:rPr>
                <w:rFonts w:ascii="Arial" w:hAnsi="Arial" w:eastAsia="MS Gothic" w:cs="Arial"/>
                <w:i/>
                <w:sz w:val="20"/>
                <w:szCs w:val="20"/>
                <w:lang w:eastAsia="es-ES"/>
              </w:rPr>
              <w:t>代</w:t>
            </w:r>
            <w:r>
              <w:rPr>
                <w:rFonts w:ascii="Arial" w:hAnsi="Arial" w:eastAsia="MS Gothic" w:cs="Arial"/>
                <w:b/>
                <w:i/>
                <w:sz w:val="20"/>
                <w:szCs w:val="20"/>
                <w:lang w:eastAsia="es-ES"/>
              </w:rPr>
              <w:t>码</w:t>
            </w:r>
            <w:r>
              <w:rPr>
                <w:rFonts w:ascii="Arial" w:hAnsi="Arial" w:cs="Arial"/>
                <w:i/>
                <w:sz w:val="20"/>
                <w:szCs w:val="20"/>
                <w:lang w:eastAsia="es-ES"/>
              </w:rPr>
              <w:t xml:space="preserve">): </w:t>
            </w:r>
          </w:p>
          <w:p>
            <w:pPr>
              <w:spacing w:after="0"/>
              <w:rPr>
                <w:lang w:eastAsia="es-ES"/>
              </w:rPr>
            </w:pPr>
            <w:r>
              <w:rPr>
                <w:rFonts w:ascii="Arial" w:hAnsi="Arial" w:cs="Arial"/>
                <w:b/>
                <w:i/>
                <w:sz w:val="20"/>
                <w:szCs w:val="20"/>
                <w:lang w:eastAsia="es-ES"/>
              </w:rPr>
              <w:t>Supporting NSFC Grant No.</w:t>
            </w:r>
            <w:r>
              <w:rPr>
                <w:rFonts w:ascii="Arial" w:hAnsi="Arial" w:eastAsia="MS Gothic" w:cs="Arial"/>
                <w:i/>
                <w:sz w:val="20"/>
                <w:szCs w:val="20"/>
                <w:lang w:eastAsia="es-ES"/>
              </w:rPr>
              <w:t>（依托基金）</w:t>
            </w:r>
            <w:r>
              <w:rPr>
                <w:rFonts w:ascii="Arial" w:hAnsi="Arial" w:cs="Arial"/>
                <w:i/>
                <w:sz w:val="20"/>
                <w:szCs w:val="20"/>
                <w:lang w:eastAsia="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9072" w:type="dxa"/>
            <w:gridSpan w:val="4"/>
            <w:vAlign w:val="center"/>
          </w:tcPr>
          <w:p>
            <w:pPr>
              <w:pStyle w:val="8"/>
              <w:rPr>
                <w:color w:val="376092" w:themeColor="accent1" w:themeShade="BF"/>
              </w:rPr>
            </w:pPr>
            <w:r>
              <w:rPr>
                <w:b/>
              </w:rPr>
              <w:t>Call topics</w:t>
            </w:r>
            <w:r>
              <w:t>:</w:t>
            </w:r>
            <w:r>
              <w:rPr>
                <w:color w:val="376092" w:themeColor="accent1" w:themeShade="BF"/>
              </w:rPr>
              <w:t xml:space="preserve"> (tick the relevant call topic(s). You may select both if applicable.)</w:t>
            </w:r>
          </w:p>
          <w:p>
            <w:pPr>
              <w:spacing w:after="0" w:line="312" w:lineRule="auto"/>
              <w:rPr>
                <w:rFonts w:ascii="Arial" w:hAnsi="Arial" w:cs="Arial"/>
                <w:sz w:val="20"/>
                <w:szCs w:val="20"/>
                <w:lang w:val="en-US"/>
              </w:rPr>
            </w:pPr>
            <w:r>
              <w:rPr>
                <w:rFonts w:ascii="Arial" w:hAnsi="Arial" w:cs="Arial"/>
                <w:sz w:val="20"/>
                <w:szCs w:val="20"/>
              </w:rPr>
              <w:fldChar w:fldCharType="begin">
                <w:ffData>
                  <w:name w:val="Valinta2"/>
                  <w:enabled/>
                  <w:calcOnExit w:val="0"/>
                  <w:checkBox>
                    <w:sizeAuto/>
                    <w:default w:val="0"/>
                    <w:checked w:val="0"/>
                  </w:checkBox>
                </w:ffData>
              </w:fldChar>
            </w:r>
            <w:r>
              <w:rPr>
                <w:rFonts w:ascii="Arial" w:hAnsi="Arial" w:cs="Arial"/>
                <w:sz w:val="20"/>
                <w:szCs w:val="20"/>
                <w:lang w:val="en-US"/>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lang w:val="en-US"/>
              </w:rPr>
              <w:t xml:space="preserve">  Topic 1: Sustainable Urban Logistics in the Age of Digitisation</w:t>
            </w:r>
            <w:r>
              <w:rPr>
                <w:rFonts w:ascii="Arial" w:hAnsi="Arial" w:cs="Arial"/>
                <w:b/>
                <w:bCs/>
                <w:sz w:val="20"/>
                <w:szCs w:val="20"/>
                <w:u w:val="single"/>
                <w:lang w:val="en-AU"/>
              </w:rPr>
              <w:t xml:space="preserve"> </w:t>
            </w:r>
          </w:p>
          <w:p>
            <w:pPr>
              <w:spacing w:after="0" w:line="312" w:lineRule="auto"/>
              <w:rPr>
                <w:rFonts w:ascii="Arial" w:hAnsi="Arial" w:cs="Arial"/>
                <w:sz w:val="20"/>
                <w:szCs w:val="20"/>
                <w:lang w:val="en-GB"/>
              </w:rPr>
            </w:pPr>
            <w:r>
              <w:rPr>
                <w:rFonts w:ascii="Arial" w:hAnsi="Arial" w:cs="Arial"/>
                <w:sz w:val="20"/>
                <w:szCs w:val="20"/>
              </w:rPr>
              <w:fldChar w:fldCharType="begin">
                <w:ffData>
                  <w:name w:val="Valinta2"/>
                  <w:enabled/>
                  <w:calcOnExit w:val="0"/>
                  <w:checkBox>
                    <w:sizeAuto/>
                    <w:default w:val="0"/>
                    <w:checked w:val="0"/>
                  </w:checkBox>
                </w:ffData>
              </w:fldChar>
            </w:r>
            <w:r>
              <w:rPr>
                <w:rFonts w:ascii="Arial" w:hAnsi="Arial" w:cs="Arial"/>
                <w:sz w:val="20"/>
                <w:szCs w:val="20"/>
                <w:lang w:val="en-US"/>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lang w:val="en-US"/>
              </w:rPr>
              <w:t xml:space="preserve">  Topic 2: Strengthening Climate-neutral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9072" w:type="dxa"/>
            <w:gridSpan w:val="4"/>
            <w:tcBorders>
              <w:bottom w:val="single" w:color="auto" w:sz="4" w:space="0"/>
            </w:tcBorders>
            <w:vAlign w:val="center"/>
          </w:tcPr>
          <w:p>
            <w:pPr>
              <w:spacing w:before="60" w:after="60" w:line="312" w:lineRule="auto"/>
              <w:rPr>
                <w:rFonts w:ascii="Arial" w:hAnsi="Arial" w:cs="Arial"/>
                <w:sz w:val="20"/>
                <w:szCs w:val="20"/>
                <w:lang w:val="en-US"/>
              </w:rPr>
            </w:pPr>
            <w:r>
              <w:rPr>
                <w:rFonts w:ascii="Arial" w:hAnsi="Arial" w:cs="Arial"/>
                <w:sz w:val="20"/>
                <w:szCs w:val="20"/>
                <w:lang w:val="en-US"/>
              </w:rPr>
              <w:t>Keyword 1:</w:t>
            </w:r>
          </w:p>
          <w:p>
            <w:pPr>
              <w:spacing w:before="60" w:after="60" w:line="312" w:lineRule="auto"/>
              <w:rPr>
                <w:rFonts w:ascii="Arial" w:hAnsi="Arial" w:cs="Arial"/>
                <w:sz w:val="20"/>
                <w:szCs w:val="20"/>
                <w:lang w:val="en-US"/>
              </w:rPr>
            </w:pPr>
            <w:r>
              <w:rPr>
                <w:rFonts w:ascii="Arial" w:hAnsi="Arial" w:cs="Arial"/>
                <w:sz w:val="20"/>
                <w:szCs w:val="20"/>
                <w:lang w:val="en-US"/>
              </w:rPr>
              <w:t>Keyword 2:</w:t>
            </w:r>
          </w:p>
          <w:p>
            <w:pPr>
              <w:spacing w:before="60" w:after="60" w:line="312" w:lineRule="auto"/>
              <w:rPr>
                <w:rFonts w:ascii="Arial" w:hAnsi="Arial" w:cs="Arial"/>
                <w:sz w:val="20"/>
                <w:szCs w:val="20"/>
                <w:lang w:val="en-US"/>
              </w:rPr>
            </w:pPr>
            <w:r>
              <w:rPr>
                <w:rFonts w:ascii="Arial" w:hAnsi="Arial" w:cs="Arial"/>
                <w:sz w:val="20"/>
                <w:szCs w:val="20"/>
                <w:lang w:val="en-US"/>
              </w:rPr>
              <w:t>Keyword 3:</w:t>
            </w:r>
          </w:p>
          <w:p>
            <w:pPr>
              <w:spacing w:before="60" w:after="60" w:line="312" w:lineRule="auto"/>
              <w:rPr>
                <w:rFonts w:ascii="Arial" w:hAnsi="Arial" w:cs="Arial"/>
                <w:sz w:val="20"/>
                <w:szCs w:val="20"/>
                <w:lang w:val="en-US"/>
              </w:rPr>
            </w:pPr>
            <w:r>
              <w:rPr>
                <w:rFonts w:ascii="Arial" w:hAnsi="Arial" w:cs="Arial"/>
                <w:sz w:val="20"/>
                <w:szCs w:val="20"/>
                <w:lang w:val="en-US"/>
              </w:rPr>
              <w:t>Keyword 4:</w:t>
            </w:r>
          </w:p>
          <w:p>
            <w:pPr>
              <w:spacing w:before="60" w:after="60" w:line="312" w:lineRule="auto"/>
              <w:rPr>
                <w:rFonts w:ascii="Arial" w:hAnsi="Arial" w:cs="Arial"/>
                <w:sz w:val="20"/>
                <w:szCs w:val="20"/>
                <w:lang w:val="en-US"/>
              </w:rPr>
            </w:pPr>
            <w:r>
              <w:rPr>
                <w:rFonts w:ascii="Arial" w:hAnsi="Arial" w:cs="Arial"/>
                <w:sz w:val="20"/>
                <w:szCs w:val="20"/>
                <w:lang w:val="en-US"/>
              </w:rPr>
              <w:t>Keyword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694" w:type="dxa"/>
            <w:vAlign w:val="center"/>
          </w:tcPr>
          <w:p>
            <w:pPr>
              <w:pStyle w:val="8"/>
            </w:pPr>
            <w:r>
              <w:rPr>
                <w:i w:val="0"/>
              </w:rPr>
              <w:t>Total Project Costs European side (EUR):</w:t>
            </w:r>
          </w:p>
        </w:tc>
        <w:tc>
          <w:tcPr>
            <w:tcW w:w="1841" w:type="dxa"/>
            <w:vAlign w:val="center"/>
          </w:tcPr>
          <w:p>
            <w:pPr>
              <w:pStyle w:val="8"/>
            </w:pPr>
          </w:p>
        </w:tc>
        <w:tc>
          <w:tcPr>
            <w:tcW w:w="2693" w:type="dxa"/>
            <w:vAlign w:val="center"/>
          </w:tcPr>
          <w:p>
            <w:pPr>
              <w:pStyle w:val="8"/>
            </w:pPr>
            <w:r>
              <w:rPr>
                <w:i w:val="0"/>
              </w:rPr>
              <w:t>Requested funds European side (EUR):</w:t>
            </w:r>
            <w:r>
              <w:t xml:space="preserve"> </w:t>
            </w:r>
          </w:p>
        </w:tc>
        <w:tc>
          <w:tcPr>
            <w:tcW w:w="1844"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694" w:type="dxa"/>
            <w:vAlign w:val="center"/>
          </w:tcPr>
          <w:p>
            <w:pPr>
              <w:pStyle w:val="8"/>
            </w:pPr>
            <w:r>
              <w:rPr>
                <w:i w:val="0"/>
              </w:rPr>
              <w:t>Total project costs Chinese side (RMB):</w:t>
            </w:r>
          </w:p>
        </w:tc>
        <w:tc>
          <w:tcPr>
            <w:tcW w:w="1841" w:type="dxa"/>
            <w:vAlign w:val="center"/>
          </w:tcPr>
          <w:p>
            <w:pPr>
              <w:pStyle w:val="8"/>
            </w:pPr>
          </w:p>
        </w:tc>
        <w:tc>
          <w:tcPr>
            <w:tcW w:w="2693" w:type="dxa"/>
            <w:vAlign w:val="center"/>
          </w:tcPr>
          <w:p>
            <w:pPr>
              <w:pStyle w:val="8"/>
            </w:pPr>
            <w:r>
              <w:rPr>
                <w:i w:val="0"/>
              </w:rPr>
              <w:t>Requested funds Chinese side</w:t>
            </w:r>
            <w:r>
              <w:t xml:space="preserve"> </w:t>
            </w:r>
            <w:r>
              <w:rPr>
                <w:i w:val="0"/>
              </w:rPr>
              <w:t>(RMB):</w:t>
            </w:r>
          </w:p>
        </w:tc>
        <w:tc>
          <w:tcPr>
            <w:tcW w:w="1844"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072" w:type="dxa"/>
            <w:gridSpan w:val="4"/>
            <w:vAlign w:val="center"/>
          </w:tcPr>
          <w:p>
            <w:pPr>
              <w:pStyle w:val="8"/>
            </w:pPr>
            <w:r>
              <w:rPr>
                <w:color w:val="376092" w:themeColor="accent1" w:themeShade="BF"/>
              </w:rPr>
              <w:t>Total project costs should include any co-funding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8"/>
            </w:pPr>
            <w:r>
              <w:rPr>
                <w:i w:val="0"/>
              </w:rPr>
              <w:t>Duration of the Project in months (max. 36):</w:t>
            </w:r>
          </w:p>
        </w:tc>
        <w:tc>
          <w:tcPr>
            <w:tcW w:w="1841" w:type="dxa"/>
            <w:vAlign w:val="center"/>
          </w:tcPr>
          <w:p>
            <w:pPr>
              <w:pStyle w:val="8"/>
            </w:pPr>
          </w:p>
        </w:tc>
        <w:tc>
          <w:tcPr>
            <w:tcW w:w="2693" w:type="dxa"/>
            <w:vAlign w:val="center"/>
          </w:tcPr>
          <w:p>
            <w:pPr>
              <w:pStyle w:val="8"/>
              <w:rPr>
                <w:i w:val="0"/>
                <w:lang w:val="de-AT"/>
              </w:rPr>
            </w:pPr>
            <w:r>
              <w:rPr>
                <w:i w:val="0"/>
              </w:rPr>
              <w:t>Total Effort in Person Months:</w:t>
            </w:r>
            <w:r>
              <w:rPr>
                <w:i w:val="0"/>
              </w:rPr>
              <w:br w:type="page"/>
            </w:r>
          </w:p>
        </w:tc>
        <w:tc>
          <w:tcPr>
            <w:tcW w:w="1844"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8"/>
            </w:pPr>
            <w:r>
              <w:rPr>
                <w:i w:val="0"/>
              </w:rPr>
              <w:t xml:space="preserve">Expected start (European side): </w:t>
            </w:r>
          </w:p>
        </w:tc>
        <w:tc>
          <w:tcPr>
            <w:tcW w:w="1841" w:type="dxa"/>
            <w:vAlign w:val="center"/>
          </w:tcPr>
          <w:p>
            <w:pPr>
              <w:pStyle w:val="8"/>
            </w:pPr>
            <w:r>
              <w:rPr>
                <w:color w:val="376092" w:themeColor="accent1" w:themeShade="BF"/>
              </w:rPr>
              <w:t>[MM.YYYY]</w:t>
            </w:r>
          </w:p>
        </w:tc>
        <w:tc>
          <w:tcPr>
            <w:tcW w:w="2693" w:type="dxa"/>
            <w:vAlign w:val="center"/>
          </w:tcPr>
          <w:p>
            <w:pPr>
              <w:tabs>
                <w:tab w:val="right" w:pos="4509"/>
              </w:tabs>
              <w:spacing w:after="0" w:line="312" w:lineRule="auto"/>
              <w:rPr>
                <w:rFonts w:ascii="Arial" w:hAnsi="Arial" w:cs="Arial"/>
                <w:sz w:val="20"/>
                <w:szCs w:val="20"/>
              </w:rPr>
            </w:pPr>
            <w:r>
              <w:rPr>
                <w:rFonts w:ascii="Arial" w:hAnsi="Arial" w:cs="Arial"/>
                <w:sz w:val="20"/>
                <w:szCs w:val="20"/>
              </w:rPr>
              <w:t>Expected end (European side):</w:t>
            </w:r>
          </w:p>
        </w:tc>
        <w:tc>
          <w:tcPr>
            <w:tcW w:w="1844" w:type="dxa"/>
            <w:vAlign w:val="center"/>
          </w:tcPr>
          <w:p>
            <w:pPr>
              <w:tabs>
                <w:tab w:val="right" w:pos="4509"/>
              </w:tabs>
              <w:spacing w:after="0" w:line="312" w:lineRule="auto"/>
              <w:rPr>
                <w:rFonts w:ascii="Arial" w:hAnsi="Arial" w:cs="Arial"/>
                <w:color w:val="1F497D"/>
                <w:sz w:val="20"/>
                <w:szCs w:val="20"/>
              </w:rPr>
            </w:pPr>
            <w:r>
              <w:rPr>
                <w:rFonts w:ascii="Arial" w:hAnsi="Arial" w:cs="Arial"/>
                <w:color w:val="1F497D"/>
                <w:sz w:val="20"/>
                <w:szCs w:val="20"/>
              </w:rPr>
              <w:t>[MM.YYYY]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8"/>
              <w:rPr>
                <w:i w:val="0"/>
              </w:rPr>
            </w:pPr>
            <w:r>
              <w:rPr>
                <w:i w:val="0"/>
              </w:rPr>
              <w:t>Expected start (Chinese side)</w:t>
            </w:r>
          </w:p>
        </w:tc>
        <w:tc>
          <w:tcPr>
            <w:tcW w:w="1841" w:type="dxa"/>
            <w:vAlign w:val="center"/>
          </w:tcPr>
          <w:p>
            <w:pPr>
              <w:pStyle w:val="8"/>
            </w:pPr>
            <w:r>
              <w:rPr>
                <w:color w:val="376092" w:themeColor="accent1" w:themeShade="BF"/>
              </w:rPr>
              <w:t>[MM.YYYY]</w:t>
            </w:r>
          </w:p>
        </w:tc>
        <w:tc>
          <w:tcPr>
            <w:tcW w:w="2693" w:type="dxa"/>
            <w:vAlign w:val="center"/>
          </w:tcPr>
          <w:p>
            <w:pPr>
              <w:tabs>
                <w:tab w:val="right" w:pos="4509"/>
              </w:tabs>
              <w:spacing w:after="0" w:line="312" w:lineRule="auto"/>
              <w:rPr>
                <w:rFonts w:ascii="Arial" w:hAnsi="Arial" w:cs="Arial"/>
                <w:sz w:val="20"/>
                <w:szCs w:val="20"/>
              </w:rPr>
            </w:pPr>
            <w:r>
              <w:rPr>
                <w:rFonts w:ascii="Arial" w:hAnsi="Arial" w:cs="Arial"/>
                <w:sz w:val="20"/>
                <w:szCs w:val="20"/>
              </w:rPr>
              <w:t>Expected end (Chinese side):</w:t>
            </w:r>
          </w:p>
        </w:tc>
        <w:tc>
          <w:tcPr>
            <w:tcW w:w="1844" w:type="dxa"/>
            <w:vAlign w:val="center"/>
          </w:tcPr>
          <w:p>
            <w:pPr>
              <w:tabs>
                <w:tab w:val="right" w:pos="4509"/>
              </w:tabs>
              <w:spacing w:after="0" w:line="312" w:lineRule="auto"/>
              <w:rPr>
                <w:rFonts w:ascii="Arial" w:hAnsi="Arial" w:cs="Arial"/>
                <w:color w:val="1F497D"/>
                <w:sz w:val="20"/>
                <w:szCs w:val="20"/>
              </w:rPr>
            </w:pPr>
            <w:r>
              <w:rPr>
                <w:rFonts w:ascii="Arial" w:hAnsi="Arial" w:cs="Arial"/>
                <w:color w:val="1F497D"/>
                <w:sz w:val="20"/>
                <w:szCs w:val="20"/>
              </w:rPr>
              <w:t>[MM.YYYY]</w:t>
            </w:r>
          </w:p>
        </w:tc>
      </w:tr>
    </w:tbl>
    <w:p>
      <w:pPr>
        <w:rPr>
          <w:rFonts w:ascii="Arial" w:hAnsi="Arial" w:cs="Arial"/>
        </w:rPr>
      </w:pPr>
      <w:r>
        <w:rPr>
          <w:rFonts w:ascii="Arial" w:hAnsi="Arial" w:cs="Arial"/>
        </w:rPr>
        <w:br w:type="page"/>
      </w:r>
      <w:bookmarkStart w:id="0" w:name="_Toc178148567"/>
      <w:bookmarkStart w:id="1" w:name="_Toc178148568"/>
      <w:bookmarkStart w:id="2" w:name="_Toc178413098"/>
      <w:bookmarkStart w:id="3" w:name="_Toc178413096"/>
    </w:p>
    <w:p>
      <w:pPr>
        <w:pStyle w:val="21"/>
        <w:numPr>
          <w:ilvl w:val="0"/>
          <w:numId w:val="1"/>
        </w:numPr>
        <w:rPr>
          <w:rFonts w:ascii="Arial" w:hAnsi="Arial" w:cs="Arial"/>
          <w:b/>
          <w:szCs w:val="32"/>
        </w:rPr>
      </w:pPr>
      <w:r>
        <w:rPr>
          <w:rFonts w:ascii="Arial" w:hAnsi="Arial" w:cs="Arial"/>
          <w:b/>
          <w:szCs w:val="32"/>
        </w:rPr>
        <w:t xml:space="preserve">Abstract </w:t>
      </w:r>
    </w:p>
    <w:p>
      <w:pPr>
        <w:rPr>
          <w:rFonts w:ascii="Arial" w:hAnsi="Arial" w:cs="Arial"/>
          <w:bCs/>
          <w:szCs w:val="32"/>
        </w:rPr>
      </w:pPr>
      <w:r>
        <w:rPr>
          <w:rFonts w:ascii="Arial" w:hAnsi="Arial" w:cs="Arial"/>
          <w:i/>
          <w:color w:val="1F497D"/>
          <w:sz w:val="20"/>
          <w:szCs w:val="20"/>
          <w:lang w:val="en-US"/>
        </w:rPr>
        <w:t xml:space="preserve">[Information will also be inserted in the online submission system at </w:t>
      </w:r>
      <w:r>
        <w:fldChar w:fldCharType="begin"/>
      </w:r>
      <w:r>
        <w:instrText xml:space="preserve"> HYPERLINK "https://uefiscdi-direct.ro/" </w:instrText>
      </w:r>
      <w:r>
        <w:fldChar w:fldCharType="separate"/>
      </w:r>
      <w:r>
        <w:rPr>
          <w:rStyle w:val="15"/>
          <w:rFonts w:ascii="Arial" w:hAnsi="Arial" w:cs="Arial"/>
          <w:i/>
          <w:sz w:val="20"/>
          <w:szCs w:val="20"/>
          <w:lang w:val="en-US"/>
        </w:rPr>
        <w:t>uefiscdi-direct.ro</w:t>
      </w:r>
      <w:r>
        <w:rPr>
          <w:rStyle w:val="15"/>
          <w:rFonts w:ascii="Arial" w:hAnsi="Arial" w:cs="Arial"/>
          <w:i/>
          <w:sz w:val="20"/>
          <w:szCs w:val="20"/>
          <w:lang w:val="en-US"/>
        </w:rPr>
        <w:fldChar w:fldCharType="end"/>
      </w:r>
      <w:r>
        <w:rPr>
          <w:rFonts w:ascii="Arial" w:hAnsi="Arial" w:cs="Arial"/>
          <w:i/>
          <w:color w:val="1F497D"/>
          <w:sz w:val="20"/>
          <w:szCs w:val="20"/>
          <w:lang w:val="en-US"/>
        </w:rPr>
        <w:t>]</w:t>
      </w:r>
    </w:p>
    <w:p>
      <w:pPr>
        <w:rPr>
          <w:rFonts w:ascii="Arial" w:hAnsi="Arial" w:cs="Arial"/>
          <w:i/>
          <w:color w:val="1F497D"/>
          <w:sz w:val="20"/>
          <w:szCs w:val="20"/>
          <w:lang w:val="en-US"/>
        </w:rPr>
      </w:pPr>
      <w:r>
        <w:rPr>
          <w:rFonts w:ascii="Arial" w:hAnsi="Arial" w:cs="Arial"/>
          <w:i/>
          <w:color w:val="1F497D"/>
          <w:sz w:val="20"/>
          <w:szCs w:val="20"/>
          <w:lang w:val="en-US"/>
        </w:rPr>
        <w:t>Short presentation of project content and goals (max. 200 words). The abstract should make the project’s goals clear.</w:t>
      </w:r>
    </w:p>
    <w:p>
      <w:pPr>
        <w:rPr>
          <w:rFonts w:ascii="Arial" w:hAnsi="Arial" w:cs="Arial"/>
          <w:i/>
          <w:sz w:val="20"/>
          <w:szCs w:val="20"/>
          <w:lang w:val="en-US"/>
        </w:rPr>
      </w:pPr>
    </w:p>
    <w:p>
      <w:pPr>
        <w:pStyle w:val="21"/>
        <w:numPr>
          <w:ilvl w:val="0"/>
          <w:numId w:val="1"/>
        </w:numPr>
        <w:rPr>
          <w:rFonts w:ascii="Arial" w:hAnsi="Arial" w:cs="Arial"/>
          <w:b/>
          <w:szCs w:val="32"/>
        </w:rPr>
      </w:pPr>
      <w:r>
        <w:rPr>
          <w:rFonts w:ascii="Arial" w:hAnsi="Arial" w:cs="Arial"/>
          <w:b/>
          <w:szCs w:val="32"/>
        </w:rPr>
        <w:t>Project Consortium</w:t>
      </w:r>
    </w:p>
    <w:p>
      <w:pPr>
        <w:spacing w:before="120"/>
        <w:rPr>
          <w:rFonts w:ascii="Arial" w:hAnsi="Arial" w:cs="Arial"/>
          <w:i/>
          <w:color w:val="194486"/>
          <w:sz w:val="20"/>
          <w:szCs w:val="20"/>
          <w:lang w:val="en-GB"/>
        </w:rPr>
      </w:pPr>
      <w:r>
        <w:rPr>
          <w:rFonts w:ascii="Arial" w:hAnsi="Arial" w:cs="Arial"/>
          <w:i/>
          <w:color w:val="194486"/>
          <w:sz w:val="20"/>
          <w:szCs w:val="20"/>
          <w:lang w:val="en-GB"/>
        </w:rPr>
        <w:t>Please carefully choose the number of partners involved in the pre-proposal in the submission system – UdiManager . Please remember to include the names and organisations of Chinese applicants in both pinyin and characters. Indicate a lead co-applicant if this is required by the eligibility rules of the co-applicants’ national funding agency.</w:t>
      </w:r>
    </w:p>
    <w:p>
      <w:pPr>
        <w:spacing w:before="120"/>
        <w:rPr>
          <w:rFonts w:ascii="Arial" w:hAnsi="Arial" w:cs="Arial"/>
          <w:i/>
          <w:color w:val="194486"/>
          <w:sz w:val="20"/>
          <w:szCs w:val="20"/>
          <w:lang w:val="en-GB"/>
        </w:rPr>
      </w:pPr>
      <w:r>
        <w:rPr>
          <w:rFonts w:ascii="Arial" w:hAnsi="Arial" w:cs="Arial"/>
          <w:i/>
          <w:color w:val="194486"/>
          <w:sz w:val="20"/>
          <w:szCs w:val="20"/>
          <w:lang w:val="en-GB"/>
        </w:rPr>
        <w:t>Please note: for the purposes of this table, the project coordinator should be the same as the main applicant on respectively the Chinese and European side.</w:t>
      </w:r>
    </w:p>
    <w:p>
      <w:pPr>
        <w:rPr>
          <w:rFonts w:ascii="Arial" w:hAnsi="Arial" w:cs="Arial"/>
          <w:bCs/>
          <w:szCs w:val="32"/>
        </w:rPr>
      </w:pPr>
      <w:r>
        <w:rPr>
          <w:rFonts w:ascii="Arial" w:hAnsi="Arial" w:cs="Arial"/>
          <w:i/>
          <w:color w:val="1F497D"/>
          <w:sz w:val="20"/>
          <w:szCs w:val="20"/>
          <w:lang w:val="en-US"/>
        </w:rPr>
        <w:t xml:space="preserve">[Information will be inserted in the online submission system at </w:t>
      </w:r>
      <w:r>
        <w:fldChar w:fldCharType="begin"/>
      </w:r>
      <w:r>
        <w:instrText xml:space="preserve"> HYPERLINK "https://uefiscdi-direct.ro/" </w:instrText>
      </w:r>
      <w:r>
        <w:fldChar w:fldCharType="separate"/>
      </w:r>
      <w:r>
        <w:rPr>
          <w:rStyle w:val="15"/>
          <w:rFonts w:ascii="Arial" w:hAnsi="Arial" w:cs="Arial"/>
          <w:i/>
          <w:sz w:val="20"/>
          <w:szCs w:val="20"/>
          <w:lang w:val="en-US"/>
        </w:rPr>
        <w:t>uefiscdi-direct.ro</w:t>
      </w:r>
      <w:r>
        <w:rPr>
          <w:rStyle w:val="15"/>
          <w:rFonts w:ascii="Arial" w:hAnsi="Arial" w:cs="Arial"/>
          <w:i/>
          <w:sz w:val="20"/>
          <w:szCs w:val="20"/>
          <w:lang w:val="en-US"/>
        </w:rPr>
        <w:fldChar w:fldCharType="end"/>
      </w:r>
      <w:r>
        <w:rPr>
          <w:rFonts w:ascii="Arial" w:hAnsi="Arial" w:cs="Arial"/>
          <w:i/>
          <w:color w:val="1F497D"/>
          <w:sz w:val="20"/>
          <w:szCs w:val="20"/>
          <w:lang w:val="en-US"/>
        </w:rPr>
        <w:t>]</w:t>
      </w:r>
      <w:r>
        <w:rPr>
          <w:rFonts w:ascii="Arial" w:hAnsi="Arial" w:cs="Arial"/>
          <w:bCs/>
          <w:szCs w:val="32"/>
        </w:rPr>
        <w:t xml:space="preserve"> </w:t>
      </w:r>
    </w:p>
    <w:tbl>
      <w:tblPr>
        <w:tblStyle w:val="12"/>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
      <w:tblGrid>
        <w:gridCol w:w="1842"/>
        <w:gridCol w:w="2409"/>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p>
        </w:tc>
        <w:tc>
          <w:tcPr>
            <w:tcW w:w="2409" w:type="dxa"/>
            <w:shd w:val="clear" w:color="auto" w:fill="auto"/>
          </w:tcPr>
          <w:p>
            <w:pPr>
              <w:rPr>
                <w:rFonts w:ascii="Arial" w:hAnsi="Arial" w:cs="Arial"/>
                <w:sz w:val="20"/>
                <w:szCs w:val="20"/>
              </w:rPr>
            </w:pPr>
            <w:r>
              <w:rPr>
                <w:rFonts w:ascii="Arial" w:hAnsi="Arial" w:cs="Arial"/>
                <w:sz w:val="20"/>
                <w:szCs w:val="20"/>
              </w:rPr>
              <w:t>Organisation</w:t>
            </w:r>
          </w:p>
        </w:tc>
        <w:tc>
          <w:tcPr>
            <w:tcW w:w="1417" w:type="dxa"/>
            <w:shd w:val="clear" w:color="auto" w:fill="auto"/>
          </w:tcPr>
          <w:p>
            <w:pPr>
              <w:rPr>
                <w:rFonts w:ascii="Arial" w:hAnsi="Arial" w:cs="Arial"/>
                <w:sz w:val="20"/>
                <w:szCs w:val="20"/>
              </w:rPr>
            </w:pPr>
            <w:r>
              <w:rPr>
                <w:rFonts w:ascii="Arial" w:hAnsi="Arial" w:cs="Arial"/>
                <w:sz w:val="20"/>
                <w:szCs w:val="20"/>
              </w:rPr>
              <w:t>Type of organisation</w:t>
            </w:r>
            <w:r>
              <w:rPr>
                <w:rFonts w:ascii="Arial" w:hAnsi="Arial" w:cs="Arial"/>
                <w:sz w:val="20"/>
                <w:vertAlign w:val="superscript"/>
              </w:rPr>
              <w:footnoteReference w:id="1"/>
            </w:r>
          </w:p>
        </w:tc>
        <w:tc>
          <w:tcPr>
            <w:tcW w:w="1843" w:type="dxa"/>
            <w:shd w:val="clear" w:color="auto" w:fill="auto"/>
          </w:tcPr>
          <w:p>
            <w:pPr>
              <w:rPr>
                <w:rFonts w:ascii="Arial" w:hAnsi="Arial" w:cs="Arial"/>
                <w:sz w:val="20"/>
                <w:szCs w:val="20"/>
              </w:rPr>
            </w:pPr>
            <w:r>
              <w:rPr>
                <w:rFonts w:ascii="Arial" w:hAnsi="Arial" w:cs="Arial"/>
                <w:sz w:val="20"/>
                <w:szCs w:val="20"/>
              </w:rPr>
              <w:t xml:space="preserve">Country / Funding agency </w:t>
            </w:r>
          </w:p>
        </w:tc>
        <w:tc>
          <w:tcPr>
            <w:tcW w:w="1843" w:type="dxa"/>
            <w:shd w:val="clear" w:color="auto" w:fill="auto"/>
          </w:tcPr>
          <w:p>
            <w:pPr>
              <w:rPr>
                <w:rFonts w:ascii="Arial" w:hAnsi="Arial" w:cs="Arial"/>
                <w:sz w:val="20"/>
                <w:szCs w:val="20"/>
                <w:lang w:val="en-US"/>
              </w:rPr>
            </w:pPr>
            <w:r>
              <w:rPr>
                <w:rFonts w:ascii="Arial" w:hAnsi="Arial" w:cs="Arial"/>
                <w:sz w:val="20"/>
                <w:szCs w:val="20"/>
                <w:lang w:val="en-US"/>
              </w:rPr>
              <w:t>Contact Person (first name and family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Coordinator</w:t>
            </w:r>
            <w:r>
              <w:rPr>
                <w:rStyle w:val="17"/>
                <w:rFonts w:ascii="Arial" w:hAnsi="Arial" w:cs="Arial"/>
                <w:sz w:val="20"/>
                <w:szCs w:val="20"/>
              </w:rPr>
              <w:footnoteReference w:id="2"/>
            </w:r>
            <w:r>
              <w:rPr>
                <w:rFonts w:ascii="Arial" w:hAnsi="Arial" w:cs="Arial"/>
                <w:sz w:val="20"/>
                <w:szCs w:val="20"/>
              </w:rPr>
              <w:t xml:space="preserve"> / Main Applicant Europe</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Coordinator / Main Applicant China</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2</w:t>
            </w:r>
            <w:r>
              <w:rPr>
                <w:rStyle w:val="17"/>
                <w:rFonts w:ascii="Arial" w:hAnsi="Arial" w:cs="Arial"/>
                <w:sz w:val="20"/>
                <w:szCs w:val="20"/>
              </w:rPr>
              <w:footnoteReference w:id="3"/>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3</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4</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5</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bookmarkEnd w:id="0"/>
      <w:bookmarkEnd w:id="1"/>
      <w:bookmarkEnd w:id="2"/>
      <w:bookmarkEnd w:id="3"/>
    </w:tbl>
    <w:p>
      <w:pPr>
        <w:pStyle w:val="21"/>
        <w:rPr>
          <w:rFonts w:ascii="Arial" w:hAnsi="Arial" w:cs="Arial"/>
          <w:b/>
          <w:szCs w:val="32"/>
        </w:rPr>
      </w:pPr>
    </w:p>
    <w:p>
      <w:pPr>
        <w:pStyle w:val="21"/>
        <w:numPr>
          <w:ilvl w:val="0"/>
          <w:numId w:val="1"/>
        </w:numPr>
        <w:rPr>
          <w:rFonts w:ascii="Arial" w:hAnsi="Arial" w:cs="Arial"/>
          <w:b/>
          <w:szCs w:val="32"/>
        </w:rPr>
      </w:pPr>
      <w:r>
        <w:rPr>
          <w:rFonts w:ascii="Arial" w:hAnsi="Arial" w:cs="Arial"/>
          <w:b/>
          <w:szCs w:val="32"/>
        </w:rPr>
        <w:t>Financial Information</w:t>
      </w:r>
    </w:p>
    <w:p>
      <w:pPr>
        <w:spacing w:before="100" w:beforeAutospacing="1" w:after="100" w:afterAutospacing="1"/>
        <w:jc w:val="both"/>
        <w:rPr>
          <w:rFonts w:ascii="Arial" w:hAnsi="Arial" w:cs="Arial"/>
          <w:i/>
          <w:color w:val="1F497D"/>
          <w:sz w:val="20"/>
          <w:szCs w:val="20"/>
          <w:lang w:val="en-US"/>
        </w:rPr>
      </w:pPr>
      <w:r>
        <w:rPr>
          <w:rFonts w:ascii="Arial" w:hAnsi="Arial" w:cs="Arial"/>
          <w:i/>
          <w:color w:val="1F497D"/>
          <w:sz w:val="20"/>
          <w:szCs w:val="20"/>
          <w:lang w:val="en-US"/>
        </w:rPr>
        <w:t xml:space="preserve">This section is dedicated to the budget planning for your project. Please carefully check all the information introduced and press the “Save” button after introducing data for each applicant, to make sure your final financial data is correctly displayed. Please note that the financial information for the European side should be entered directly into UDiManager in Euros. For the Chinese side, only the total requested cost needs to be included at this stage, in RMB. </w:t>
      </w:r>
    </w:p>
    <w:p>
      <w:pPr>
        <w:spacing w:before="100" w:beforeAutospacing="1" w:after="100" w:afterAutospacing="1"/>
        <w:jc w:val="both"/>
        <w:rPr>
          <w:rFonts w:ascii="Arial" w:hAnsi="Arial" w:cs="Arial"/>
          <w:i/>
          <w:color w:val="1F497D"/>
          <w:sz w:val="20"/>
          <w:szCs w:val="20"/>
          <w:lang w:val="en-US"/>
        </w:rPr>
      </w:pPr>
      <w:r>
        <w:rPr>
          <w:rFonts w:cs="Calibri"/>
          <w:b/>
          <w:bCs/>
          <w:color w:val="355E8E"/>
          <w:lang w:val="en-US" w:eastAsia="zh-CN"/>
        </w:rPr>
        <w:drawing>
          <wp:inline distT="0" distB="0" distL="0" distR="0">
            <wp:extent cx="5760720" cy="3758565"/>
            <wp:effectExtent l="0" t="0" r="5080" b="635"/>
            <wp:docPr id="19" name="Picture 1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758565"/>
                    </a:xfrm>
                    <a:prstGeom prst="rect">
                      <a:avLst/>
                    </a:prstGeom>
                  </pic:spPr>
                </pic:pic>
              </a:graphicData>
            </a:graphic>
          </wp:inline>
        </w:drawing>
      </w:r>
    </w:p>
    <w:p>
      <w:pPr>
        <w:jc w:val="both"/>
        <w:rPr>
          <w:rFonts w:ascii="Arial" w:hAnsi="Arial" w:cs="Arial"/>
          <w:b/>
          <w:lang w:val="en-US"/>
        </w:rPr>
      </w:pPr>
    </w:p>
    <w:p>
      <w:pPr>
        <w:rPr>
          <w:rFonts w:ascii="Arial" w:hAnsi="Arial" w:cs="Arial"/>
          <w:bCs/>
          <w:szCs w:val="32"/>
        </w:rPr>
      </w:pPr>
      <w:r>
        <w:rPr>
          <w:rFonts w:ascii="Arial" w:hAnsi="Arial" w:cs="Arial"/>
          <w:b/>
          <w:i/>
          <w:color w:val="1F497D"/>
          <w:sz w:val="20"/>
          <w:szCs w:val="20"/>
          <w:lang w:val="en-US"/>
        </w:rPr>
        <w:t xml:space="preserve">[The responses to questions 5-11must be uploaded as a single PDF to the online submission system at </w:t>
      </w:r>
      <w:r>
        <w:fldChar w:fldCharType="begin"/>
      </w:r>
      <w:r>
        <w:instrText xml:space="preserve"> HYPERLINK "https://uefiscdi-direct.ro/" </w:instrText>
      </w:r>
      <w:r>
        <w:fldChar w:fldCharType="separate"/>
      </w:r>
      <w:r>
        <w:rPr>
          <w:rStyle w:val="15"/>
          <w:rFonts w:ascii="Arial" w:hAnsi="Arial" w:cs="Arial"/>
          <w:b/>
          <w:i/>
          <w:sz w:val="20"/>
          <w:szCs w:val="20"/>
          <w:lang w:val="en-US"/>
        </w:rPr>
        <w:t>uefiscdi-direct.ro</w:t>
      </w:r>
      <w:r>
        <w:rPr>
          <w:rStyle w:val="15"/>
          <w:rFonts w:ascii="Arial" w:hAnsi="Arial" w:cs="Arial"/>
          <w:b/>
          <w:i/>
          <w:sz w:val="20"/>
          <w:szCs w:val="20"/>
          <w:lang w:val="en-US"/>
        </w:rPr>
        <w:fldChar w:fldCharType="end"/>
      </w:r>
      <w:r>
        <w:rPr>
          <w:rFonts w:ascii="Arial" w:hAnsi="Arial" w:cs="Arial"/>
          <w:b/>
          <w:i/>
          <w:color w:val="1F497D"/>
          <w:sz w:val="20"/>
          <w:szCs w:val="20"/>
          <w:lang w:val="en-US"/>
        </w:rPr>
        <w:t>]</w:t>
      </w:r>
    </w:p>
    <w:p>
      <w:pPr>
        <w:rPr>
          <w:rFonts w:ascii="Arial" w:hAnsi="Arial" w:cs="Arial"/>
          <w:i/>
          <w:color w:val="1F497D"/>
          <w:sz w:val="20"/>
          <w:szCs w:val="20"/>
          <w:lang w:val="en-US"/>
        </w:rPr>
      </w:pPr>
      <w:r>
        <w:rPr>
          <w:rFonts w:ascii="Arial" w:hAnsi="Arial" w:cs="Arial"/>
          <w:i/>
          <w:color w:val="1F497D"/>
          <w:sz w:val="20"/>
          <w:szCs w:val="20"/>
          <w:lang w:val="en-US"/>
        </w:rPr>
        <w:t>This application form must be uploaded as an unprotected PDF file (document generated from a word processor file to a PDF, not a scanned document).</w:t>
      </w:r>
      <w:r>
        <w:rPr>
          <w:rFonts w:ascii="Arial" w:hAnsi="Arial" w:cs="Arial"/>
          <w:i/>
          <w:color w:val="1F497D"/>
          <w:sz w:val="20"/>
          <w:szCs w:val="20"/>
          <w:lang w:val="en-US"/>
        </w:rPr>
        <w:br w:type="textWrapping"/>
      </w:r>
      <w:r>
        <w:rPr>
          <w:rFonts w:ascii="Arial" w:hAnsi="Arial" w:cs="Arial"/>
          <w:i/>
          <w:color w:val="1F497D"/>
          <w:sz w:val="20"/>
          <w:szCs w:val="20"/>
          <w:lang w:val="en-US"/>
        </w:rPr>
        <w:t>Please stick to the following formatting requirements: font size: 10 pt, line spacing: 1.15. Both formatting requirements as well as the maximum number of pages (specified in the respective chapters) help the Expert Panel members to read and compare the proposals. </w:t>
      </w:r>
      <w:r>
        <w:rPr>
          <w:rFonts w:ascii="Arial" w:hAnsi="Arial" w:cs="Arial"/>
          <w:b/>
          <w:i/>
          <w:color w:val="1F497D"/>
          <w:sz w:val="20"/>
          <w:szCs w:val="20"/>
          <w:lang w:val="en-US"/>
        </w:rPr>
        <w:t>Please note that you will be asked by the Call Secretariat to shorten your proposal after submission if the intended page limit is exceeded</w:t>
      </w:r>
      <w:r>
        <w:rPr>
          <w:rFonts w:ascii="Arial" w:hAnsi="Arial" w:cs="Arial"/>
          <w:i/>
          <w:color w:val="1F497D"/>
          <w:sz w:val="20"/>
          <w:szCs w:val="20"/>
          <w:lang w:val="en-US"/>
        </w:rPr>
        <w:t>.</w:t>
      </w:r>
    </w:p>
    <w:p>
      <w:pPr>
        <w:pStyle w:val="21"/>
        <w:numPr>
          <w:ilvl w:val="0"/>
          <w:numId w:val="1"/>
        </w:numPr>
        <w:rPr>
          <w:rFonts w:ascii="Arial" w:hAnsi="Arial" w:cs="Arial"/>
          <w:b/>
          <w:lang w:val="en-US"/>
        </w:rPr>
      </w:pPr>
      <w:r>
        <w:rPr>
          <w:rFonts w:ascii="Arial" w:hAnsi="Arial" w:cs="Arial"/>
          <w:b/>
          <w:lang w:val="en-US"/>
        </w:rPr>
        <w:t>Problem statement, societal impact, project objectives and targets (max. 3 pages)</w:t>
      </w:r>
    </w:p>
    <w:p>
      <w:pPr>
        <w:pStyle w:val="2"/>
        <w:jc w:val="both"/>
      </w:pPr>
      <w:r>
        <w:t>5.1 Problem statement</w:t>
      </w:r>
    </w:p>
    <w:p>
      <w:pPr>
        <w:rPr>
          <w:rFonts w:ascii="Arial" w:hAnsi="Arial" w:cs="Arial"/>
          <w:sz w:val="20"/>
          <w:szCs w:val="20"/>
          <w:lang w:val="en-US"/>
        </w:rPr>
      </w:pPr>
      <w:r>
        <w:rPr>
          <w:rFonts w:ascii="Arial" w:hAnsi="Arial" w:cs="Arial"/>
          <w:sz w:val="20"/>
          <w:szCs w:val="20"/>
          <w:lang w:val="en-US"/>
        </w:rPr>
        <w:t>5.1.1 Societal problem</w:t>
      </w:r>
    </w:p>
    <w:p>
      <w:pPr>
        <w:rPr>
          <w:lang w:val="en-US"/>
        </w:rPr>
      </w:pPr>
      <w:r>
        <w:rPr>
          <w:rFonts w:ascii="Arial" w:hAnsi="Arial" w:cs="Arial"/>
          <w:i/>
          <w:color w:val="194486"/>
          <w:sz w:val="20"/>
          <w:szCs w:val="20"/>
          <w:lang w:val="en-GB"/>
        </w:rPr>
        <w:t xml:space="preserve">What is the societal problem that the project addresses? </w:t>
      </w:r>
    </w:p>
    <w:p>
      <w:pPr>
        <w:rPr>
          <w:rFonts w:ascii="Arial" w:hAnsi="Arial" w:cs="Arial"/>
          <w:sz w:val="20"/>
          <w:szCs w:val="20"/>
          <w:lang w:val="en-US"/>
        </w:rPr>
      </w:pPr>
      <w:r>
        <w:rPr>
          <w:rFonts w:ascii="Arial" w:hAnsi="Arial" w:cs="Arial"/>
          <w:sz w:val="20"/>
          <w:szCs w:val="20"/>
          <w:lang w:val="en-US"/>
        </w:rPr>
        <w:t>5.1.2 Causes</w:t>
      </w:r>
    </w:p>
    <w:p>
      <w:pPr>
        <w:rPr>
          <w:rFonts w:ascii="Arial" w:hAnsi="Arial" w:cs="Arial"/>
          <w:i/>
          <w:color w:val="194486"/>
          <w:sz w:val="20"/>
          <w:szCs w:val="20"/>
          <w:lang w:val="en-GB"/>
        </w:rPr>
      </w:pPr>
      <w:r>
        <w:rPr>
          <w:rFonts w:ascii="Arial" w:hAnsi="Arial" w:cs="Arial"/>
          <w:i/>
          <w:color w:val="194486"/>
          <w:sz w:val="20"/>
          <w:szCs w:val="20"/>
          <w:lang w:val="en-GB"/>
        </w:rPr>
        <w:t xml:space="preserve">What are the causes of the problem? Which (part of) these cause(s) is related to a lack of knowledge? </w:t>
      </w:r>
    </w:p>
    <w:p>
      <w:pPr>
        <w:rPr>
          <w:rFonts w:ascii="Arial" w:hAnsi="Arial" w:cs="Arial"/>
          <w:sz w:val="20"/>
          <w:szCs w:val="20"/>
          <w:lang w:val="en-US"/>
        </w:rPr>
      </w:pPr>
      <w:r>
        <w:rPr>
          <w:rFonts w:ascii="Arial" w:hAnsi="Arial" w:cs="Arial"/>
          <w:sz w:val="20"/>
          <w:szCs w:val="20"/>
          <w:lang w:val="en-US"/>
        </w:rPr>
        <w:t>5.1.3. Assumptions</w:t>
      </w:r>
    </w:p>
    <w:p>
      <w:pPr>
        <w:rPr>
          <w:i/>
          <w:color w:val="194486"/>
          <w:lang w:val="en-GB"/>
        </w:rPr>
      </w:pPr>
      <w:r>
        <w:rPr>
          <w:rFonts w:ascii="Arial" w:hAnsi="Arial" w:cs="Arial"/>
          <w:i/>
          <w:color w:val="194486"/>
          <w:sz w:val="20"/>
          <w:szCs w:val="20"/>
          <w:lang w:val="en-GB"/>
        </w:rPr>
        <w:t>Specify at least two assumptions that are made in the formulation of the problem and its causes. Assumptions are often unvoiced or presumed. Making them explicit contributes to a shared image of the problem and its causes.</w:t>
      </w:r>
    </w:p>
    <w:p>
      <w:pPr>
        <w:pStyle w:val="2"/>
        <w:numPr>
          <w:ilvl w:val="1"/>
          <w:numId w:val="1"/>
        </w:numPr>
        <w:ind w:left="284"/>
        <w:jc w:val="both"/>
      </w:pPr>
      <w:r>
        <w:t>Intended societal impact</w:t>
      </w:r>
    </w:p>
    <w:p>
      <w:pPr>
        <w:rPr>
          <w:rFonts w:ascii="Arial" w:hAnsi="Arial" w:cs="Arial"/>
          <w:sz w:val="20"/>
          <w:szCs w:val="20"/>
          <w:lang w:val="en-US"/>
        </w:rPr>
      </w:pPr>
      <w:r>
        <w:rPr>
          <w:rFonts w:ascii="Arial" w:hAnsi="Arial" w:cs="Arial"/>
          <w:sz w:val="20"/>
          <w:szCs w:val="20"/>
          <w:lang w:val="en-US"/>
        </w:rPr>
        <w:t>5.2.1 Societal impact</w:t>
      </w:r>
    </w:p>
    <w:p>
      <w:pPr>
        <w:rPr>
          <w:rFonts w:ascii="Arial" w:hAnsi="Arial" w:cs="Arial"/>
          <w:i/>
          <w:color w:val="194486"/>
          <w:sz w:val="20"/>
          <w:szCs w:val="20"/>
          <w:lang w:val="en-GB"/>
        </w:rPr>
      </w:pPr>
      <w:r>
        <w:rPr>
          <w:rFonts w:ascii="Arial" w:hAnsi="Arial" w:cs="Arial"/>
          <w:i/>
          <w:color w:val="194486"/>
          <w:sz w:val="20"/>
          <w:szCs w:val="20"/>
          <w:lang w:val="en-GB"/>
        </w:rPr>
        <w:t xml:space="preserve">Describe the intended societal impact where the program wants to contribute. Societal impact is defined as cultural, economic, industrial, ecological or social changes that are (partly) the result of research-generated knowledge and skills. </w:t>
      </w:r>
    </w:p>
    <w:p>
      <w:pPr>
        <w:rPr>
          <w:rFonts w:ascii="Arial" w:hAnsi="Arial" w:cs="Arial"/>
          <w:sz w:val="20"/>
          <w:szCs w:val="20"/>
        </w:rPr>
      </w:pPr>
      <w:r>
        <w:rPr>
          <w:rFonts w:ascii="Arial" w:hAnsi="Arial" w:cs="Arial"/>
          <w:sz w:val="20"/>
          <w:szCs w:val="20"/>
          <w:lang w:val="en-US"/>
        </w:rPr>
        <w:t>5.2.2 Assumptions</w:t>
      </w:r>
    </w:p>
    <w:p>
      <w:pPr>
        <w:rPr>
          <w:rFonts w:ascii="Arial" w:hAnsi="Arial" w:cs="Arial"/>
          <w:b/>
          <w:sz w:val="20"/>
          <w:szCs w:val="20"/>
          <w:lang w:val="en-GB"/>
        </w:rPr>
      </w:pPr>
      <w:r>
        <w:rPr>
          <w:rFonts w:ascii="Arial" w:hAnsi="Arial" w:cs="Arial"/>
          <w:i/>
          <w:color w:val="194486"/>
          <w:sz w:val="20"/>
          <w:szCs w:val="20"/>
          <w:lang w:val="en-GB"/>
        </w:rPr>
        <w:t>Specify at least two assumptions that are made in the formulation of the societal impact.</w:t>
      </w:r>
    </w:p>
    <w:p>
      <w:pPr>
        <w:rPr>
          <w:rFonts w:ascii="Arial" w:hAnsi="Arial" w:cs="Arial"/>
          <w:b/>
          <w:sz w:val="20"/>
          <w:szCs w:val="20"/>
          <w:lang w:val="en-US"/>
        </w:rPr>
      </w:pPr>
      <w:r>
        <w:rPr>
          <w:rFonts w:ascii="Arial" w:hAnsi="Arial" w:cs="Arial"/>
          <w:b/>
          <w:sz w:val="20"/>
          <w:szCs w:val="20"/>
          <w:lang w:val="en-US"/>
        </w:rPr>
        <w:t>5.3 Project objectives and targets</w:t>
      </w:r>
    </w:p>
    <w:p>
      <w:pPr>
        <w:rPr>
          <w:rFonts w:ascii="Arial" w:hAnsi="Arial" w:cs="Arial"/>
          <w:i/>
          <w:color w:val="1F497D"/>
          <w:sz w:val="20"/>
          <w:szCs w:val="20"/>
          <w:lang w:val="en-US"/>
        </w:rPr>
      </w:pPr>
      <w:r>
        <w:rPr>
          <w:rFonts w:ascii="Arial" w:hAnsi="Arial" w:cs="Arial"/>
          <w:i/>
          <w:color w:val="1F497D"/>
          <w:sz w:val="20"/>
          <w:szCs w:val="20"/>
          <w:lang w:val="en-US"/>
        </w:rPr>
        <w:t>Comprehensibly describe the project’s objectives, and the approaches you intend to use to achieve the defined goals and expected results. Link these to your problem statement and desired societal impact as defined above.</w:t>
      </w:r>
    </w:p>
    <w:p>
      <w:pPr>
        <w:rPr>
          <w:rFonts w:ascii="Arial" w:hAnsi="Arial" w:cs="Arial"/>
          <w:b/>
          <w:lang w:val="en-US"/>
        </w:rPr>
      </w:pPr>
      <w:r>
        <w:rPr>
          <w:rFonts w:ascii="Arial" w:hAnsi="Arial" w:cs="Arial"/>
          <w:b/>
          <w:lang w:val="en-US"/>
        </w:rPr>
        <w:t>6. Relevance – Contribution of the project to the goals of the call (max. ½ page)</w:t>
      </w:r>
    </w:p>
    <w:p>
      <w:pPr>
        <w:rPr>
          <w:rFonts w:ascii="Arial" w:hAnsi="Arial" w:cs="Arial"/>
          <w:i/>
          <w:color w:val="1F497D"/>
          <w:sz w:val="20"/>
          <w:szCs w:val="20"/>
          <w:lang w:val="en-US"/>
        </w:rPr>
      </w:pPr>
      <w:r>
        <w:rPr>
          <w:rFonts w:ascii="Arial" w:hAnsi="Arial" w:cs="Arial"/>
          <w:i/>
          <w:color w:val="1F497D"/>
          <w:sz w:val="20"/>
          <w:szCs w:val="20"/>
          <w:lang w:val="en-US"/>
        </w:rPr>
        <w:t>Describe how and to what extent the project addresses the chosen call topic(s). Furthermore, describe how the project contributes to the objectives of the call.</w:t>
      </w:r>
    </w:p>
    <w:p>
      <w:pPr>
        <w:rPr>
          <w:rFonts w:ascii="Arial" w:hAnsi="Arial" w:cs="Arial"/>
          <w:b/>
          <w:lang w:val="en-US"/>
        </w:rPr>
      </w:pPr>
      <w:r>
        <w:rPr>
          <w:rFonts w:ascii="Arial" w:hAnsi="Arial" w:cs="Arial"/>
          <w:b/>
          <w:lang w:val="en-US"/>
        </w:rPr>
        <w:t>7. Key activities (work programme – max. 1½ pages)</w:t>
      </w:r>
    </w:p>
    <w:p>
      <w:pPr>
        <w:rPr>
          <w:rFonts w:ascii="Arial" w:hAnsi="Arial" w:cs="Arial"/>
          <w:i/>
          <w:color w:val="1F497D"/>
          <w:sz w:val="20"/>
          <w:szCs w:val="20"/>
          <w:lang w:val="en-US"/>
        </w:rPr>
      </w:pPr>
      <w:r>
        <w:rPr>
          <w:rFonts w:ascii="Arial" w:hAnsi="Arial" w:cs="Arial"/>
          <w:i/>
          <w:color w:val="1F497D"/>
          <w:sz w:val="20"/>
          <w:szCs w:val="20"/>
          <w:lang w:val="en-US"/>
        </w:rPr>
        <w:t>Describe the contents of the envisioned work programme, the results expected within the duration of the project and the main milestones.</w:t>
      </w:r>
    </w:p>
    <w:p>
      <w:pPr>
        <w:rPr>
          <w:rFonts w:ascii="Arial" w:hAnsi="Arial" w:cs="Arial"/>
          <w:b/>
          <w:lang w:val="en-US"/>
        </w:rPr>
      </w:pPr>
      <w:r>
        <w:rPr>
          <w:rFonts w:ascii="Arial" w:hAnsi="Arial" w:cs="Arial"/>
          <w:b/>
          <w:lang w:val="en-US"/>
        </w:rPr>
        <w:t>8. Data management (max. ½ page)</w:t>
      </w:r>
    </w:p>
    <w:p>
      <w:pPr>
        <w:rPr>
          <w:rFonts w:ascii="Arial" w:hAnsi="Arial" w:cs="Arial"/>
          <w:i/>
          <w:color w:val="1F497D"/>
          <w:sz w:val="20"/>
          <w:szCs w:val="20"/>
          <w:lang w:val="en-US"/>
        </w:rPr>
      </w:pPr>
      <w:r>
        <w:rPr>
          <w:rFonts w:ascii="Arial" w:hAnsi="Arial" w:cs="Arial"/>
          <w:i/>
          <w:color w:val="1F497D"/>
          <w:sz w:val="20"/>
          <w:szCs w:val="20"/>
          <w:lang w:val="en-US"/>
        </w:rPr>
        <w:t>Provide a brief outline of the data management strategy you plan to implement within your project (see also Annex B of the call text).</w:t>
      </w:r>
    </w:p>
    <w:p>
      <w:pPr>
        <w:rPr>
          <w:rFonts w:ascii="Arial" w:hAnsi="Arial" w:cs="Arial"/>
          <w:b/>
          <w:lang w:val="en-US"/>
        </w:rPr>
      </w:pPr>
      <w:r>
        <w:rPr>
          <w:rFonts w:ascii="Arial" w:hAnsi="Arial" w:cs="Arial"/>
          <w:b/>
          <w:lang w:val="en-US"/>
        </w:rPr>
        <w:t>9. Added value of Sino-European cooperation (max. ½ page)</w:t>
      </w:r>
    </w:p>
    <w:p>
      <w:pPr>
        <w:rPr>
          <w:rFonts w:ascii="Arial" w:hAnsi="Arial" w:cs="Arial"/>
          <w:sz w:val="20"/>
          <w:szCs w:val="20"/>
          <w:lang w:val="en-US"/>
        </w:rPr>
      </w:pPr>
      <w:r>
        <w:rPr>
          <w:rFonts w:ascii="Arial" w:hAnsi="Arial" w:cs="Arial"/>
          <w:i/>
          <w:color w:val="1F497D"/>
          <w:sz w:val="20"/>
          <w:szCs w:val="20"/>
          <w:lang w:val="en-US"/>
        </w:rPr>
        <w:t>Describe the added value of the planned international cooperation, and especially the Sino-European cooperation, with regard to the objectives and targets of your project.</w:t>
      </w:r>
    </w:p>
    <w:p>
      <w:pPr>
        <w:rPr>
          <w:rFonts w:ascii="Arial" w:hAnsi="Arial" w:cs="Arial"/>
          <w:b/>
          <w:lang w:val="en-US"/>
        </w:rPr>
      </w:pPr>
      <w:r>
        <w:rPr>
          <w:rFonts w:ascii="Arial" w:hAnsi="Arial" w:cs="Arial"/>
          <w:b/>
          <w:lang w:val="en-US"/>
        </w:rPr>
        <w:t>10. Project consortium, trans-disciplinary collaboration, multi-actor involvement, co-creation (max. 2 pages)</w:t>
      </w:r>
    </w:p>
    <w:p>
      <w:pPr>
        <w:rPr>
          <w:rFonts w:ascii="Arial" w:hAnsi="Arial" w:cs="Arial"/>
          <w:sz w:val="20"/>
          <w:szCs w:val="20"/>
          <w:lang w:val="en-US"/>
        </w:rPr>
      </w:pPr>
      <w:r>
        <w:rPr>
          <w:rFonts w:ascii="Arial" w:hAnsi="Arial" w:cs="Arial"/>
          <w:sz w:val="20"/>
          <w:szCs w:val="20"/>
          <w:lang w:val="en-US"/>
        </w:rPr>
        <w:t>10.1 Expertise and complementarity of the consortium</w:t>
      </w:r>
    </w:p>
    <w:p>
      <w:pPr>
        <w:rPr>
          <w:rFonts w:ascii="Arial" w:hAnsi="Arial" w:cs="Arial"/>
          <w:i/>
          <w:color w:val="1F497D"/>
          <w:sz w:val="20"/>
          <w:szCs w:val="20"/>
          <w:lang w:val="en-US"/>
        </w:rPr>
      </w:pPr>
      <w:r>
        <w:rPr>
          <w:rFonts w:ascii="Arial" w:hAnsi="Arial" w:cs="Arial"/>
          <w:i/>
          <w:color w:val="1F497D"/>
          <w:sz w:val="20"/>
          <w:szCs w:val="20"/>
          <w:lang w:val="en-US"/>
        </w:rPr>
        <w:t xml:space="preserve">Describe the expertise and experience of the consortium members, how it relates to your proposed research, and how the different areas of expertise and experiences complement each other. Describe how your consortium addresses all scientific, technical and </w:t>
      </w:r>
      <w:r>
        <w:rPr>
          <w:rFonts w:ascii="Arial" w:hAnsi="Arial" w:cs="Arial"/>
          <w:i/>
          <w:color w:val="1F497D"/>
          <w:sz w:val="20"/>
          <w:szCs w:val="20"/>
          <w:lang w:val="en-GB"/>
        </w:rPr>
        <w:t>organisational</w:t>
      </w:r>
      <w:r>
        <w:rPr>
          <w:rFonts w:ascii="Arial" w:hAnsi="Arial" w:cs="Arial"/>
          <w:i/>
          <w:color w:val="1F497D"/>
          <w:sz w:val="20"/>
          <w:szCs w:val="20"/>
          <w:lang w:val="en-US"/>
        </w:rPr>
        <w:t xml:space="preserve"> competences required to implement the project, and how the consortium brings together complementary expertise both from within and outside the scientific community. </w:t>
      </w:r>
    </w:p>
    <w:p>
      <w:pPr>
        <w:rPr>
          <w:rFonts w:ascii="Arial" w:hAnsi="Arial" w:cs="Arial"/>
          <w:sz w:val="20"/>
          <w:szCs w:val="20"/>
          <w:lang w:val="en-US"/>
        </w:rPr>
      </w:pPr>
      <w:r>
        <w:rPr>
          <w:rFonts w:ascii="Arial" w:hAnsi="Arial" w:cs="Arial"/>
          <w:sz w:val="20"/>
          <w:szCs w:val="20"/>
          <w:lang w:val="en-US"/>
        </w:rPr>
        <w:t>10.2 Co-creation and co-design with stakeholders</w:t>
      </w:r>
    </w:p>
    <w:p>
      <w:pPr>
        <w:rPr>
          <w:rFonts w:ascii="Arial" w:hAnsi="Arial" w:cs="Arial"/>
          <w:i/>
          <w:color w:val="1F497D"/>
          <w:sz w:val="20"/>
          <w:szCs w:val="20"/>
          <w:lang w:val="en-AU"/>
        </w:rPr>
      </w:pPr>
      <w:r>
        <w:rPr>
          <w:rFonts w:ascii="Arial" w:hAnsi="Arial" w:cs="Arial"/>
          <w:i/>
          <w:color w:val="1F497D"/>
          <w:sz w:val="20"/>
          <w:szCs w:val="20"/>
          <w:lang w:val="en-US"/>
        </w:rPr>
        <w:t>Describe how your project will work in co-creation with stakeholders from outside your consortium. P</w:t>
      </w:r>
      <w:r>
        <w:rPr>
          <w:rFonts w:ascii="Arial" w:hAnsi="Arial" w:cs="Arial"/>
          <w:i/>
          <w:iCs/>
          <w:color w:val="1F497D"/>
          <w:sz w:val="20"/>
          <w:szCs w:val="20"/>
          <w:lang w:val="en-AU"/>
        </w:rPr>
        <w:t>rojects are expected to be cross-sectoral and will be required to clearly engage relevant stakeholders, including the public sector, private sector, civil society and academia, throughout the duration of projects. Projects must also have an interdisciplinary approach, including relevant disciplines, such as natural sciences, social sciences, technical sciences, as well as from applied fields, as well as a transdisciplinary approach that includes knowledge from outside academia, to support and implement integrative approaches and strategies to enhance urban accessibility and connectivity.</w:t>
      </w:r>
    </w:p>
    <w:p>
      <w:pPr>
        <w:rPr>
          <w:rFonts w:ascii="Arial" w:hAnsi="Arial" w:cs="Arial"/>
          <w:b/>
        </w:rPr>
      </w:pPr>
      <w:r>
        <w:rPr>
          <w:rFonts w:ascii="Arial" w:hAnsi="Arial" w:cs="Arial"/>
          <w:b/>
        </w:rPr>
        <w:t>11. References (max. 1 page)</w:t>
      </w:r>
    </w:p>
    <w:p>
      <w:pPr>
        <w:rPr>
          <w:rFonts w:ascii="Arial" w:hAnsi="Arial" w:cs="Arial"/>
          <w:i/>
          <w:color w:val="1F497D"/>
          <w:sz w:val="20"/>
          <w:szCs w:val="20"/>
        </w:rPr>
      </w:pPr>
      <w:r>
        <w:rPr>
          <w:rFonts w:ascii="Arial" w:hAnsi="Arial" w:cs="Arial"/>
          <w:i/>
          <w:color w:val="1F497D"/>
          <w:sz w:val="20"/>
          <w:szCs w:val="20"/>
        </w:rPr>
        <w:t>Add relevant references.</w:t>
      </w:r>
    </w:p>
    <w:p>
      <w:pPr>
        <w:rPr>
          <w:rFonts w:ascii="Arial" w:hAnsi="Arial" w:cs="Arial"/>
          <w:sz w:val="20"/>
          <w:szCs w:val="20"/>
        </w:rPr>
      </w:pPr>
    </w:p>
    <w:sectPr>
      <w:headerReference r:id="rId6" w:type="first"/>
      <w:footerReference r:id="rId7" w:type="first"/>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60"/>
      <w:jc w:val="right"/>
      <w:rPr>
        <w:rFonts w:ascii="Arial" w:hAnsi="Arial" w:cs="Arial"/>
        <w:sz w:val="20"/>
        <w:szCs w:val="20"/>
      </w:rPr>
    </w:pPr>
  </w:p>
  <w:p>
    <w:pPr>
      <w:pStyle w:val="6"/>
      <w:spacing w:after="60"/>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 MERGEFORMAT</w:instrText>
    </w:r>
    <w:r>
      <w:rPr>
        <w:rFonts w:ascii="Arial" w:hAnsi="Arial" w:cs="Arial"/>
        <w:sz w:val="20"/>
        <w:szCs w:val="20"/>
      </w:rPr>
      <w:fldChar w:fldCharType="separate"/>
    </w:r>
    <w:r>
      <w:rPr>
        <w:rFonts w:ascii="Arial" w:hAnsi="Arial" w:cs="Arial"/>
        <w:sz w:val="20"/>
        <w:szCs w:val="20"/>
        <w:lang w:val="de-DE"/>
      </w:rPr>
      <w:t>5</w:t>
    </w:r>
    <w:r>
      <w:rPr>
        <w:rFonts w:ascii="Arial" w:hAnsi="Arial" w:cs="Arial"/>
        <w:sz w:val="20"/>
        <w:szCs w:val="20"/>
      </w:rPr>
      <w:fldChar w:fldCharType="end"/>
    </w:r>
  </w:p>
  <w:p>
    <w:pPr>
      <w:pStyle w:val="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76" w:lineRule="auto"/>
      </w:pPr>
      <w:r>
        <w:separator/>
      </w:r>
    </w:p>
  </w:footnote>
  <w:footnote w:type="continuationSeparator" w:id="9">
    <w:p>
      <w:pPr>
        <w:spacing w:before="0" w:after="0" w:line="276" w:lineRule="auto"/>
      </w:pPr>
      <w:r>
        <w:continuationSeparator/>
      </w:r>
    </w:p>
  </w:footnote>
  <w:footnote w:id="0">
    <w:p>
      <w:pPr>
        <w:pStyle w:val="9"/>
      </w:pPr>
      <w:r>
        <w:rPr>
          <w:rStyle w:val="17"/>
        </w:rPr>
        <w:footnoteRef/>
      </w:r>
      <w:r>
        <w:t xml:space="preserve"> Detailed financial information on the European side must be given in the Financial Information section on </w:t>
      </w:r>
      <w:r>
        <w:fldChar w:fldCharType="begin"/>
      </w:r>
      <w:r>
        <w:instrText xml:space="preserve"> HYPERLINK "https://uefiscdi-direct.ro/" </w:instrText>
      </w:r>
      <w:r>
        <w:fldChar w:fldCharType="separate"/>
      </w:r>
      <w:r>
        <w:rPr>
          <w:rStyle w:val="15"/>
          <w:i/>
          <w:iCs/>
        </w:rPr>
        <w:t>uefiscdi-direct.ro</w:t>
      </w:r>
      <w:r>
        <w:rPr>
          <w:rStyle w:val="15"/>
          <w:i/>
          <w:iCs/>
        </w:rPr>
        <w:fldChar w:fldCharType="end"/>
      </w:r>
      <w:r>
        <w:t xml:space="preserve"> </w:t>
      </w:r>
    </w:p>
  </w:footnote>
  <w:footnote w:id="1">
    <w:p>
      <w:pPr>
        <w:spacing w:after="0"/>
        <w:ind w:right="386"/>
        <w:rPr>
          <w:rFonts w:ascii="Arial" w:hAnsi="Arial" w:cs="Arial"/>
          <w:color w:val="000000"/>
          <w:sz w:val="18"/>
          <w:szCs w:val="18"/>
        </w:rPr>
      </w:pPr>
      <w:r>
        <w:rPr>
          <w:rStyle w:val="17"/>
          <w:rFonts w:ascii="Arial" w:hAnsi="Arial" w:cs="Arial"/>
          <w:color w:val="000000"/>
          <w:sz w:val="18"/>
          <w:szCs w:val="18"/>
        </w:rPr>
        <w:footnoteRef/>
      </w:r>
      <w:r>
        <w:rPr>
          <w:rFonts w:ascii="Arial" w:hAnsi="Arial" w:cs="Arial"/>
          <w:color w:val="000000"/>
          <w:sz w:val="18"/>
          <w:szCs w:val="18"/>
          <w:lang w:val="en-US"/>
        </w:rPr>
        <w:t xml:space="preserve"> Type of organisations: </w:t>
      </w:r>
      <w:r>
        <w:rPr>
          <w:rFonts w:ascii="Arial" w:hAnsi="Arial" w:cs="Arial"/>
          <w:color w:val="000000"/>
          <w:sz w:val="18"/>
          <w:szCs w:val="18"/>
        </w:rPr>
        <w:t>University or Other Educational Institution</w:t>
      </w:r>
      <w:r>
        <w:rPr>
          <w:rFonts w:ascii="Arial" w:hAnsi="Arial" w:cs="Arial"/>
          <w:color w:val="000000"/>
          <w:sz w:val="18"/>
          <w:szCs w:val="18"/>
          <w:lang w:val="en-US"/>
        </w:rPr>
        <w:t xml:space="preserve">; </w:t>
      </w:r>
      <w:r>
        <w:rPr>
          <w:rFonts w:ascii="Arial" w:hAnsi="Arial" w:cs="Arial"/>
          <w:color w:val="000000"/>
          <w:sz w:val="18"/>
          <w:szCs w:val="18"/>
        </w:rPr>
        <w:t>Public or Private Research Organisation</w:t>
      </w:r>
      <w:r>
        <w:rPr>
          <w:rFonts w:ascii="Arial" w:hAnsi="Arial" w:cs="Arial"/>
          <w:color w:val="000000"/>
          <w:sz w:val="18"/>
          <w:szCs w:val="18"/>
          <w:lang w:val="en-US"/>
        </w:rPr>
        <w:t xml:space="preserve">, </w:t>
      </w:r>
      <w:r>
        <w:rPr>
          <w:rFonts w:ascii="Arial" w:hAnsi="Arial" w:cs="Arial"/>
          <w:color w:val="000000"/>
          <w:sz w:val="18"/>
          <w:szCs w:val="18"/>
        </w:rPr>
        <w:t>Business – SME</w:t>
      </w:r>
      <w:r>
        <w:rPr>
          <w:rFonts w:ascii="Arial" w:hAnsi="Arial" w:cs="Arial"/>
          <w:color w:val="000000"/>
          <w:sz w:val="18"/>
          <w:szCs w:val="18"/>
          <w:lang w:val="en-US"/>
        </w:rPr>
        <w:t xml:space="preserve">; </w:t>
      </w:r>
      <w:r>
        <w:rPr>
          <w:rFonts w:ascii="Arial" w:hAnsi="Arial" w:cs="Arial"/>
          <w:color w:val="000000"/>
          <w:sz w:val="18"/>
          <w:szCs w:val="18"/>
        </w:rPr>
        <w:t>Business – Large Enterprise;</w:t>
      </w:r>
      <w:r>
        <w:rPr>
          <w:rFonts w:ascii="Arial" w:hAnsi="Arial" w:cs="Arial"/>
          <w:color w:val="000000"/>
          <w:sz w:val="18"/>
          <w:szCs w:val="18"/>
          <w:lang w:val="en-US"/>
        </w:rPr>
        <w:t xml:space="preserve"> </w:t>
      </w:r>
      <w:r>
        <w:rPr>
          <w:rFonts w:ascii="Arial" w:hAnsi="Arial" w:cs="Arial"/>
          <w:color w:val="000000"/>
          <w:sz w:val="18"/>
          <w:szCs w:val="18"/>
        </w:rPr>
        <w:t>Urban public authority</w:t>
      </w:r>
      <w:r>
        <w:rPr>
          <w:rFonts w:ascii="Arial" w:hAnsi="Arial" w:cs="Arial"/>
          <w:color w:val="000000"/>
          <w:sz w:val="18"/>
          <w:szCs w:val="18"/>
          <w:lang w:val="en-US"/>
        </w:rPr>
        <w:t xml:space="preserve">; </w:t>
      </w:r>
      <w:r>
        <w:rPr>
          <w:rFonts w:ascii="Arial" w:hAnsi="Arial" w:cs="Arial"/>
          <w:color w:val="000000"/>
          <w:sz w:val="18"/>
          <w:szCs w:val="18"/>
        </w:rPr>
        <w:t>Other Public / Governmental Institution*; Special Interest Group**; Other Non-Profit Organisation</w:t>
      </w:r>
      <w:r>
        <w:rPr>
          <w:rFonts w:ascii="Arial" w:hAnsi="Arial" w:cs="Arial"/>
          <w:color w:val="000000"/>
          <w:sz w:val="18"/>
          <w:szCs w:val="18"/>
        </w:rPr>
        <w:br w:type="textWrapping"/>
      </w:r>
      <w:r>
        <w:rPr>
          <w:rFonts w:ascii="Arial" w:hAnsi="Arial" w:cs="Arial"/>
          <w:color w:val="000000"/>
          <w:sz w:val="18"/>
          <w:szCs w:val="18"/>
        </w:rPr>
        <w:t>* </w:t>
      </w:r>
      <w:r>
        <w:rPr>
          <w:rFonts w:ascii="Arial" w:hAnsi="Arial" w:cs="Arial"/>
          <w:i/>
          <w:iCs/>
          <w:color w:val="000000"/>
          <w:sz w:val="18"/>
          <w:szCs w:val="18"/>
        </w:rPr>
        <w:t>Other Public/Governmental Institution:</w:t>
      </w:r>
      <w:r>
        <w:rPr>
          <w:rFonts w:ascii="Arial" w:hAnsi="Arial" w:cs="Arial"/>
          <w:color w:val="000000"/>
          <w:sz w:val="18"/>
          <w:szCs w:val="18"/>
        </w:rPr>
        <w:t xml:space="preserve"> e.g., hospital, other public utility, public infrastructure company; </w:t>
      </w:r>
      <w:r>
        <w:rPr>
          <w:rFonts w:ascii="Arial" w:hAnsi="Arial" w:cs="Arial"/>
          <w:color w:val="000000"/>
          <w:sz w:val="18"/>
          <w:szCs w:val="18"/>
        </w:rPr>
        <w:br w:type="textWrapping"/>
      </w:r>
      <w:r>
        <w:rPr>
          <w:rFonts w:ascii="Arial" w:hAnsi="Arial" w:cs="Arial"/>
          <w:color w:val="000000"/>
          <w:sz w:val="18"/>
          <w:szCs w:val="18"/>
        </w:rPr>
        <w:t>** </w:t>
      </w:r>
      <w:r>
        <w:rPr>
          <w:rFonts w:ascii="Arial" w:hAnsi="Arial" w:cs="Arial"/>
          <w:i/>
          <w:iCs/>
          <w:color w:val="000000"/>
          <w:sz w:val="18"/>
          <w:szCs w:val="18"/>
        </w:rPr>
        <w:t>Special Interest Group:</w:t>
      </w:r>
      <w:r>
        <w:rPr>
          <w:rFonts w:ascii="Arial" w:hAnsi="Arial" w:cs="Arial"/>
          <w:color w:val="000000"/>
          <w:sz w:val="18"/>
          <w:szCs w:val="18"/>
        </w:rPr>
        <w:t> e.g., union, chamber.</w:t>
      </w:r>
      <w:r>
        <w:rPr>
          <w:rFonts w:ascii="Arial" w:hAnsi="Arial" w:cs="Arial"/>
          <w:color w:val="000000"/>
          <w:sz w:val="18"/>
          <w:szCs w:val="18"/>
          <w:lang w:val="en-US"/>
        </w:rPr>
        <w:t xml:space="preserve"> </w:t>
      </w:r>
      <w:r>
        <w:rPr>
          <w:rFonts w:ascii="Arial" w:hAnsi="Arial" w:cs="Arial"/>
          <w:i/>
          <w:color w:val="000000"/>
          <w:sz w:val="18"/>
          <w:szCs w:val="18"/>
          <w:lang w:val="en-US"/>
        </w:rPr>
        <w:t xml:space="preserve">Note: With regard to the size of companies, for all EU member states the current definitions of SMEs given in the EU competition law are applied (definition of small and medium-sized enterprises and of independent businesses in accordance with recommendation 2003/361/EC of the Commission dated 6 May 2003, [ABl. L 124 of 20.5.2003, pp. 36-41]; cf. </w:t>
      </w:r>
      <w:r>
        <w:fldChar w:fldCharType="begin"/>
      </w:r>
      <w:r>
        <w:instrText xml:space="preserve"> HYPERLINK "https://ec.europa.eu/growth/smes/sme-definition_en" </w:instrText>
      </w:r>
      <w:r>
        <w:fldChar w:fldCharType="separate"/>
      </w:r>
      <w:r>
        <w:rPr>
          <w:rStyle w:val="15"/>
          <w:rFonts w:ascii="Arial" w:hAnsi="Arial" w:cs="Arial"/>
          <w:i/>
          <w:sz w:val="18"/>
          <w:szCs w:val="18"/>
          <w:lang w:val="en-US"/>
        </w:rPr>
        <w:t>https://ec.europa.eu/growth/smes/sme-definition_en</w:t>
      </w:r>
      <w:r>
        <w:rPr>
          <w:rStyle w:val="15"/>
          <w:rFonts w:ascii="Arial" w:hAnsi="Arial" w:cs="Arial"/>
          <w:i/>
          <w:sz w:val="18"/>
          <w:szCs w:val="18"/>
          <w:lang w:val="en-US"/>
        </w:rPr>
        <w:fldChar w:fldCharType="end"/>
      </w:r>
      <w:r>
        <w:rPr>
          <w:rFonts w:ascii="Arial" w:hAnsi="Arial" w:cs="Arial"/>
          <w:i/>
          <w:color w:val="000000"/>
          <w:sz w:val="18"/>
          <w:szCs w:val="18"/>
          <w:lang w:val="en-US"/>
        </w:rPr>
        <w:t>).</w:t>
      </w:r>
    </w:p>
  </w:footnote>
  <w:footnote w:id="2">
    <w:p>
      <w:pPr>
        <w:spacing w:after="0"/>
        <w:rPr>
          <w:rFonts w:ascii="Arial" w:hAnsi="Arial" w:cs="Arial"/>
          <w:i/>
          <w:color w:val="194486"/>
          <w:sz w:val="20"/>
          <w:szCs w:val="20"/>
          <w:lang w:val="en-GB"/>
        </w:rPr>
      </w:pPr>
      <w:r>
        <w:rPr>
          <w:rStyle w:val="17"/>
        </w:rPr>
        <w:footnoteRef/>
      </w:r>
      <w:r>
        <w:t xml:space="preserve"> </w:t>
      </w:r>
      <w:r>
        <w:rPr>
          <w:rFonts w:ascii="Arial" w:hAnsi="Arial" w:cs="Arial"/>
          <w:sz w:val="18"/>
          <w:szCs w:val="18"/>
        </w:rPr>
        <w:t xml:space="preserve">For the purposes of this table, the project coordinator must </w:t>
      </w:r>
      <w:r>
        <w:rPr>
          <w:rFonts w:ascii="Arial" w:hAnsi="Arial" w:cs="Arial"/>
          <w:sz w:val="18"/>
          <w:szCs w:val="18"/>
          <w:lang w:val="en-GB"/>
        </w:rPr>
        <w:t>be the same as the main applicant on respectively the Chinese and European side.</w:t>
      </w:r>
    </w:p>
  </w:footnote>
  <w:footnote w:id="3">
    <w:p>
      <w:pPr>
        <w:pStyle w:val="9"/>
        <w:spacing w:after="60"/>
        <w:rPr>
          <w:rFonts w:ascii="Arial" w:hAnsi="Arial" w:cs="Arial"/>
          <w:sz w:val="18"/>
          <w:szCs w:val="18"/>
        </w:rPr>
      </w:pPr>
      <w:r>
        <w:rPr>
          <w:rStyle w:val="17"/>
          <w:rFonts w:ascii="Arial" w:hAnsi="Arial" w:cs="Arial"/>
          <w:sz w:val="18"/>
          <w:szCs w:val="18"/>
        </w:rPr>
        <w:footnoteRef/>
      </w:r>
      <w:r>
        <w:rPr>
          <w:rFonts w:ascii="Arial" w:hAnsi="Arial" w:cs="Arial"/>
          <w:sz w:val="18"/>
          <w:szCs w:val="18"/>
        </w:rPr>
        <w:t xml:space="preserve"> “Project Partner” in this table means a Co-Applicant or a Cooperation Partner (see chapter 3 of the call text).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Arial" w:hAnsi="Arial" w:cs="Arial"/>
        <w:lang w:val="en-US" w:eastAsia="zh-CN"/>
      </w:rPr>
      <w:drawing>
        <wp:anchor distT="0" distB="0" distL="114300" distR="114300" simplePos="0" relativeHeight="251663360" behindDoc="1" locked="0" layoutInCell="1" allowOverlap="1">
          <wp:simplePos x="0" y="0"/>
          <wp:positionH relativeFrom="margin">
            <wp:posOffset>4891405</wp:posOffset>
          </wp:positionH>
          <wp:positionV relativeFrom="paragraph">
            <wp:posOffset>-297815</wp:posOffset>
          </wp:positionV>
          <wp:extent cx="1226820" cy="795020"/>
          <wp:effectExtent l="0" t="0" r="0" b="5080"/>
          <wp:wrapTight wrapText="bothSides">
            <wp:wrapPolygon>
              <wp:start x="0" y="0"/>
              <wp:lineTo x="0" y="21220"/>
              <wp:lineTo x="21130" y="21220"/>
              <wp:lineTo x="21130"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noChangeArrowheads="1"/>
                  </pic:cNvPicPr>
                </pic:nvPicPr>
                <pic:blipFill>
                  <a:blip r:embed="rId1">
                    <a:extLst>
                      <a:ext uri="{28A0092B-C50C-407E-A947-70E740481C1C}">
                        <a14:useLocalDpi xmlns:a14="http://schemas.microsoft.com/office/drawing/2010/main" val="0"/>
                      </a:ext>
                    </a:extLst>
                  </a:blip>
                  <a:srcRect l="-1" r="62762"/>
                  <a:stretch>
                    <a:fillRect/>
                  </a:stretch>
                </pic:blipFill>
                <pic:spPr>
                  <a:xfrm>
                    <a:off x="0" y="0"/>
                    <a:ext cx="1226820" cy="795020"/>
                  </a:xfrm>
                  <a:prstGeom prst="rect">
                    <a:avLst/>
                  </a:prstGeom>
                  <a:noFill/>
                  <a:ln>
                    <a:noFill/>
                  </a:ln>
                </pic:spPr>
              </pic:pic>
            </a:graphicData>
          </a:graphic>
        </wp:anchor>
      </w:drawing>
    </w:r>
    <w:r>
      <w:rPr>
        <w:lang w:val="en-US" w:eastAsia="zh-CN"/>
      </w:rPr>
      <w:drawing>
        <wp:anchor distT="0" distB="0" distL="114300" distR="114300" simplePos="0" relativeHeight="251662336" behindDoc="1" locked="0" layoutInCell="1" allowOverlap="1">
          <wp:simplePos x="0" y="0"/>
          <wp:positionH relativeFrom="column">
            <wp:posOffset>-457200</wp:posOffset>
          </wp:positionH>
          <wp:positionV relativeFrom="paragraph">
            <wp:posOffset>-200660</wp:posOffset>
          </wp:positionV>
          <wp:extent cx="2304415" cy="661035"/>
          <wp:effectExtent l="0" t="0" r="635" b="5715"/>
          <wp:wrapThrough wrapText="bothSides">
            <wp:wrapPolygon>
              <wp:start x="0" y="0"/>
              <wp:lineTo x="0" y="21164"/>
              <wp:lineTo x="21427" y="21164"/>
              <wp:lineTo x="21427" y="0"/>
              <wp:lineTo x="0" y="0"/>
            </wp:wrapPolygon>
          </wp:wrapThrough>
          <wp:docPr id="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04415" cy="661035"/>
                  </a:xfrm>
                  <a:prstGeom prst="rect">
                    <a:avLst/>
                  </a:prstGeom>
                </pic:spPr>
              </pic:pic>
            </a:graphicData>
          </a:graphic>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240" w:lineRule="auto"/>
      <w:jc w:val="center"/>
      <w:rPr>
        <w:rFonts w:ascii="Arial" w:hAnsi="Arial" w:cs="Arial"/>
      </w:rPr>
    </w:pPr>
    <w:r>
      <w:rPr>
        <w:rFonts w:ascii="Arial" w:hAnsi="Arial" w:cs="Arial"/>
        <w:lang w:val="en-US" w:eastAsia="zh-CN"/>
      </w:rPr>
      <w:drawing>
        <wp:anchor distT="0" distB="0" distL="114300" distR="114300" simplePos="0" relativeHeight="251661312" behindDoc="1" locked="0" layoutInCell="1" allowOverlap="1">
          <wp:simplePos x="0" y="0"/>
          <wp:positionH relativeFrom="column">
            <wp:posOffset>-88900</wp:posOffset>
          </wp:positionH>
          <wp:positionV relativeFrom="paragraph">
            <wp:posOffset>-199390</wp:posOffset>
          </wp:positionV>
          <wp:extent cx="1407160" cy="1066800"/>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rcRect l="25288" r="25288"/>
                  <a:stretch>
                    <a:fillRect/>
                  </a:stretch>
                </pic:blipFill>
                <pic:spPr>
                  <a:xfrm>
                    <a:off x="0" y="0"/>
                    <a:ext cx="1407160" cy="1066800"/>
                  </a:xfrm>
                  <a:prstGeom prst="rect">
                    <a:avLst/>
                  </a:prstGeom>
                  <a:noFill/>
                </pic:spPr>
              </pic:pic>
            </a:graphicData>
          </a:graphic>
        </wp:anchor>
      </w:drawing>
    </w:r>
    <w:r>
      <w:rPr>
        <w:rFonts w:ascii="Arial" w:hAnsi="Arial" w:cs="Arial"/>
        <w:lang w:val="en-US" w:eastAsia="zh-CN"/>
      </w:rPr>
      <w:drawing>
        <wp:anchor distT="0" distB="0" distL="114300" distR="114300" simplePos="0" relativeHeight="251660288" behindDoc="1" locked="0" layoutInCell="1" allowOverlap="1">
          <wp:simplePos x="0" y="0"/>
          <wp:positionH relativeFrom="column">
            <wp:posOffset>3475990</wp:posOffset>
          </wp:positionH>
          <wp:positionV relativeFrom="paragraph">
            <wp:posOffset>2540</wp:posOffset>
          </wp:positionV>
          <wp:extent cx="2334895" cy="671830"/>
          <wp:effectExtent l="0" t="0" r="8255" b="0"/>
          <wp:wrapNone/>
          <wp:docPr id="2" name="Image 2" descr="JPI-UE-logo_2015_web_56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JPI-UE-logo_2015_web_56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334895" cy="671830"/>
                  </a:xfrm>
                  <a:prstGeom prst="rect">
                    <a:avLst/>
                  </a:prstGeom>
                  <a:noFill/>
                  <a:ln>
                    <a:noFill/>
                  </a:ln>
                </pic:spPr>
              </pic:pic>
            </a:graphicData>
          </a:graphic>
        </wp:anchor>
      </w:drawing>
    </w:r>
    <w:r>
      <w:rPr>
        <w:lang w:val="en-US" w:eastAsia="zh-CN"/>
      </w:rPr>
      <w:drawing>
        <wp:anchor distT="0" distB="0" distL="114300" distR="114300" simplePos="0" relativeHeight="251659264" behindDoc="1" locked="0" layoutInCell="1" allowOverlap="1">
          <wp:simplePos x="0" y="0"/>
          <wp:positionH relativeFrom="column">
            <wp:posOffset>8357870</wp:posOffset>
          </wp:positionH>
          <wp:positionV relativeFrom="paragraph">
            <wp:posOffset>2540</wp:posOffset>
          </wp:positionV>
          <wp:extent cx="660400" cy="584200"/>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660400" cy="584200"/>
                  </a:xfrm>
                  <a:prstGeom prst="rect">
                    <a:avLst/>
                  </a:prstGeom>
                  <a:noFill/>
                  <a:ln>
                    <a:noFill/>
                  </a:ln>
                </pic:spPr>
              </pic:pic>
            </a:graphicData>
          </a:graphic>
        </wp:anchor>
      </w:drawing>
    </w:r>
  </w:p>
  <w:p>
    <w:pPr>
      <w:pStyle w:val="6"/>
      <w:spacing w:after="0" w:line="240" w:lineRule="auto"/>
      <w:jc w:val="center"/>
      <w:rPr>
        <w:rFonts w:ascii="Arial" w:hAnsi="Arial" w:cs="Arial"/>
      </w:rPr>
    </w:pPr>
  </w:p>
  <w:p>
    <w:pPr>
      <w:pStyle w:val="6"/>
      <w:spacing w:after="0" w:line="240" w:lineRule="auto"/>
      <w:jc w:val="center"/>
      <w:rPr>
        <w:rFonts w:ascii="Arial" w:hAnsi="Arial" w:cs="Arial"/>
      </w:rPr>
    </w:pPr>
  </w:p>
  <w:p>
    <w:pPr>
      <w:pStyle w:val="6"/>
      <w:spacing w:after="0" w:line="240" w:lineRule="auto"/>
      <w:jc w:val="center"/>
      <w:rPr>
        <w:rFonts w:ascii="Arial" w:hAnsi="Arial" w:cs="Arial"/>
      </w:rPr>
    </w:pPr>
  </w:p>
  <w:p>
    <w:pPr>
      <w:pStyle w:val="6"/>
      <w:spacing w:after="0" w:line="240" w:lineRule="auto"/>
      <w:jc w:val="right"/>
      <w:rPr>
        <w:rFonts w:ascii="Arial" w:hAnsi="Arial" w:cs="Arial"/>
        <w:sz w:val="16"/>
        <w:szCs w:val="16"/>
        <w:lang w:val="en-US"/>
      </w:rPr>
    </w:pPr>
    <w:r>
      <w:rPr>
        <w:rFonts w:ascii="Arial" w:hAnsi="Arial" w:cs="Arial"/>
        <w:sz w:val="16"/>
        <w:szCs w:val="16"/>
      </w:rPr>
      <w:t xml:space="preserve">Project no. </w:t>
    </w:r>
    <w:r>
      <w:rPr>
        <w:rFonts w:ascii="Arial" w:hAnsi="Arial" w:cs="Arial"/>
        <w:sz w:val="16"/>
        <w:szCs w:val="16"/>
        <w:lang w:val="en-US"/>
      </w:rPr>
      <w:t>730254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97D47"/>
    <w:multiLevelType w:val="multilevel"/>
    <w:tmpl w:val="1C297D47"/>
    <w:lvl w:ilvl="0" w:tentative="0">
      <w:start w:val="1"/>
      <w:numFmt w:val="decimal"/>
      <w:lvlText w:val="%1."/>
      <w:lvlJc w:val="left"/>
      <w:pPr>
        <w:ind w:left="720" w:hanging="360"/>
      </w:pPr>
      <w:rPr>
        <w:rFonts w:hint="default"/>
        <w:b/>
        <w:bCs/>
      </w:rPr>
    </w:lvl>
    <w:lvl w:ilvl="1" w:tentative="0">
      <w:start w:val="2"/>
      <w:numFmt w:val="decimal"/>
      <w:isLgl/>
      <w:lvlText w:val="%1.%2"/>
      <w:lvlJc w:val="left"/>
      <w:pPr>
        <w:ind w:left="720" w:hanging="360"/>
      </w:pPr>
      <w:rPr>
        <w:rFonts w:hint="default"/>
        <w:lang w:val="en-GB"/>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08"/>
  <w:hyphenationZone w:val="425"/>
  <w:characterSpacingControl w:val="doNotCompress"/>
  <w:footnotePr>
    <w:footnote w:id="8"/>
    <w:footnote w:id="9"/>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C"/>
    <w:rsid w:val="000357C3"/>
    <w:rsid w:val="00043B4E"/>
    <w:rsid w:val="000B77BD"/>
    <w:rsid w:val="000C654E"/>
    <w:rsid w:val="000C6845"/>
    <w:rsid w:val="00113F89"/>
    <w:rsid w:val="001242E0"/>
    <w:rsid w:val="00126729"/>
    <w:rsid w:val="00133F7E"/>
    <w:rsid w:val="00137DC2"/>
    <w:rsid w:val="00142304"/>
    <w:rsid w:val="00157529"/>
    <w:rsid w:val="00165ADF"/>
    <w:rsid w:val="00185D7B"/>
    <w:rsid w:val="001916C1"/>
    <w:rsid w:val="001B5371"/>
    <w:rsid w:val="001C4FEF"/>
    <w:rsid w:val="001D06B8"/>
    <w:rsid w:val="001E57F8"/>
    <w:rsid w:val="001F3B97"/>
    <w:rsid w:val="002007F7"/>
    <w:rsid w:val="002014AE"/>
    <w:rsid w:val="002B0F9E"/>
    <w:rsid w:val="002D2B3C"/>
    <w:rsid w:val="002F79B4"/>
    <w:rsid w:val="00320C04"/>
    <w:rsid w:val="003304FB"/>
    <w:rsid w:val="003320F6"/>
    <w:rsid w:val="003F6993"/>
    <w:rsid w:val="00417918"/>
    <w:rsid w:val="0045699A"/>
    <w:rsid w:val="004B7011"/>
    <w:rsid w:val="004D044A"/>
    <w:rsid w:val="004F37C4"/>
    <w:rsid w:val="00503337"/>
    <w:rsid w:val="005128C0"/>
    <w:rsid w:val="005160F7"/>
    <w:rsid w:val="0053251D"/>
    <w:rsid w:val="0054677A"/>
    <w:rsid w:val="00566B26"/>
    <w:rsid w:val="00574D78"/>
    <w:rsid w:val="00575C65"/>
    <w:rsid w:val="00582EB9"/>
    <w:rsid w:val="005A239D"/>
    <w:rsid w:val="005A7B16"/>
    <w:rsid w:val="005B511B"/>
    <w:rsid w:val="005B7F30"/>
    <w:rsid w:val="005F0C9B"/>
    <w:rsid w:val="00607713"/>
    <w:rsid w:val="0066050B"/>
    <w:rsid w:val="00691D84"/>
    <w:rsid w:val="0069237A"/>
    <w:rsid w:val="0069343A"/>
    <w:rsid w:val="00697A30"/>
    <w:rsid w:val="006B2710"/>
    <w:rsid w:val="006C1F6D"/>
    <w:rsid w:val="006C74D7"/>
    <w:rsid w:val="006D25C2"/>
    <w:rsid w:val="00706E6E"/>
    <w:rsid w:val="00732B42"/>
    <w:rsid w:val="00770F2B"/>
    <w:rsid w:val="007762EE"/>
    <w:rsid w:val="007806CC"/>
    <w:rsid w:val="00791BB0"/>
    <w:rsid w:val="007B4782"/>
    <w:rsid w:val="007C063F"/>
    <w:rsid w:val="007F3DD2"/>
    <w:rsid w:val="008016C1"/>
    <w:rsid w:val="0080275B"/>
    <w:rsid w:val="0080746B"/>
    <w:rsid w:val="00817EC6"/>
    <w:rsid w:val="00855A12"/>
    <w:rsid w:val="0086383F"/>
    <w:rsid w:val="00866242"/>
    <w:rsid w:val="008A36E8"/>
    <w:rsid w:val="008A59D0"/>
    <w:rsid w:val="008F18A5"/>
    <w:rsid w:val="009169BB"/>
    <w:rsid w:val="00931A03"/>
    <w:rsid w:val="00941B4E"/>
    <w:rsid w:val="00947DDC"/>
    <w:rsid w:val="00951025"/>
    <w:rsid w:val="009735C7"/>
    <w:rsid w:val="00977ABA"/>
    <w:rsid w:val="009803C6"/>
    <w:rsid w:val="00985420"/>
    <w:rsid w:val="00A151C4"/>
    <w:rsid w:val="00A21216"/>
    <w:rsid w:val="00A7053F"/>
    <w:rsid w:val="00A774DA"/>
    <w:rsid w:val="00A8727A"/>
    <w:rsid w:val="00AA4747"/>
    <w:rsid w:val="00AB155C"/>
    <w:rsid w:val="00AD1E3D"/>
    <w:rsid w:val="00AE7743"/>
    <w:rsid w:val="00AF6662"/>
    <w:rsid w:val="00B0670E"/>
    <w:rsid w:val="00B11544"/>
    <w:rsid w:val="00B26334"/>
    <w:rsid w:val="00B3682C"/>
    <w:rsid w:val="00B403BE"/>
    <w:rsid w:val="00B506B4"/>
    <w:rsid w:val="00B867E7"/>
    <w:rsid w:val="00B87A41"/>
    <w:rsid w:val="00B91E45"/>
    <w:rsid w:val="00B962B0"/>
    <w:rsid w:val="00BA14F1"/>
    <w:rsid w:val="00BA440A"/>
    <w:rsid w:val="00BA5C3E"/>
    <w:rsid w:val="00BF1574"/>
    <w:rsid w:val="00C111F5"/>
    <w:rsid w:val="00C2567D"/>
    <w:rsid w:val="00C274C1"/>
    <w:rsid w:val="00C370FF"/>
    <w:rsid w:val="00C4005E"/>
    <w:rsid w:val="00C7000D"/>
    <w:rsid w:val="00CA7C71"/>
    <w:rsid w:val="00CB6E04"/>
    <w:rsid w:val="00CD5F19"/>
    <w:rsid w:val="00CE2B7B"/>
    <w:rsid w:val="00CE4DBD"/>
    <w:rsid w:val="00D02E2C"/>
    <w:rsid w:val="00D12C1E"/>
    <w:rsid w:val="00D50B66"/>
    <w:rsid w:val="00D53751"/>
    <w:rsid w:val="00D55FDF"/>
    <w:rsid w:val="00D67879"/>
    <w:rsid w:val="00D90E79"/>
    <w:rsid w:val="00D94802"/>
    <w:rsid w:val="00DA7EEF"/>
    <w:rsid w:val="00DB7B76"/>
    <w:rsid w:val="00DC119D"/>
    <w:rsid w:val="00DC506E"/>
    <w:rsid w:val="00DC619C"/>
    <w:rsid w:val="00DD0232"/>
    <w:rsid w:val="00DD2017"/>
    <w:rsid w:val="00DD72B2"/>
    <w:rsid w:val="00DF0B68"/>
    <w:rsid w:val="00DF1081"/>
    <w:rsid w:val="00DF18AE"/>
    <w:rsid w:val="00E0415D"/>
    <w:rsid w:val="00E112B8"/>
    <w:rsid w:val="00E12D20"/>
    <w:rsid w:val="00E201C0"/>
    <w:rsid w:val="00E21E28"/>
    <w:rsid w:val="00E51F5B"/>
    <w:rsid w:val="00E57FC4"/>
    <w:rsid w:val="00E71867"/>
    <w:rsid w:val="00E7678F"/>
    <w:rsid w:val="00EA3E25"/>
    <w:rsid w:val="00EA62D5"/>
    <w:rsid w:val="00EA750E"/>
    <w:rsid w:val="00EB4B42"/>
    <w:rsid w:val="00EE5760"/>
    <w:rsid w:val="00EF3C25"/>
    <w:rsid w:val="00F065C6"/>
    <w:rsid w:val="00F32D28"/>
    <w:rsid w:val="00F409B7"/>
    <w:rsid w:val="00F45AC6"/>
    <w:rsid w:val="00F506CA"/>
    <w:rsid w:val="00F7737D"/>
    <w:rsid w:val="00FA2A4F"/>
    <w:rsid w:val="00FB3F79"/>
    <w:rsid w:val="00FB6096"/>
    <w:rsid w:val="00FF3640"/>
    <w:rsid w:val="2DDA2570"/>
    <w:rsid w:val="4DCE78AD"/>
    <w:rsid w:val="4F80697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de-AT" w:eastAsia="en-US" w:bidi="ar-SA"/>
    </w:rPr>
  </w:style>
  <w:style w:type="paragraph" w:styleId="2">
    <w:name w:val="heading 2"/>
    <w:basedOn w:val="1"/>
    <w:next w:val="1"/>
    <w:link w:val="24"/>
    <w:unhideWhenUsed/>
    <w:qFormat/>
    <w:uiPriority w:val="9"/>
    <w:pPr>
      <w:outlineLvl w:val="1"/>
    </w:pPr>
    <w:rPr>
      <w:rFonts w:ascii="Arial" w:hAnsi="Arial" w:cs="Arial"/>
      <w:b/>
      <w:sz w:val="20"/>
      <w:szCs w:val="20"/>
      <w:lang w:val="en-US"/>
    </w:rPr>
  </w:style>
  <w:style w:type="paragraph" w:styleId="3">
    <w:name w:val="heading 3"/>
    <w:basedOn w:val="1"/>
    <w:next w:val="1"/>
    <w:link w:val="28"/>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uiPriority w:val="99"/>
    <w:pPr>
      <w:spacing w:line="240" w:lineRule="auto"/>
    </w:pPr>
    <w:rPr>
      <w:sz w:val="20"/>
      <w:szCs w:val="20"/>
    </w:rPr>
  </w:style>
  <w:style w:type="paragraph" w:styleId="5">
    <w:name w:val="Balloon Text"/>
    <w:basedOn w:val="1"/>
    <w:link w:val="27"/>
    <w:semiHidden/>
    <w:unhideWhenUsed/>
    <w:uiPriority w:val="99"/>
    <w:pPr>
      <w:spacing w:after="0" w:line="240" w:lineRule="auto"/>
    </w:pPr>
    <w:rPr>
      <w:rFonts w:ascii="Segoe UI" w:hAnsi="Segoe UI" w:cs="Segoe UI"/>
      <w:sz w:val="18"/>
      <w:szCs w:val="18"/>
    </w:rPr>
  </w:style>
  <w:style w:type="paragraph" w:styleId="6">
    <w:name w:val="footer"/>
    <w:basedOn w:val="1"/>
    <w:link w:val="20"/>
    <w:unhideWhenUsed/>
    <w:qFormat/>
    <w:uiPriority w:val="99"/>
    <w:pPr>
      <w:tabs>
        <w:tab w:val="center" w:pos="4536"/>
        <w:tab w:val="right" w:pos="9072"/>
      </w:tabs>
    </w:pPr>
  </w:style>
  <w:style w:type="paragraph" w:styleId="7">
    <w:name w:val="header"/>
    <w:basedOn w:val="1"/>
    <w:link w:val="19"/>
    <w:unhideWhenUsed/>
    <w:qFormat/>
    <w:uiPriority w:val="99"/>
    <w:pPr>
      <w:tabs>
        <w:tab w:val="center" w:pos="4536"/>
        <w:tab w:val="right" w:pos="9072"/>
      </w:tabs>
    </w:pPr>
  </w:style>
  <w:style w:type="paragraph" w:styleId="8">
    <w:name w:val="toc 1"/>
    <w:basedOn w:val="1"/>
    <w:next w:val="1"/>
    <w:semiHidden/>
    <w:qFormat/>
    <w:uiPriority w:val="0"/>
    <w:pPr>
      <w:tabs>
        <w:tab w:val="right" w:pos="4509"/>
      </w:tabs>
      <w:spacing w:after="0" w:line="312" w:lineRule="auto"/>
    </w:pPr>
    <w:rPr>
      <w:rFonts w:ascii="Arial" w:hAnsi="Arial" w:eastAsia="Times New Roman" w:cs="Arial"/>
      <w:i/>
      <w:sz w:val="20"/>
      <w:szCs w:val="20"/>
      <w:lang w:val="en-GB" w:eastAsia="es-ES"/>
    </w:rPr>
  </w:style>
  <w:style w:type="paragraph" w:styleId="9">
    <w:name w:val="footnote text"/>
    <w:basedOn w:val="1"/>
    <w:link w:val="18"/>
    <w:semiHidden/>
    <w:qFormat/>
    <w:uiPriority w:val="0"/>
    <w:pPr>
      <w:spacing w:after="0" w:line="240" w:lineRule="auto"/>
    </w:pPr>
    <w:rPr>
      <w:rFonts w:ascii="Times New Roman" w:hAnsi="Times New Roman" w:eastAsia="Times New Roman"/>
      <w:sz w:val="20"/>
      <w:szCs w:val="20"/>
      <w:lang w:val="en-GB" w:eastAsia="es-ES"/>
    </w:rPr>
  </w:style>
  <w:style w:type="paragraph" w:styleId="10">
    <w:name w:val="Normal (Web)"/>
    <w:basedOn w:val="1"/>
    <w:semiHidden/>
    <w:unhideWhenUsed/>
    <w:uiPriority w:val="99"/>
    <w:rPr>
      <w:rFonts w:ascii="Times New Roman" w:hAnsi="Times New Roman"/>
      <w:sz w:val="24"/>
      <w:szCs w:val="24"/>
    </w:rPr>
  </w:style>
  <w:style w:type="paragraph" w:styleId="11">
    <w:name w:val="annotation subject"/>
    <w:basedOn w:val="4"/>
    <w:next w:val="4"/>
    <w:link w:val="26"/>
    <w:semiHidden/>
    <w:unhideWhenUsed/>
    <w:qFormat/>
    <w:uiPriority w:val="99"/>
    <w:rPr>
      <w:b/>
      <w:bCs/>
    </w:rPr>
  </w:style>
  <w:style w:type="character" w:styleId="14">
    <w:name w:val="Emphasis"/>
    <w:basedOn w:val="13"/>
    <w:qFormat/>
    <w:uiPriority w:val="20"/>
    <w:rPr>
      <w:i/>
      <w:iCs/>
    </w:rPr>
  </w:style>
  <w:style w:type="character" w:styleId="15">
    <w:name w:val="Hyperlink"/>
    <w:unhideWhenUsed/>
    <w:qFormat/>
    <w:uiPriority w:val="99"/>
    <w:rPr>
      <w:color w:val="0000FF"/>
      <w:u w:val="single"/>
    </w:rPr>
  </w:style>
  <w:style w:type="character" w:styleId="16">
    <w:name w:val="annotation reference"/>
    <w:basedOn w:val="13"/>
    <w:semiHidden/>
    <w:unhideWhenUsed/>
    <w:qFormat/>
    <w:uiPriority w:val="99"/>
    <w:rPr>
      <w:sz w:val="16"/>
      <w:szCs w:val="16"/>
    </w:rPr>
  </w:style>
  <w:style w:type="character" w:styleId="17">
    <w:name w:val="footnote reference"/>
    <w:semiHidden/>
    <w:qFormat/>
    <w:uiPriority w:val="0"/>
    <w:rPr>
      <w:vertAlign w:val="superscript"/>
    </w:rPr>
  </w:style>
  <w:style w:type="character" w:customStyle="1" w:styleId="18">
    <w:name w:val="脚注文本 Char"/>
    <w:basedOn w:val="13"/>
    <w:link w:val="9"/>
    <w:semiHidden/>
    <w:qFormat/>
    <w:uiPriority w:val="0"/>
    <w:rPr>
      <w:rFonts w:ascii="Times New Roman" w:hAnsi="Times New Roman" w:eastAsia="Times New Roman" w:cs="Times New Roman"/>
      <w:sz w:val="20"/>
      <w:szCs w:val="20"/>
      <w:lang w:val="en-GB" w:eastAsia="es-ES"/>
    </w:rPr>
  </w:style>
  <w:style w:type="character" w:customStyle="1" w:styleId="19">
    <w:name w:val="页眉 Char"/>
    <w:basedOn w:val="13"/>
    <w:link w:val="7"/>
    <w:qFormat/>
    <w:uiPriority w:val="99"/>
    <w:rPr>
      <w:rFonts w:ascii="Calibri" w:hAnsi="Calibri" w:eastAsia="Calibri" w:cs="Times New Roman"/>
      <w:lang w:val="de-AT"/>
    </w:rPr>
  </w:style>
  <w:style w:type="character" w:customStyle="1" w:styleId="20">
    <w:name w:val="页脚 Char"/>
    <w:basedOn w:val="13"/>
    <w:link w:val="6"/>
    <w:qFormat/>
    <w:uiPriority w:val="99"/>
    <w:rPr>
      <w:rFonts w:ascii="Calibri" w:hAnsi="Calibri" w:eastAsia="Calibri" w:cs="Times New Roman"/>
      <w:lang w:val="de-AT"/>
    </w:rPr>
  </w:style>
  <w:style w:type="paragraph" w:styleId="21">
    <w:name w:val="List Paragraph"/>
    <w:basedOn w:val="1"/>
    <w:qFormat/>
    <w:uiPriority w:val="34"/>
    <w:pPr>
      <w:ind w:left="720"/>
      <w:contextualSpacing/>
    </w:pPr>
  </w:style>
  <w:style w:type="character" w:customStyle="1" w:styleId="22">
    <w:name w:val="Unresolved Mention"/>
    <w:basedOn w:val="13"/>
    <w:semiHidden/>
    <w:unhideWhenUsed/>
    <w:qFormat/>
    <w:uiPriority w:val="99"/>
    <w:rPr>
      <w:color w:val="605E5C"/>
      <w:shd w:val="clear" w:color="auto" w:fill="E1DFDD"/>
    </w:rPr>
  </w:style>
  <w:style w:type="paragraph" w:customStyle="1" w:styleId="23">
    <w:name w:val="Revision"/>
    <w:hidden/>
    <w:semiHidden/>
    <w:uiPriority w:val="99"/>
    <w:pPr>
      <w:spacing w:after="0" w:line="240" w:lineRule="auto"/>
    </w:pPr>
    <w:rPr>
      <w:rFonts w:ascii="Calibri" w:hAnsi="Calibri" w:eastAsia="Calibri" w:cs="Times New Roman"/>
      <w:sz w:val="22"/>
      <w:szCs w:val="22"/>
      <w:lang w:val="de-AT" w:eastAsia="en-US" w:bidi="ar-SA"/>
    </w:rPr>
  </w:style>
  <w:style w:type="character" w:customStyle="1" w:styleId="24">
    <w:name w:val="标题 2 Char"/>
    <w:basedOn w:val="13"/>
    <w:link w:val="2"/>
    <w:uiPriority w:val="9"/>
    <w:rPr>
      <w:rFonts w:ascii="Arial" w:hAnsi="Arial" w:eastAsia="Calibri" w:cs="Arial"/>
      <w:b/>
      <w:sz w:val="20"/>
      <w:szCs w:val="20"/>
      <w:lang w:val="en-US"/>
    </w:rPr>
  </w:style>
  <w:style w:type="character" w:customStyle="1" w:styleId="25">
    <w:name w:val="批注文字 Char"/>
    <w:basedOn w:val="13"/>
    <w:link w:val="4"/>
    <w:semiHidden/>
    <w:uiPriority w:val="99"/>
    <w:rPr>
      <w:rFonts w:ascii="Calibri" w:hAnsi="Calibri" w:eastAsia="Calibri" w:cs="Times New Roman"/>
      <w:sz w:val="20"/>
      <w:szCs w:val="20"/>
      <w:lang w:val="de-AT"/>
    </w:rPr>
  </w:style>
  <w:style w:type="character" w:customStyle="1" w:styleId="26">
    <w:name w:val="批注主题 Char"/>
    <w:basedOn w:val="25"/>
    <w:link w:val="11"/>
    <w:semiHidden/>
    <w:qFormat/>
    <w:uiPriority w:val="99"/>
    <w:rPr>
      <w:rFonts w:ascii="Calibri" w:hAnsi="Calibri" w:eastAsia="Calibri" w:cs="Times New Roman"/>
      <w:b/>
      <w:bCs/>
      <w:sz w:val="20"/>
      <w:szCs w:val="20"/>
      <w:lang w:val="de-AT"/>
    </w:rPr>
  </w:style>
  <w:style w:type="character" w:customStyle="1" w:styleId="27">
    <w:name w:val="批注框文本 Char"/>
    <w:basedOn w:val="13"/>
    <w:link w:val="5"/>
    <w:semiHidden/>
    <w:qFormat/>
    <w:uiPriority w:val="99"/>
    <w:rPr>
      <w:rFonts w:ascii="Segoe UI" w:hAnsi="Segoe UI" w:eastAsia="Calibri" w:cs="Segoe UI"/>
      <w:sz w:val="18"/>
      <w:szCs w:val="18"/>
      <w:lang w:val="de-AT"/>
    </w:rPr>
  </w:style>
  <w:style w:type="character" w:customStyle="1" w:styleId="28">
    <w:name w:val="标题 3 Char"/>
    <w:basedOn w:val="13"/>
    <w:link w:val="3"/>
    <w:semiHidden/>
    <w:qFormat/>
    <w:uiPriority w:val="9"/>
    <w:rPr>
      <w:rFonts w:asciiTheme="majorHAnsi" w:hAnsiTheme="majorHAnsi" w:eastAsiaTheme="majorEastAsia" w:cstheme="majorBidi"/>
      <w:color w:val="254061" w:themeColor="accent1" w:themeShade="80"/>
      <w:sz w:val="24"/>
      <w:szCs w:val="24"/>
      <w:lang w:val="de-AT"/>
    </w:rPr>
  </w:style>
  <w:style w:type="paragraph" w:styleId="29">
    <w:name w:val="No Spacing"/>
    <w:link w:val="30"/>
    <w:qFormat/>
    <w:uiPriority w:val="0"/>
    <w:pPr>
      <w:spacing w:after="0" w:line="260" w:lineRule="atLeast"/>
    </w:pPr>
    <w:rPr>
      <w:rFonts w:ascii="Calibri" w:hAnsi="Calibri" w:eastAsiaTheme="minorEastAsia" w:cstheme="minorBidi"/>
      <w:sz w:val="19"/>
      <w:szCs w:val="20"/>
      <w:lang w:val="en-US" w:eastAsia="ja-JP" w:bidi="ar-SA"/>
    </w:rPr>
  </w:style>
  <w:style w:type="character" w:customStyle="1" w:styleId="30">
    <w:name w:val="无间隔 Char"/>
    <w:basedOn w:val="13"/>
    <w:link w:val="29"/>
    <w:uiPriority w:val="0"/>
    <w:rPr>
      <w:rFonts w:ascii="Calibri" w:hAnsi="Calibri" w:eastAsiaTheme="minorEastAsia"/>
      <w:sz w:val="19"/>
      <w:szCs w:val="20"/>
      <w:lang w:val="en-US"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4934-A0A4-4269-83E9-D23C29823D86}">
  <ds:schemaRefs/>
</ds:datastoreItem>
</file>

<file path=docProps/app.xml><?xml version="1.0" encoding="utf-8"?>
<Properties xmlns="http://schemas.openxmlformats.org/officeDocument/2006/extended-properties" xmlns:vt="http://schemas.openxmlformats.org/officeDocument/2006/docPropsVTypes">
  <Template>Normal.dotm</Template>
  <Company>ANR</Company>
  <Pages>6</Pages>
  <Words>1225</Words>
  <Characters>6918</Characters>
  <Lines>59</Lines>
  <Paragraphs>16</Paragraphs>
  <TotalTime>24</TotalTime>
  <ScaleCrop>false</ScaleCrop>
  <LinksUpToDate>false</LinksUpToDate>
  <CharactersWithSpaces>8062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2022-02-17T06:56:00Z</dcterms:created>
  <dc:creator>Bain Pascal</dc:creator>
  <cp:lastModifiedBy>没有人了</cp:lastModifiedBy>
  <cp:lastPrinted>2022-02-18T04:01:00Z</cp:lastPrinted>
  <dcterms:modified xsi:type="dcterms:W3CDTF">2022-09-02T01:53:12Z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DFA3CE763F294F8FBD09B96A88C5ADEA</vt:lpwstr>
  </property>
</Properties>
</file>