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eastAsia="方正黑体_GBK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pacing w:val="-6"/>
          <w:sz w:val="32"/>
          <w:szCs w:val="32"/>
        </w:rPr>
        <w:t>附件</w:t>
      </w:r>
      <w:r>
        <w:rPr>
          <w:rFonts w:ascii="Times New Roman" w:hAnsi="Times New Roman" w:eastAsia="方正黑体_GBK"/>
          <w:spacing w:val="-6"/>
          <w:sz w:val="32"/>
          <w:szCs w:val="32"/>
        </w:rPr>
        <w:t>3</w:t>
      </w:r>
    </w:p>
    <w:p>
      <w:pPr>
        <w:spacing w:line="56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 xml:space="preserve"> 免予办理强制性产品认证进口汽车零部件申报指南</w:t>
      </w:r>
    </w:p>
    <w:p>
      <w:pPr>
        <w:spacing w:line="560" w:lineRule="exact"/>
        <w:ind w:firstLine="856" w:firstLineChars="200"/>
        <w:rPr>
          <w:rFonts w:ascii="方正小标宋_GBK" w:eastAsia="方正小标宋_GBK"/>
          <w:spacing w:val="-6"/>
          <w:sz w:val="44"/>
          <w:szCs w:val="44"/>
        </w:rPr>
      </w:pPr>
    </w:p>
    <w:p>
      <w:pPr>
        <w:spacing w:line="560" w:lineRule="exact"/>
        <w:ind w:firstLine="616" w:firstLineChars="200"/>
        <w:rPr>
          <w:rFonts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一、系统申报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免予办理强制性产品认证进口汽车零部件申报时，应当在</w:t>
      </w:r>
      <w:r>
        <w:rPr>
          <w:rFonts w:ascii="方正仿宋_GBK" w:eastAsia="方正仿宋_GBK"/>
          <w:spacing w:val="-6"/>
          <w:sz w:val="32"/>
          <w:szCs w:val="32"/>
        </w:rPr>
        <w:t>中国</w:t>
      </w:r>
      <w:r>
        <w:rPr>
          <w:rFonts w:hint="eastAsia" w:ascii="方正仿宋_GBK" w:eastAsia="方正仿宋_GBK"/>
          <w:spacing w:val="-6"/>
          <w:sz w:val="32"/>
          <w:szCs w:val="32"/>
        </w:rPr>
        <w:t>国际贸易“单一窗口”或“互联网+海关”的货物申报界面中</w:t>
      </w:r>
      <w:r>
        <w:rPr>
          <w:rFonts w:ascii="方正仿宋_GBK" w:eastAsia="方正仿宋_GBK"/>
          <w:spacing w:val="-6"/>
          <w:sz w:val="32"/>
          <w:szCs w:val="32"/>
        </w:rPr>
        <w:t>，</w:t>
      </w:r>
      <w:r>
        <w:rPr>
          <w:rFonts w:hint="eastAsia" w:ascii="方正仿宋_GBK" w:eastAsia="方正仿宋_GBK"/>
          <w:spacing w:val="-6"/>
          <w:sz w:val="32"/>
          <w:szCs w:val="32"/>
        </w:rPr>
        <w:t>在“货物属性”栏目内勾选“</w:t>
      </w:r>
      <w:r>
        <w:rPr>
          <w:rFonts w:ascii="Times New Roman" w:hAnsi="Times New Roman" w:eastAsia="方正仿宋_GBK"/>
          <w:spacing w:val="-6"/>
          <w:sz w:val="32"/>
          <w:szCs w:val="32"/>
        </w:rPr>
        <w:t>3C</w:t>
      </w:r>
      <w:r>
        <w:rPr>
          <w:rFonts w:hint="eastAsia" w:ascii="方正仿宋_GBK" w:eastAsia="方正仿宋_GBK"/>
          <w:spacing w:val="-6"/>
          <w:sz w:val="32"/>
          <w:szCs w:val="32"/>
        </w:rPr>
        <w:t>目录内”（编号</w:t>
      </w:r>
      <w:r>
        <w:rPr>
          <w:rFonts w:ascii="Times New Roman" w:hAnsi="Times New Roman" w:eastAsia="方正仿宋_GBK"/>
          <w:spacing w:val="-6"/>
          <w:sz w:val="32"/>
          <w:szCs w:val="32"/>
        </w:rPr>
        <w:t>11</w:t>
      </w:r>
      <w:r>
        <w:rPr>
          <w:rFonts w:hint="eastAsia" w:ascii="方正仿宋_GBK" w:eastAsia="方正仿宋_GBK"/>
          <w:spacing w:val="-6"/>
          <w:sz w:val="32"/>
          <w:szCs w:val="32"/>
        </w:rPr>
        <w:t>），并在“许可证类别”栏目中选择“免予办理强制性产品认证证明”（编号</w:t>
      </w:r>
      <w:r>
        <w:rPr>
          <w:rFonts w:ascii="Times New Roman" w:hAnsi="Times New Roman" w:eastAsia="方正仿宋_GBK"/>
          <w:spacing w:val="-6"/>
          <w:sz w:val="32"/>
          <w:szCs w:val="32"/>
        </w:rPr>
        <w:t>410</w:t>
      </w:r>
      <w:r>
        <w:rPr>
          <w:rFonts w:hint="eastAsia" w:ascii="方正仿宋_GBK" w:eastAsia="方正仿宋_GBK"/>
          <w:spacing w:val="-6"/>
          <w:sz w:val="32"/>
          <w:szCs w:val="32"/>
        </w:rPr>
        <w:t>）。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对于凭《免予办理强制性产品认证证明》（以下简称《免办证明》）进行申报的，应当在“许可证编号”栏目中录入《免办证明》编号并填写相应的核销货物序号、核销数量以及核销数量单位等内容。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对于凭《免予办理强制性产品认证自我声明》（以下简称《自我声明》）进行申报的，应当在“许可证编号”栏目中录入“自我声明”字样，并将核销货物序号、核销数量以及核销数量单位等内容留空。同时，根据海关无纸化申报相关工作要求，企业自行留存《自我声明》或在系统内上传《自我声明》电子文档。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二、系统核查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对于凭《免办证明》进行申报的，</w:t>
      </w:r>
      <w:r>
        <w:rPr>
          <w:rFonts w:ascii="方正仿宋_GBK" w:eastAsia="方正仿宋_GBK"/>
          <w:spacing w:val="-6"/>
          <w:sz w:val="32"/>
          <w:szCs w:val="32"/>
        </w:rPr>
        <w:t>中国</w:t>
      </w:r>
      <w:r>
        <w:rPr>
          <w:rFonts w:hint="eastAsia" w:ascii="方正仿宋_GBK" w:eastAsia="方正仿宋_GBK"/>
          <w:spacing w:val="-6"/>
          <w:sz w:val="32"/>
          <w:szCs w:val="32"/>
        </w:rPr>
        <w:t>国际贸易“单一窗口”或“互联网+海关”按原有设置进行联网核查并受理申报。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对于凭《自我声明》进行申报的，</w:t>
      </w:r>
      <w:r>
        <w:rPr>
          <w:rFonts w:ascii="方正仿宋_GBK" w:eastAsia="方正仿宋_GBK"/>
          <w:spacing w:val="-6"/>
          <w:sz w:val="32"/>
          <w:szCs w:val="32"/>
        </w:rPr>
        <w:t>中国</w:t>
      </w:r>
      <w:r>
        <w:rPr>
          <w:rFonts w:hint="eastAsia" w:ascii="方正仿宋_GBK" w:eastAsia="方正仿宋_GBK"/>
          <w:spacing w:val="-6"/>
          <w:sz w:val="32"/>
          <w:szCs w:val="32"/>
        </w:rPr>
        <w:t>国际贸易“单一窗口”或“互联网+海关”暂不实施联网核查，受理申报后将在海关业务系统就该批货物暂未实施《免办证明》联网核查进行提示。</w:t>
      </w:r>
    </w:p>
    <w:p>
      <w:pPr>
        <w:spacing w:line="560" w:lineRule="exact"/>
        <w:ind w:firstLine="616" w:firstLineChars="200"/>
        <w:rPr>
          <w:rFonts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三、信息补录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对于凭《自我声明》进行申报的，报关</w:t>
      </w:r>
      <w:r>
        <w:rPr>
          <w:rFonts w:ascii="方正仿宋_GBK" w:eastAsia="方正仿宋_GBK"/>
          <w:spacing w:val="-6"/>
          <w:sz w:val="32"/>
          <w:szCs w:val="32"/>
        </w:rPr>
        <w:t>单位</w:t>
      </w:r>
      <w:r>
        <w:rPr>
          <w:rFonts w:hint="eastAsia" w:ascii="方正仿宋_GBK" w:eastAsia="方正仿宋_GBK"/>
          <w:spacing w:val="-6"/>
          <w:sz w:val="32"/>
          <w:szCs w:val="32"/>
        </w:rPr>
        <w:t>应当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在运输工具申报进境之日起14日内获得</w:t>
      </w:r>
      <w:r>
        <w:rPr>
          <w:rFonts w:hint="eastAsia" w:ascii="方正仿宋_GBK" w:eastAsia="方正仿宋_GBK"/>
          <w:spacing w:val="-6"/>
          <w:sz w:val="32"/>
          <w:szCs w:val="32"/>
        </w:rPr>
        <w:t>《免办证明》，并通过</w:t>
      </w:r>
      <w:r>
        <w:rPr>
          <w:rFonts w:ascii="方正仿宋_GBK" w:eastAsia="方正仿宋_GBK"/>
          <w:spacing w:val="-6"/>
          <w:sz w:val="32"/>
          <w:szCs w:val="32"/>
        </w:rPr>
        <w:t>中国</w:t>
      </w:r>
      <w:r>
        <w:rPr>
          <w:rFonts w:hint="eastAsia" w:ascii="方正仿宋_GBK" w:eastAsia="方正仿宋_GBK"/>
          <w:spacing w:val="-6"/>
          <w:sz w:val="32"/>
          <w:szCs w:val="32"/>
        </w:rPr>
        <w:t>国际贸易“单一窗口”或“互联网+海关”对原申报信息进行补充。补充申报内容包括在“许可证编号”栏目中删除“自我声明”字样，并补充录入《免办证明》编号，以及填写相应的核销货物序号、核销数量以及核销数量单位等内容。</w:t>
      </w:r>
    </w:p>
    <w:p>
      <w:pPr>
        <w:spacing w:line="560" w:lineRule="exact"/>
        <w:ind w:firstLine="616" w:firstLineChars="200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spacing w:val="-6"/>
          <w:sz w:val="32"/>
          <w:szCs w:val="32"/>
        </w:rPr>
        <w:t>补充申报后，系统自动实施联网核查，并在海关业务系统就该批货物已补充申报并实施《免办证明》联网核查进行提示。</w:t>
      </w:r>
    </w:p>
    <w:p>
      <w:pPr>
        <w:spacing w:line="560" w:lineRule="exact"/>
        <w:ind w:firstLine="616" w:firstLineChars="200"/>
      </w:pPr>
      <w:r>
        <w:rPr>
          <w:rFonts w:hint="eastAsia" w:ascii="方正仿宋_GBK" w:eastAsia="方正仿宋_GBK"/>
          <w:spacing w:val="-6"/>
          <w:sz w:val="32"/>
          <w:szCs w:val="32"/>
        </w:rPr>
        <w:t>在</w:t>
      </w:r>
      <w:r>
        <w:rPr>
          <w:rFonts w:ascii="方正仿宋_GBK" w:eastAsia="方正仿宋_GBK"/>
          <w:spacing w:val="-6"/>
          <w:sz w:val="32"/>
          <w:szCs w:val="32"/>
        </w:rPr>
        <w:t>中国</w:t>
      </w:r>
      <w:r>
        <w:rPr>
          <w:rFonts w:hint="eastAsia" w:ascii="方正仿宋_GBK" w:eastAsia="方正仿宋_GBK"/>
          <w:spacing w:val="-6"/>
          <w:sz w:val="32"/>
          <w:szCs w:val="32"/>
        </w:rPr>
        <w:t>国际贸易“单一窗口”或“互联网+海关”开通补录功能之前，报关</w:t>
      </w:r>
      <w:r>
        <w:rPr>
          <w:rFonts w:ascii="方正仿宋_GBK" w:eastAsia="方正仿宋_GBK"/>
          <w:spacing w:val="-6"/>
          <w:sz w:val="32"/>
          <w:szCs w:val="32"/>
        </w:rPr>
        <w:t>单位</w:t>
      </w:r>
      <w:r>
        <w:rPr>
          <w:rFonts w:hint="eastAsia" w:ascii="方正仿宋_GBK" w:eastAsia="方正仿宋_GBK"/>
          <w:spacing w:val="-6"/>
          <w:sz w:val="32"/>
          <w:szCs w:val="32"/>
        </w:rPr>
        <w:t>可通过报关单修改方式补录信息。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2A"/>
    <w:rsid w:val="00195CF0"/>
    <w:rsid w:val="008C402A"/>
    <w:rsid w:val="00DD0E6A"/>
    <w:rsid w:val="183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customStyle="1" w:styleId="6">
    <w:name w:val="样式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 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样式 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样式 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775</Words>
  <Characters>780</Characters>
  <Lines>5</Lines>
  <Paragraphs>1</Paragraphs>
  <TotalTime>0</TotalTime>
  <ScaleCrop>false</ScaleCrop>
  <LinksUpToDate>false</LinksUpToDate>
  <CharactersWithSpaces>781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2019-05-13T02:07:00Z</dcterms:created>
  <dc:creator>0260810</dc:creator>
  <cp:lastModifiedBy>86183</cp:lastModifiedBy>
  <dcterms:modified xsi:type="dcterms:W3CDTF">2022-08-12T02:59:21Z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49C196FE277E441C8BC0C02A9A4CB364</vt:lpwstr>
  </property>
</Properties>
</file>